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B3778" w14:textId="77777777" w:rsidR="002408D7" w:rsidRPr="002408D7" w:rsidRDefault="002408D7" w:rsidP="00BF7727">
      <w:pPr>
        <w:spacing w:after="0"/>
        <w:ind w:right="113"/>
        <w:jc w:val="both"/>
        <w:rPr>
          <w:rFonts w:ascii="Times New Roman" w:eastAsia="Times New Roman" w:hAnsi="Times New Roman" w:cs="Times New Roman"/>
          <w:color w:val="000000"/>
          <w:sz w:val="24"/>
        </w:rPr>
      </w:pPr>
      <w:bookmarkStart w:id="0" w:name="_Hlk30922851"/>
    </w:p>
    <w:p w14:paraId="6E901CA0" w14:textId="77777777" w:rsidR="00104B23" w:rsidRPr="00104B23" w:rsidRDefault="00104B23" w:rsidP="00104B23">
      <w:pPr>
        <w:spacing w:after="200" w:line="276" w:lineRule="auto"/>
        <w:jc w:val="center"/>
        <w:rPr>
          <w:rFonts w:ascii="Times New Roman" w:eastAsia="Calibri" w:hAnsi="Times New Roman" w:cs="Times New Roman"/>
          <w:b/>
          <w:i/>
          <w:sz w:val="40"/>
          <w:szCs w:val="40"/>
          <w:lang w:val="bg-BG"/>
        </w:rPr>
      </w:pPr>
      <w:r w:rsidRPr="00104B23">
        <w:rPr>
          <w:rFonts w:ascii="Times New Roman" w:eastAsia="Calibri" w:hAnsi="Times New Roman" w:cs="Times New Roman"/>
          <w:b/>
          <w:i/>
          <w:sz w:val="40"/>
          <w:szCs w:val="40"/>
          <w:lang w:val="bg-BG"/>
        </w:rPr>
        <w:t xml:space="preserve">ДЪГОСРОЧНА ПРОГРАМА НА </w:t>
      </w:r>
    </w:p>
    <w:p w14:paraId="29A7279A" w14:textId="73BB61A7" w:rsidR="00104B23" w:rsidRPr="00104B23" w:rsidRDefault="00104B23" w:rsidP="00104B23">
      <w:pPr>
        <w:spacing w:after="200" w:line="276" w:lineRule="auto"/>
        <w:jc w:val="center"/>
        <w:rPr>
          <w:rFonts w:ascii="Times New Roman" w:eastAsia="Calibri" w:hAnsi="Times New Roman" w:cs="Times New Roman"/>
          <w:b/>
          <w:i/>
          <w:sz w:val="40"/>
          <w:szCs w:val="40"/>
          <w:lang w:val="bg-BG"/>
        </w:rPr>
      </w:pPr>
      <w:r w:rsidRPr="00104B23">
        <w:rPr>
          <w:rFonts w:ascii="Times New Roman" w:eastAsia="Calibri" w:hAnsi="Times New Roman" w:cs="Times New Roman"/>
          <w:b/>
          <w:i/>
          <w:sz w:val="40"/>
          <w:szCs w:val="40"/>
          <w:lang w:val="bg-BG"/>
        </w:rPr>
        <w:t xml:space="preserve">ОБЩИНА </w:t>
      </w:r>
      <w:r>
        <w:rPr>
          <w:rFonts w:ascii="Times New Roman" w:eastAsia="Calibri" w:hAnsi="Times New Roman" w:cs="Times New Roman"/>
          <w:b/>
          <w:i/>
          <w:sz w:val="40"/>
          <w:szCs w:val="40"/>
          <w:lang w:val="bg-BG"/>
        </w:rPr>
        <w:t>ТУТРАКАН</w:t>
      </w:r>
      <w:r w:rsidRPr="00104B23">
        <w:rPr>
          <w:rFonts w:ascii="Times New Roman" w:eastAsia="Calibri" w:hAnsi="Times New Roman" w:cs="Times New Roman"/>
          <w:b/>
          <w:i/>
          <w:sz w:val="40"/>
          <w:szCs w:val="40"/>
          <w:lang w:val="bg-BG"/>
        </w:rPr>
        <w:t xml:space="preserve"> ЗА НАСЪРЧАВАНЕ</w:t>
      </w:r>
    </w:p>
    <w:p w14:paraId="0CA713FE" w14:textId="77777777" w:rsidR="00104B23" w:rsidRPr="00104B23" w:rsidRDefault="00104B23" w:rsidP="00104B23">
      <w:pPr>
        <w:spacing w:after="200" w:line="276" w:lineRule="auto"/>
        <w:jc w:val="center"/>
        <w:rPr>
          <w:rFonts w:ascii="Times New Roman" w:eastAsia="Calibri" w:hAnsi="Times New Roman" w:cs="Times New Roman"/>
          <w:b/>
          <w:i/>
          <w:sz w:val="40"/>
          <w:szCs w:val="40"/>
          <w:lang w:val="bg-BG"/>
        </w:rPr>
      </w:pPr>
      <w:r w:rsidRPr="00104B23">
        <w:rPr>
          <w:rFonts w:ascii="Times New Roman" w:eastAsia="Calibri" w:hAnsi="Times New Roman" w:cs="Times New Roman"/>
          <w:b/>
          <w:i/>
          <w:sz w:val="40"/>
          <w:szCs w:val="40"/>
          <w:lang w:val="bg-BG"/>
        </w:rPr>
        <w:t>ИЗПОЛЗВАНЕТО НА ЕНЕРГИЯ ОТ</w:t>
      </w:r>
    </w:p>
    <w:p w14:paraId="00B6B0F9" w14:textId="77777777" w:rsidR="00104B23" w:rsidRPr="00104B23" w:rsidRDefault="00104B23" w:rsidP="00104B23">
      <w:pPr>
        <w:spacing w:after="200" w:line="276" w:lineRule="auto"/>
        <w:jc w:val="both"/>
        <w:rPr>
          <w:rFonts w:ascii="Times New Roman" w:eastAsia="Calibri" w:hAnsi="Times New Roman" w:cs="Times New Roman"/>
          <w:b/>
          <w:i/>
          <w:sz w:val="40"/>
          <w:szCs w:val="40"/>
          <w:lang w:val="bg-BG"/>
        </w:rPr>
      </w:pPr>
      <w:r w:rsidRPr="00104B23">
        <w:rPr>
          <w:rFonts w:ascii="Times New Roman" w:eastAsia="Calibri" w:hAnsi="Times New Roman" w:cs="Times New Roman"/>
          <w:b/>
          <w:i/>
          <w:sz w:val="40"/>
          <w:szCs w:val="40"/>
          <w:lang w:val="bg-BG"/>
        </w:rPr>
        <w:t>ВЪЗОБНОВЯЕМИ ИЗТОЧНИЦИ И БИОГОРИВА</w:t>
      </w:r>
    </w:p>
    <w:p w14:paraId="7BAFEEAF" w14:textId="161C3F9C" w:rsidR="00104B23" w:rsidRPr="00104B23" w:rsidRDefault="00104B23" w:rsidP="00104B23">
      <w:pPr>
        <w:spacing w:after="200" w:line="276" w:lineRule="auto"/>
        <w:jc w:val="center"/>
        <w:rPr>
          <w:rFonts w:ascii="Times New Roman" w:eastAsia="Calibri" w:hAnsi="Times New Roman" w:cs="Times New Roman"/>
          <w:b/>
          <w:i/>
          <w:sz w:val="40"/>
          <w:szCs w:val="40"/>
          <w:lang w:val="bg-BG"/>
        </w:rPr>
      </w:pPr>
      <w:r w:rsidRPr="00104B23">
        <w:rPr>
          <w:rFonts w:ascii="Times New Roman" w:eastAsia="Calibri" w:hAnsi="Times New Roman" w:cs="Times New Roman"/>
          <w:b/>
          <w:i/>
          <w:sz w:val="40"/>
          <w:szCs w:val="40"/>
          <w:lang w:val="bg-BG"/>
        </w:rPr>
        <w:t xml:space="preserve">ЗА   ПЕРИОДА  </w:t>
      </w:r>
      <w:bookmarkStart w:id="1" w:name="_Hlk208142898"/>
      <w:r w:rsidRPr="00104B23">
        <w:rPr>
          <w:rFonts w:ascii="Times New Roman" w:eastAsia="Calibri" w:hAnsi="Times New Roman" w:cs="Times New Roman"/>
          <w:b/>
          <w:i/>
          <w:sz w:val="44"/>
          <w:szCs w:val="44"/>
          <w:lang w:val="bg-BG"/>
        </w:rPr>
        <w:t>202</w:t>
      </w:r>
      <w:r w:rsidR="0064540F">
        <w:rPr>
          <w:rFonts w:ascii="Times New Roman" w:eastAsia="Calibri" w:hAnsi="Times New Roman" w:cs="Times New Roman"/>
          <w:b/>
          <w:i/>
          <w:sz w:val="44"/>
          <w:szCs w:val="44"/>
          <w:lang w:val="bg-BG"/>
        </w:rPr>
        <w:t>5</w:t>
      </w:r>
      <w:bookmarkEnd w:id="1"/>
      <w:r w:rsidRPr="00104B23">
        <w:rPr>
          <w:rFonts w:ascii="Times New Roman" w:eastAsia="Calibri" w:hAnsi="Times New Roman" w:cs="Times New Roman"/>
          <w:b/>
          <w:i/>
          <w:sz w:val="44"/>
          <w:szCs w:val="44"/>
          <w:lang w:val="bg-BG"/>
        </w:rPr>
        <w:t>-203</w:t>
      </w:r>
      <w:r w:rsidR="0064540F">
        <w:rPr>
          <w:rFonts w:ascii="Times New Roman" w:eastAsia="Calibri" w:hAnsi="Times New Roman" w:cs="Times New Roman"/>
          <w:b/>
          <w:i/>
          <w:sz w:val="44"/>
          <w:szCs w:val="44"/>
          <w:lang w:val="bg-BG"/>
        </w:rPr>
        <w:t>5</w:t>
      </w:r>
      <w:r w:rsidRPr="00104B23">
        <w:rPr>
          <w:rFonts w:ascii="Times New Roman" w:eastAsia="Calibri" w:hAnsi="Times New Roman" w:cs="Times New Roman"/>
          <w:b/>
          <w:i/>
          <w:sz w:val="44"/>
          <w:szCs w:val="44"/>
          <w:lang w:val="bg-BG"/>
        </w:rPr>
        <w:t xml:space="preserve"> ГОДИНА</w:t>
      </w:r>
    </w:p>
    <w:p w14:paraId="7CCFEA3B" w14:textId="0FB69760" w:rsidR="0019096C" w:rsidRPr="0019096C" w:rsidRDefault="0064540F" w:rsidP="0019096C">
      <w:pPr>
        <w:spacing w:after="200" w:line="276" w:lineRule="auto"/>
        <w:jc w:val="center"/>
        <w:rPr>
          <w:rFonts w:ascii="Times New Roman" w:eastAsia="Calibri" w:hAnsi="Times New Roman" w:cs="Times New Roman"/>
          <w:b/>
          <w:sz w:val="24"/>
          <w:szCs w:val="24"/>
          <w:lang w:val="bg-BG"/>
        </w:rPr>
      </w:pPr>
      <w:r>
        <w:rPr>
          <w:noProof/>
          <w:lang w:val="bg-BG" w:eastAsia="bg-BG"/>
        </w:rPr>
        <w:drawing>
          <wp:inline distT="0" distB="0" distL="0" distR="0" wp14:anchorId="6AD9F279" wp14:editId="1C76141D">
            <wp:extent cx="6212070" cy="4133850"/>
            <wp:effectExtent l="0" t="0" r="0" b="0"/>
            <wp:docPr id="1" name="Picture 1" descr="Нови видове енергия, които могат да променят света - Lide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и видове енергия, които могат да променят света - Lider.b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1419" cy="4160035"/>
                    </a:xfrm>
                    <a:prstGeom prst="rect">
                      <a:avLst/>
                    </a:prstGeom>
                    <a:noFill/>
                    <a:ln>
                      <a:noFill/>
                    </a:ln>
                  </pic:spPr>
                </pic:pic>
              </a:graphicData>
            </a:graphic>
          </wp:inline>
        </w:drawing>
      </w:r>
    </w:p>
    <w:p w14:paraId="41C05969" w14:textId="5CC04AFB" w:rsidR="0019096C" w:rsidRPr="0064540F" w:rsidRDefault="0064540F" w:rsidP="0064540F">
      <w:pPr>
        <w:spacing w:after="200" w:line="276" w:lineRule="auto"/>
        <w:jc w:val="center"/>
        <w:rPr>
          <w:rFonts w:ascii="Times New Roman" w:eastAsia="Calibri" w:hAnsi="Times New Roman" w:cs="Times New Roman"/>
          <w:sz w:val="24"/>
          <w:szCs w:val="24"/>
          <w:lang w:val="bg-BG"/>
        </w:rPr>
      </w:pPr>
      <w:r w:rsidRPr="00104B23">
        <w:rPr>
          <w:rFonts w:ascii="Times New Roman" w:eastAsia="Calibri" w:hAnsi="Times New Roman" w:cs="Times New Roman"/>
          <w:b/>
          <w:i/>
          <w:sz w:val="44"/>
          <w:szCs w:val="44"/>
          <w:lang w:val="bg-BG"/>
        </w:rPr>
        <w:t>202</w:t>
      </w:r>
      <w:r>
        <w:rPr>
          <w:rFonts w:ascii="Times New Roman" w:eastAsia="Calibri" w:hAnsi="Times New Roman" w:cs="Times New Roman"/>
          <w:b/>
          <w:i/>
          <w:sz w:val="44"/>
          <w:szCs w:val="44"/>
          <w:lang w:val="bg-BG"/>
        </w:rPr>
        <w:t>5</w:t>
      </w:r>
      <w:r w:rsidR="0019096C" w:rsidRPr="0019096C">
        <w:rPr>
          <w:rFonts w:ascii="Times New Roman" w:eastAsia="Calibri" w:hAnsi="Times New Roman" w:cs="Times New Roman"/>
          <w:b/>
          <w:i/>
          <w:sz w:val="44"/>
          <w:szCs w:val="44"/>
          <w:lang w:val="bg-BG"/>
        </w:rPr>
        <w:t xml:space="preserve"> </w:t>
      </w:r>
    </w:p>
    <w:p w14:paraId="034A731B" w14:textId="77777777" w:rsidR="004C1F54" w:rsidRDefault="004C1F54" w:rsidP="0019096C">
      <w:pPr>
        <w:spacing w:after="200" w:line="276" w:lineRule="auto"/>
        <w:jc w:val="center"/>
        <w:rPr>
          <w:rFonts w:ascii="Times New Roman" w:eastAsia="Calibri" w:hAnsi="Times New Roman" w:cs="Times New Roman"/>
          <w:b/>
          <w:sz w:val="24"/>
          <w:szCs w:val="24"/>
          <w:lang w:val="bg-BG"/>
        </w:rPr>
      </w:pPr>
    </w:p>
    <w:p w14:paraId="5C2BFE0C" w14:textId="77777777" w:rsidR="004C1F54" w:rsidRDefault="004C1F54" w:rsidP="0019096C">
      <w:pPr>
        <w:spacing w:after="200" w:line="276" w:lineRule="auto"/>
        <w:jc w:val="center"/>
        <w:rPr>
          <w:rFonts w:ascii="Times New Roman" w:eastAsia="Calibri" w:hAnsi="Times New Roman" w:cs="Times New Roman"/>
          <w:b/>
          <w:sz w:val="24"/>
          <w:szCs w:val="24"/>
          <w:lang w:val="bg-BG"/>
        </w:rPr>
      </w:pPr>
    </w:p>
    <w:p w14:paraId="315E1BD1" w14:textId="77777777" w:rsidR="004C1F54" w:rsidRDefault="004C1F54" w:rsidP="0019096C">
      <w:pPr>
        <w:spacing w:after="200" w:line="276" w:lineRule="auto"/>
        <w:jc w:val="center"/>
        <w:rPr>
          <w:rFonts w:ascii="Times New Roman" w:eastAsia="Calibri" w:hAnsi="Times New Roman" w:cs="Times New Roman"/>
          <w:b/>
          <w:sz w:val="24"/>
          <w:szCs w:val="24"/>
          <w:lang w:val="bg-BG"/>
        </w:rPr>
      </w:pPr>
    </w:p>
    <w:p w14:paraId="1A085B84" w14:textId="77777777" w:rsidR="004C1F54" w:rsidRDefault="004C1F54" w:rsidP="0019096C">
      <w:pPr>
        <w:spacing w:after="200" w:line="276" w:lineRule="auto"/>
        <w:jc w:val="center"/>
        <w:rPr>
          <w:rFonts w:ascii="Times New Roman" w:eastAsia="Calibri" w:hAnsi="Times New Roman" w:cs="Times New Roman"/>
          <w:b/>
          <w:sz w:val="24"/>
          <w:szCs w:val="24"/>
          <w:lang w:val="bg-BG"/>
        </w:rPr>
      </w:pPr>
    </w:p>
    <w:p w14:paraId="0DB6F0C3" w14:textId="77777777" w:rsidR="004C1F54" w:rsidRDefault="004C1F54" w:rsidP="0019096C">
      <w:pPr>
        <w:spacing w:after="200" w:line="276" w:lineRule="auto"/>
        <w:jc w:val="center"/>
        <w:rPr>
          <w:rFonts w:ascii="Times New Roman" w:eastAsia="Calibri" w:hAnsi="Times New Roman" w:cs="Times New Roman"/>
          <w:b/>
          <w:sz w:val="24"/>
          <w:szCs w:val="24"/>
          <w:lang w:val="bg-BG"/>
        </w:rPr>
      </w:pPr>
    </w:p>
    <w:p w14:paraId="0B32FA33" w14:textId="4BB8DB03" w:rsidR="0019096C" w:rsidRPr="0019096C" w:rsidRDefault="0019096C" w:rsidP="0019096C">
      <w:pPr>
        <w:spacing w:after="200" w:line="276" w:lineRule="auto"/>
        <w:jc w:val="center"/>
        <w:rPr>
          <w:rFonts w:ascii="Times New Roman" w:eastAsia="Calibri" w:hAnsi="Times New Roman" w:cs="Times New Roman"/>
          <w:b/>
          <w:sz w:val="24"/>
          <w:szCs w:val="24"/>
        </w:rPr>
      </w:pPr>
      <w:r w:rsidRPr="0019096C">
        <w:rPr>
          <w:rFonts w:ascii="Times New Roman" w:eastAsia="Calibri" w:hAnsi="Times New Roman" w:cs="Times New Roman"/>
          <w:b/>
          <w:sz w:val="24"/>
          <w:szCs w:val="24"/>
          <w:lang w:val="bg-BG"/>
        </w:rPr>
        <w:lastRenderedPageBreak/>
        <w:t>С Ъ Д Ъ Р Ж А Н И Е</w:t>
      </w:r>
      <w:r w:rsidRPr="0019096C">
        <w:rPr>
          <w:rFonts w:ascii="Times New Roman" w:eastAsia="Calibri" w:hAnsi="Times New Roman" w:cs="Times New Roman"/>
          <w:b/>
          <w:sz w:val="24"/>
          <w:szCs w:val="24"/>
        </w:rPr>
        <w:t xml:space="preserve"> </w:t>
      </w:r>
    </w:p>
    <w:p w14:paraId="68251089" w14:textId="1AA11EF6" w:rsidR="0019096C" w:rsidRPr="0019096C" w:rsidRDefault="0019096C" w:rsidP="002F20A9">
      <w:pPr>
        <w:spacing w:after="200" w:line="276" w:lineRule="auto"/>
        <w:jc w:val="center"/>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 xml:space="preserve">I. </w:t>
      </w:r>
      <w:r w:rsidRPr="0019096C">
        <w:rPr>
          <w:rFonts w:ascii="Times New Roman" w:eastAsia="Calibri" w:hAnsi="Times New Roman" w:cs="Times New Roman"/>
          <w:b/>
          <w:sz w:val="24"/>
          <w:szCs w:val="24"/>
          <w:lang w:val="bg-BG"/>
        </w:rPr>
        <w:t>ВЪВЕДЕНИЕ………......................................................................................................</w:t>
      </w:r>
      <w:r w:rsidRPr="0019096C">
        <w:rPr>
          <w:rFonts w:ascii="Times New Roman" w:eastAsia="Calibri" w:hAnsi="Times New Roman" w:cs="Times New Roman"/>
          <w:b/>
          <w:sz w:val="24"/>
          <w:szCs w:val="24"/>
        </w:rPr>
        <w:t>....</w:t>
      </w:r>
      <w:r w:rsidR="002F20A9">
        <w:rPr>
          <w:rFonts w:ascii="Times New Roman" w:eastAsia="Calibri" w:hAnsi="Times New Roman" w:cs="Times New Roman"/>
          <w:b/>
          <w:sz w:val="24"/>
          <w:szCs w:val="24"/>
          <w:lang w:val="bg-BG"/>
        </w:rPr>
        <w:t>4</w:t>
      </w:r>
      <w:r w:rsidRPr="0019096C">
        <w:rPr>
          <w:rFonts w:ascii="Times New Roman" w:eastAsia="Calibri" w:hAnsi="Times New Roman" w:cs="Times New Roman"/>
          <w:b/>
          <w:sz w:val="24"/>
          <w:szCs w:val="24"/>
          <w:lang w:val="bg-BG"/>
        </w:rPr>
        <w:t xml:space="preserve">      ІІ. ЦЕЛИ НА ПРОГРАМАТА..............................................................................................</w:t>
      </w:r>
      <w:r w:rsidR="00781028">
        <w:rPr>
          <w:rFonts w:ascii="Times New Roman" w:eastAsia="Calibri" w:hAnsi="Times New Roman" w:cs="Times New Roman"/>
          <w:b/>
          <w:sz w:val="24"/>
          <w:szCs w:val="24"/>
          <w:lang w:val="bg-BG"/>
        </w:rPr>
        <w:t>6</w:t>
      </w:r>
      <w:r w:rsidRPr="0019096C">
        <w:rPr>
          <w:rFonts w:ascii="Times New Roman" w:eastAsia="Calibri" w:hAnsi="Times New Roman" w:cs="Times New Roman"/>
          <w:b/>
          <w:sz w:val="24"/>
          <w:szCs w:val="24"/>
          <w:lang w:val="bg-BG"/>
        </w:rPr>
        <w:t xml:space="preserve">  </w:t>
      </w:r>
    </w:p>
    <w:p w14:paraId="70F84BAE" w14:textId="74D74E0F" w:rsidR="0019096C" w:rsidRPr="0019096C" w:rsidRDefault="0019096C" w:rsidP="0019096C">
      <w:pPr>
        <w:spacing w:after="200" w:line="276" w:lineRule="auto"/>
        <w:rPr>
          <w:rFonts w:ascii="Times New Roman" w:eastAsia="Calibri" w:hAnsi="Times New Roman" w:cs="Times New Roman"/>
          <w:b/>
          <w:sz w:val="24"/>
          <w:szCs w:val="24"/>
        </w:rPr>
      </w:pPr>
      <w:r w:rsidRPr="0019096C">
        <w:rPr>
          <w:rFonts w:ascii="Times New Roman" w:eastAsia="Calibri" w:hAnsi="Times New Roman" w:cs="Times New Roman"/>
          <w:b/>
          <w:sz w:val="24"/>
          <w:szCs w:val="24"/>
        </w:rPr>
        <w:t>I</w:t>
      </w:r>
      <w:r w:rsidRPr="0019096C">
        <w:rPr>
          <w:rFonts w:ascii="Times New Roman" w:eastAsia="Calibri" w:hAnsi="Times New Roman" w:cs="Times New Roman"/>
          <w:b/>
          <w:sz w:val="24"/>
          <w:szCs w:val="24"/>
          <w:lang w:val="bg-BG"/>
        </w:rPr>
        <w:t>І</w:t>
      </w:r>
      <w:r w:rsidRPr="0019096C">
        <w:rPr>
          <w:rFonts w:ascii="Times New Roman" w:eastAsia="Calibri" w:hAnsi="Times New Roman" w:cs="Times New Roman"/>
          <w:b/>
          <w:sz w:val="24"/>
          <w:szCs w:val="24"/>
        </w:rPr>
        <w:t>I</w:t>
      </w:r>
      <w:r w:rsidRPr="0019096C">
        <w:rPr>
          <w:rFonts w:ascii="Times New Roman" w:eastAsia="Calibri" w:hAnsi="Times New Roman" w:cs="Times New Roman"/>
          <w:b/>
          <w:sz w:val="24"/>
          <w:szCs w:val="24"/>
          <w:lang w:val="bg-BG"/>
        </w:rPr>
        <w:t>.    ПРИЛОЖИМИ НОРМАТИВНИ АКТОВЕ...........................................................</w:t>
      </w:r>
      <w:r w:rsidR="00AC5595">
        <w:rPr>
          <w:rFonts w:ascii="Times New Roman" w:eastAsia="Calibri" w:hAnsi="Times New Roman" w:cs="Times New Roman"/>
          <w:b/>
          <w:sz w:val="24"/>
          <w:szCs w:val="24"/>
        </w:rPr>
        <w:t>..</w:t>
      </w:r>
      <w:r w:rsidR="002F20A9">
        <w:rPr>
          <w:rFonts w:ascii="Times New Roman" w:eastAsia="Calibri" w:hAnsi="Times New Roman" w:cs="Times New Roman"/>
          <w:b/>
          <w:sz w:val="24"/>
          <w:szCs w:val="24"/>
          <w:lang w:val="bg-BG"/>
        </w:rPr>
        <w:t>9</w:t>
      </w:r>
    </w:p>
    <w:p w14:paraId="007C5258" w14:textId="6E10F97D" w:rsidR="0019096C" w:rsidRPr="0019096C" w:rsidRDefault="0019096C" w:rsidP="0019096C">
      <w:pPr>
        <w:spacing w:after="0" w:line="276" w:lineRule="auto"/>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IV</w:t>
      </w:r>
      <w:r w:rsidRPr="0019096C">
        <w:rPr>
          <w:rFonts w:ascii="Times New Roman" w:eastAsia="Calibri" w:hAnsi="Times New Roman" w:cs="Times New Roman"/>
          <w:b/>
          <w:sz w:val="24"/>
          <w:szCs w:val="24"/>
          <w:lang w:val="bg-BG"/>
        </w:rPr>
        <w:t xml:space="preserve">. ПРОФИЛ НА ОБЩИНА </w:t>
      </w:r>
      <w:r w:rsidR="00563D4B">
        <w:rPr>
          <w:rFonts w:ascii="Times New Roman" w:eastAsia="Calibri" w:hAnsi="Times New Roman" w:cs="Times New Roman"/>
          <w:b/>
          <w:sz w:val="24"/>
          <w:szCs w:val="24"/>
          <w:lang w:val="bg-BG"/>
        </w:rPr>
        <w:t>Тутракан…….</w:t>
      </w:r>
      <w:r w:rsidRPr="0019096C">
        <w:rPr>
          <w:rFonts w:ascii="Times New Roman" w:eastAsia="Calibri" w:hAnsi="Times New Roman" w:cs="Times New Roman"/>
          <w:b/>
          <w:sz w:val="24"/>
          <w:szCs w:val="24"/>
          <w:lang w:val="bg-BG"/>
        </w:rPr>
        <w:t>..................................................................</w:t>
      </w:r>
      <w:r w:rsidR="00AC5595">
        <w:rPr>
          <w:rFonts w:ascii="Times New Roman" w:eastAsia="Calibri" w:hAnsi="Times New Roman" w:cs="Times New Roman"/>
          <w:b/>
          <w:sz w:val="24"/>
          <w:szCs w:val="24"/>
        </w:rPr>
        <w:t>.</w:t>
      </w:r>
      <w:r w:rsidRPr="0019096C">
        <w:rPr>
          <w:rFonts w:ascii="Times New Roman" w:eastAsia="Calibri" w:hAnsi="Times New Roman" w:cs="Times New Roman"/>
          <w:b/>
          <w:sz w:val="24"/>
          <w:szCs w:val="24"/>
          <w:lang w:val="bg-BG"/>
        </w:rPr>
        <w:t>1</w:t>
      </w:r>
      <w:r w:rsidR="00182568">
        <w:rPr>
          <w:rFonts w:ascii="Times New Roman" w:eastAsia="Calibri" w:hAnsi="Times New Roman" w:cs="Times New Roman"/>
          <w:b/>
          <w:sz w:val="24"/>
          <w:szCs w:val="24"/>
          <w:lang w:val="bg-BG"/>
        </w:rPr>
        <w:t>0</w:t>
      </w:r>
      <w:r w:rsidRPr="0019096C">
        <w:rPr>
          <w:rFonts w:ascii="Times New Roman" w:eastAsia="Calibri" w:hAnsi="Times New Roman" w:cs="Times New Roman"/>
          <w:b/>
          <w:sz w:val="24"/>
          <w:szCs w:val="24"/>
          <w:lang w:val="bg-BG"/>
        </w:rPr>
        <w:t xml:space="preserve"> </w:t>
      </w:r>
    </w:p>
    <w:p w14:paraId="3C6F9E76" w14:textId="61265BCA" w:rsidR="00781028" w:rsidRPr="00794F9A" w:rsidRDefault="0019096C" w:rsidP="00781028">
      <w:pPr>
        <w:pStyle w:val="a4"/>
        <w:shd w:val="clear" w:color="auto" w:fill="FFFFFF"/>
        <w:spacing w:before="120" w:after="120"/>
        <w:jc w:val="both"/>
        <w:rPr>
          <w:rFonts w:eastAsia="Calibri"/>
          <w:b/>
        </w:rPr>
      </w:pPr>
      <w:r w:rsidRPr="0019096C">
        <w:rPr>
          <w:rFonts w:eastAsia="Calibri"/>
          <w:b/>
        </w:rPr>
        <w:t>4.1.</w:t>
      </w:r>
      <w:r w:rsidR="00781028">
        <w:rPr>
          <w:rFonts w:eastAsia="Calibri"/>
          <w:b/>
        </w:rPr>
        <w:t xml:space="preserve"> </w:t>
      </w:r>
      <w:r w:rsidR="00781028" w:rsidRPr="00794F9A">
        <w:rPr>
          <w:rFonts w:eastAsia="Times New Roman"/>
          <w:b/>
          <w:bCs/>
          <w:lang w:eastAsia="bg-BG"/>
        </w:rPr>
        <w:t>Географско положение, граници, големина ………………</w:t>
      </w:r>
      <w:r w:rsidRPr="00794F9A">
        <w:rPr>
          <w:rFonts w:eastAsia="Calibri"/>
          <w:b/>
        </w:rPr>
        <w:t>..........</w:t>
      </w:r>
      <w:r w:rsidR="00781028" w:rsidRPr="00794F9A">
        <w:rPr>
          <w:rFonts w:eastAsia="Calibri"/>
          <w:b/>
        </w:rPr>
        <w:t>.........</w:t>
      </w:r>
      <w:r w:rsidR="00794F9A">
        <w:rPr>
          <w:rFonts w:eastAsia="Calibri"/>
          <w:b/>
        </w:rPr>
        <w:t>.................</w:t>
      </w:r>
      <w:r w:rsidRPr="00794F9A">
        <w:rPr>
          <w:rFonts w:eastAsia="Calibri"/>
          <w:b/>
        </w:rPr>
        <w:t>1</w:t>
      </w:r>
      <w:r w:rsidR="00182568">
        <w:rPr>
          <w:rFonts w:eastAsia="Calibri"/>
          <w:b/>
        </w:rPr>
        <w:t>0</w:t>
      </w:r>
      <w:r w:rsidRPr="00794F9A">
        <w:rPr>
          <w:rFonts w:eastAsia="Calibri"/>
          <w:b/>
        </w:rPr>
        <w:t xml:space="preserve"> </w:t>
      </w:r>
    </w:p>
    <w:p w14:paraId="22D28BBD" w14:textId="4FD826E5" w:rsidR="00794F9A" w:rsidRPr="007C1CBF" w:rsidRDefault="00794F9A" w:rsidP="00794F9A">
      <w:pPr>
        <w:shd w:val="clear" w:color="auto" w:fill="FFFFFF"/>
        <w:spacing w:after="60" w:line="240" w:lineRule="auto"/>
        <w:outlineLvl w:val="3"/>
        <w:rPr>
          <w:rFonts w:ascii="Times New Roman" w:eastAsia="Times New Roman" w:hAnsi="Times New Roman" w:cs="Times New Roman"/>
          <w:b/>
          <w:bCs/>
          <w:sz w:val="24"/>
          <w:szCs w:val="24"/>
          <w:lang w:val="bg-BG" w:eastAsia="bg-BG"/>
        </w:rPr>
      </w:pPr>
      <w:r w:rsidRPr="007C1CBF">
        <w:rPr>
          <w:rFonts w:ascii="Times New Roman" w:eastAsia="Times New Roman" w:hAnsi="Times New Roman" w:cs="Times New Roman"/>
          <w:b/>
          <w:bCs/>
          <w:sz w:val="24"/>
          <w:szCs w:val="24"/>
          <w:lang w:eastAsia="bg-BG"/>
        </w:rPr>
        <w:t>4.2</w:t>
      </w:r>
      <w:r w:rsidRPr="007C1CBF">
        <w:rPr>
          <w:rFonts w:ascii="Times New Roman" w:eastAsia="Times New Roman" w:hAnsi="Times New Roman" w:cs="Times New Roman"/>
          <w:b/>
          <w:bCs/>
          <w:sz w:val="24"/>
          <w:szCs w:val="24"/>
          <w:lang w:val="bg-BG" w:eastAsia="bg-BG"/>
        </w:rPr>
        <w:t>.</w:t>
      </w:r>
      <w:r w:rsidRPr="007C1CBF">
        <w:rPr>
          <w:rFonts w:ascii="Times New Roman" w:eastAsia="Times New Roman" w:hAnsi="Times New Roman" w:cs="Times New Roman"/>
          <w:sz w:val="24"/>
          <w:szCs w:val="24"/>
          <w:lang w:val="bg-BG" w:eastAsia="bg-BG"/>
        </w:rPr>
        <w:t xml:space="preserve"> </w:t>
      </w:r>
      <w:r w:rsidRPr="007C1CBF">
        <w:rPr>
          <w:rFonts w:ascii="Times New Roman" w:eastAsia="Times New Roman" w:hAnsi="Times New Roman" w:cs="Times New Roman"/>
          <w:b/>
          <w:bCs/>
          <w:sz w:val="24"/>
          <w:szCs w:val="24"/>
          <w:lang w:val="bg-BG" w:eastAsia="bg-BG"/>
        </w:rPr>
        <w:t>Природни ресурси</w:t>
      </w:r>
      <w:r w:rsidRPr="007C1CBF">
        <w:rPr>
          <w:rFonts w:ascii="Times New Roman" w:eastAsia="Times New Roman" w:hAnsi="Times New Roman" w:cs="Times New Roman"/>
          <w:b/>
          <w:bCs/>
          <w:sz w:val="24"/>
          <w:szCs w:val="24"/>
          <w:lang w:eastAsia="bg-BG"/>
        </w:rPr>
        <w:t>……………………………………………………</w:t>
      </w:r>
      <w:r w:rsidRPr="007C1CBF">
        <w:rPr>
          <w:rFonts w:ascii="Times New Roman" w:eastAsia="Times New Roman" w:hAnsi="Times New Roman" w:cs="Times New Roman"/>
          <w:b/>
          <w:bCs/>
          <w:sz w:val="24"/>
          <w:szCs w:val="24"/>
          <w:lang w:val="bg-BG" w:eastAsia="bg-BG"/>
        </w:rPr>
        <w:t>……………</w:t>
      </w:r>
      <w:r w:rsidR="007C1CBF">
        <w:rPr>
          <w:rFonts w:ascii="Times New Roman" w:eastAsia="Times New Roman" w:hAnsi="Times New Roman" w:cs="Times New Roman"/>
          <w:b/>
          <w:bCs/>
          <w:sz w:val="24"/>
          <w:szCs w:val="24"/>
          <w:lang w:val="bg-BG" w:eastAsia="bg-BG"/>
        </w:rPr>
        <w:t>.....</w:t>
      </w:r>
      <w:r w:rsidRPr="007C1CBF">
        <w:rPr>
          <w:rFonts w:ascii="Times New Roman" w:eastAsia="Times New Roman" w:hAnsi="Times New Roman" w:cs="Times New Roman"/>
          <w:b/>
          <w:bCs/>
          <w:sz w:val="24"/>
          <w:szCs w:val="24"/>
          <w:lang w:val="bg-BG" w:eastAsia="bg-BG"/>
        </w:rPr>
        <w:t>.</w:t>
      </w:r>
      <w:r w:rsidRPr="007C1CBF">
        <w:rPr>
          <w:rFonts w:ascii="Times New Roman" w:eastAsia="Times New Roman" w:hAnsi="Times New Roman" w:cs="Times New Roman"/>
          <w:b/>
          <w:bCs/>
          <w:sz w:val="24"/>
          <w:szCs w:val="24"/>
          <w:lang w:eastAsia="bg-BG"/>
        </w:rPr>
        <w:t>11</w:t>
      </w:r>
    </w:p>
    <w:p w14:paraId="5C7538E5" w14:textId="0DE12537" w:rsidR="00794F9A" w:rsidRPr="00794F9A" w:rsidRDefault="00794F9A" w:rsidP="00794F9A">
      <w:pPr>
        <w:shd w:val="clear" w:color="auto" w:fill="FFFFFF"/>
        <w:spacing w:after="60" w:line="240" w:lineRule="auto"/>
        <w:outlineLvl w:val="3"/>
        <w:rPr>
          <w:rFonts w:ascii="Times New Roman" w:eastAsia="Times New Roman" w:hAnsi="Times New Roman" w:cs="Times New Roman"/>
          <w:b/>
          <w:bCs/>
          <w:sz w:val="24"/>
          <w:szCs w:val="24"/>
          <w:lang w:val="bg-BG" w:eastAsia="bg-BG"/>
        </w:rPr>
      </w:pPr>
      <w:r w:rsidRPr="007C1CBF">
        <w:rPr>
          <w:rFonts w:ascii="Times New Roman" w:eastAsia="Times New Roman" w:hAnsi="Times New Roman" w:cs="Times New Roman"/>
          <w:b/>
          <w:bCs/>
          <w:sz w:val="24"/>
          <w:szCs w:val="24"/>
          <w:lang w:eastAsia="bg-BG"/>
        </w:rPr>
        <w:t>4.3.</w:t>
      </w:r>
      <w:r w:rsidR="007C1CBF">
        <w:rPr>
          <w:rFonts w:ascii="Times New Roman" w:eastAsia="Times New Roman" w:hAnsi="Times New Roman" w:cs="Times New Roman"/>
          <w:b/>
          <w:bCs/>
          <w:sz w:val="24"/>
          <w:szCs w:val="24"/>
          <w:lang w:val="bg-BG" w:eastAsia="bg-BG"/>
        </w:rPr>
        <w:t xml:space="preserve"> </w:t>
      </w:r>
      <w:r w:rsidRPr="007C1CBF">
        <w:rPr>
          <w:rFonts w:ascii="Times New Roman" w:eastAsia="Times New Roman" w:hAnsi="Times New Roman" w:cs="Times New Roman"/>
          <w:b/>
          <w:bCs/>
          <w:sz w:val="24"/>
          <w:szCs w:val="24"/>
          <w:lang w:val="bg-BG" w:eastAsia="bg-BG"/>
        </w:rPr>
        <w:t>Води……………………………………………………………………………………</w:t>
      </w:r>
      <w:r w:rsidR="007C1CBF">
        <w:rPr>
          <w:rFonts w:ascii="Times New Roman" w:eastAsia="Times New Roman" w:hAnsi="Times New Roman" w:cs="Times New Roman"/>
          <w:b/>
          <w:bCs/>
          <w:sz w:val="24"/>
          <w:szCs w:val="24"/>
          <w:lang w:val="bg-BG" w:eastAsia="bg-BG"/>
        </w:rPr>
        <w:t>...</w:t>
      </w:r>
      <w:r>
        <w:rPr>
          <w:rFonts w:ascii="Times New Roman" w:eastAsia="Times New Roman" w:hAnsi="Times New Roman" w:cs="Times New Roman"/>
          <w:b/>
          <w:bCs/>
          <w:sz w:val="24"/>
          <w:szCs w:val="24"/>
          <w:lang w:val="bg-BG" w:eastAsia="bg-BG"/>
        </w:rPr>
        <w:t>11</w:t>
      </w:r>
    </w:p>
    <w:p w14:paraId="73FA96A8" w14:textId="2AEEAB74" w:rsidR="00794F9A" w:rsidRPr="00FA2094" w:rsidRDefault="00FA2094" w:rsidP="00794F9A">
      <w:pPr>
        <w:pStyle w:val="a4"/>
        <w:shd w:val="clear" w:color="auto" w:fill="FFFFFF"/>
        <w:spacing w:before="120" w:after="120"/>
        <w:jc w:val="both"/>
        <w:rPr>
          <w:rFonts w:eastAsia="Times New Roman"/>
          <w:b/>
          <w:bCs/>
          <w:lang w:eastAsia="bg-BG"/>
        </w:rPr>
      </w:pPr>
      <w:r w:rsidRPr="00FA2094">
        <w:rPr>
          <w:rFonts w:eastAsia="Times New Roman"/>
          <w:b/>
          <w:bCs/>
          <w:lang w:eastAsia="bg-BG"/>
        </w:rPr>
        <w:t>4.4. Населени места и население</w:t>
      </w:r>
      <w:r>
        <w:rPr>
          <w:rFonts w:eastAsia="Times New Roman"/>
          <w:b/>
          <w:bCs/>
          <w:lang w:eastAsia="bg-BG"/>
        </w:rPr>
        <w:t>………………………………………………………….12</w:t>
      </w:r>
    </w:p>
    <w:p w14:paraId="3D0FA10F" w14:textId="3327BDBB" w:rsidR="00182568" w:rsidRDefault="0019096C" w:rsidP="0019096C">
      <w:pPr>
        <w:spacing w:after="0" w:line="276" w:lineRule="auto"/>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4</w:t>
      </w:r>
      <w:r w:rsidRPr="0019096C">
        <w:rPr>
          <w:rFonts w:ascii="Times New Roman" w:eastAsia="Calibri" w:hAnsi="Times New Roman" w:cs="Times New Roman"/>
          <w:b/>
          <w:sz w:val="24"/>
          <w:szCs w:val="24"/>
          <w:lang w:val="bg-BG"/>
        </w:rPr>
        <w:t>.</w:t>
      </w:r>
      <w:r w:rsidR="00182568">
        <w:rPr>
          <w:rFonts w:ascii="Times New Roman" w:eastAsia="Calibri" w:hAnsi="Times New Roman" w:cs="Times New Roman"/>
          <w:b/>
          <w:sz w:val="24"/>
          <w:szCs w:val="24"/>
          <w:lang w:val="bg-BG"/>
        </w:rPr>
        <w:t>5</w:t>
      </w:r>
      <w:r w:rsidRPr="0019096C">
        <w:rPr>
          <w:rFonts w:ascii="Times New Roman" w:eastAsia="Calibri" w:hAnsi="Times New Roman" w:cs="Times New Roman"/>
          <w:b/>
          <w:sz w:val="24"/>
          <w:szCs w:val="24"/>
          <w:lang w:val="bg-BG"/>
        </w:rPr>
        <w:t xml:space="preserve">. </w:t>
      </w:r>
      <w:r w:rsidR="00182568">
        <w:rPr>
          <w:rFonts w:ascii="Times New Roman" w:eastAsia="Calibri" w:hAnsi="Times New Roman" w:cs="Times New Roman"/>
          <w:b/>
          <w:bCs/>
          <w:sz w:val="24"/>
          <w:szCs w:val="24"/>
          <w:lang w:val="bg-BG"/>
        </w:rPr>
        <w:t>Политика</w:t>
      </w:r>
      <w:r w:rsidRPr="0019096C">
        <w:rPr>
          <w:rFonts w:ascii="Times New Roman" w:eastAsia="Calibri" w:hAnsi="Times New Roman" w:cs="Times New Roman"/>
          <w:b/>
          <w:sz w:val="24"/>
          <w:szCs w:val="24"/>
          <w:lang w:val="bg-BG"/>
        </w:rPr>
        <w:t>…………………………………………………...</w:t>
      </w:r>
      <w:r w:rsidRPr="0019096C">
        <w:rPr>
          <w:rFonts w:ascii="Times New Roman" w:eastAsia="Calibri" w:hAnsi="Times New Roman" w:cs="Times New Roman"/>
          <w:b/>
          <w:sz w:val="24"/>
          <w:szCs w:val="24"/>
        </w:rPr>
        <w:t>.........</w:t>
      </w:r>
      <w:r w:rsidR="00182568">
        <w:rPr>
          <w:rFonts w:ascii="Times New Roman" w:eastAsia="Calibri" w:hAnsi="Times New Roman" w:cs="Times New Roman"/>
          <w:b/>
          <w:sz w:val="24"/>
          <w:szCs w:val="24"/>
          <w:lang w:val="bg-BG"/>
        </w:rPr>
        <w:t>.................................13</w:t>
      </w:r>
    </w:p>
    <w:p w14:paraId="09A6D5F9" w14:textId="25A12D28" w:rsidR="00182568" w:rsidRPr="00182568" w:rsidRDefault="00182568" w:rsidP="0019096C">
      <w:pPr>
        <w:spacing w:after="0" w:line="276" w:lineRule="auto"/>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4.6. Транспорт………………………………………………………………………………14</w:t>
      </w:r>
    </w:p>
    <w:p w14:paraId="379C36B7" w14:textId="51DE236E" w:rsidR="0019096C" w:rsidRPr="0019096C" w:rsidRDefault="0019096C" w:rsidP="0019096C">
      <w:pPr>
        <w:spacing w:after="0" w:line="276" w:lineRule="auto"/>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4</w:t>
      </w:r>
      <w:r w:rsidRPr="0019096C">
        <w:rPr>
          <w:rFonts w:ascii="Times New Roman" w:eastAsia="Calibri" w:hAnsi="Times New Roman" w:cs="Times New Roman"/>
          <w:b/>
          <w:sz w:val="24"/>
          <w:szCs w:val="24"/>
          <w:lang w:val="bg-BG"/>
        </w:rPr>
        <w:t>.7. Сграден фонд на територията на общината………................................................</w:t>
      </w:r>
      <w:r w:rsidR="00AC5595">
        <w:rPr>
          <w:rFonts w:ascii="Times New Roman" w:eastAsia="Calibri" w:hAnsi="Times New Roman" w:cs="Times New Roman"/>
          <w:b/>
          <w:sz w:val="24"/>
          <w:szCs w:val="24"/>
        </w:rPr>
        <w:t>.</w:t>
      </w:r>
      <w:r w:rsidR="00737C2B">
        <w:rPr>
          <w:rFonts w:ascii="Times New Roman" w:eastAsia="Calibri" w:hAnsi="Times New Roman" w:cs="Times New Roman"/>
          <w:b/>
          <w:sz w:val="24"/>
          <w:szCs w:val="24"/>
          <w:lang w:val="bg-BG"/>
        </w:rPr>
        <w:t>14</w:t>
      </w:r>
    </w:p>
    <w:p w14:paraId="409AB9BD" w14:textId="5BDDB4AF" w:rsidR="003D547F" w:rsidRDefault="0019096C" w:rsidP="003D547F">
      <w:pPr>
        <w:spacing w:after="0" w:line="276" w:lineRule="auto"/>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4</w:t>
      </w:r>
      <w:r w:rsidRPr="0019096C">
        <w:rPr>
          <w:rFonts w:ascii="Times New Roman" w:eastAsia="Calibri" w:hAnsi="Times New Roman" w:cs="Times New Roman"/>
          <w:b/>
          <w:sz w:val="24"/>
          <w:szCs w:val="24"/>
          <w:lang w:val="bg-BG"/>
        </w:rPr>
        <w:t xml:space="preserve">.8. </w:t>
      </w:r>
      <w:r w:rsidR="00737C2B" w:rsidRPr="00737C2B">
        <w:rPr>
          <w:rFonts w:ascii="Times New Roman" w:eastAsia="Calibri" w:hAnsi="Times New Roman" w:cs="Times New Roman"/>
          <w:b/>
          <w:sz w:val="24"/>
          <w:szCs w:val="24"/>
          <w:lang w:val="bg-BG"/>
        </w:rPr>
        <w:t>Селско и горско стопанство</w:t>
      </w:r>
      <w:r w:rsidRPr="0019096C">
        <w:rPr>
          <w:rFonts w:ascii="Times New Roman" w:eastAsia="Calibri" w:hAnsi="Times New Roman" w:cs="Times New Roman"/>
          <w:b/>
          <w:sz w:val="24"/>
          <w:szCs w:val="24"/>
          <w:lang w:val="bg-BG"/>
        </w:rPr>
        <w:t>.......................................................................................</w:t>
      </w:r>
      <w:r w:rsidR="00737C2B">
        <w:rPr>
          <w:rFonts w:ascii="Times New Roman" w:eastAsia="Calibri" w:hAnsi="Times New Roman" w:cs="Times New Roman"/>
          <w:b/>
          <w:sz w:val="24"/>
          <w:szCs w:val="24"/>
          <w:lang w:val="bg-BG"/>
        </w:rPr>
        <w:t>.</w:t>
      </w:r>
      <w:r w:rsidRPr="0019096C">
        <w:rPr>
          <w:rFonts w:ascii="Times New Roman" w:eastAsia="Calibri" w:hAnsi="Times New Roman" w:cs="Times New Roman"/>
          <w:b/>
          <w:sz w:val="24"/>
          <w:szCs w:val="24"/>
          <w:lang w:val="bg-BG"/>
        </w:rPr>
        <w:t>.</w:t>
      </w:r>
      <w:r w:rsidR="00737C2B">
        <w:rPr>
          <w:rFonts w:ascii="Times New Roman" w:eastAsia="Calibri" w:hAnsi="Times New Roman" w:cs="Times New Roman"/>
          <w:b/>
          <w:sz w:val="24"/>
          <w:szCs w:val="24"/>
          <w:lang w:val="bg-BG"/>
        </w:rPr>
        <w:t>16</w:t>
      </w:r>
      <w:r w:rsidRPr="0019096C">
        <w:rPr>
          <w:rFonts w:ascii="Times New Roman" w:eastAsia="Calibri" w:hAnsi="Times New Roman" w:cs="Times New Roman"/>
          <w:b/>
          <w:sz w:val="24"/>
          <w:szCs w:val="24"/>
          <w:lang w:val="bg-BG"/>
        </w:rPr>
        <w:t xml:space="preserve"> </w:t>
      </w:r>
      <w:r w:rsidRPr="0019096C">
        <w:rPr>
          <w:rFonts w:ascii="Times New Roman" w:eastAsia="Calibri" w:hAnsi="Times New Roman" w:cs="Times New Roman"/>
          <w:b/>
          <w:sz w:val="24"/>
          <w:szCs w:val="24"/>
        </w:rPr>
        <w:t>4</w:t>
      </w:r>
      <w:r w:rsidRPr="0019096C">
        <w:rPr>
          <w:rFonts w:ascii="Times New Roman" w:eastAsia="Calibri" w:hAnsi="Times New Roman" w:cs="Times New Roman"/>
          <w:b/>
          <w:sz w:val="24"/>
          <w:szCs w:val="24"/>
          <w:lang w:val="bg-BG"/>
        </w:rPr>
        <w:t xml:space="preserve">.9. </w:t>
      </w:r>
      <w:r w:rsidR="003D547F" w:rsidRPr="003D547F">
        <w:rPr>
          <w:rFonts w:ascii="Times New Roman" w:eastAsia="Calibri" w:hAnsi="Times New Roman" w:cs="Times New Roman"/>
          <w:b/>
          <w:sz w:val="24"/>
          <w:szCs w:val="24"/>
          <w:lang w:val="bg-BG"/>
        </w:rPr>
        <w:t>Външна осветителна</w:t>
      </w:r>
      <w:r w:rsidR="003D547F">
        <w:rPr>
          <w:rFonts w:ascii="Times New Roman" w:eastAsia="Calibri" w:hAnsi="Times New Roman" w:cs="Times New Roman"/>
          <w:b/>
          <w:sz w:val="24"/>
          <w:szCs w:val="24"/>
          <w:lang w:val="bg-BG"/>
        </w:rPr>
        <w:t xml:space="preserve"> </w:t>
      </w:r>
      <w:r w:rsidR="003D547F" w:rsidRPr="003D547F">
        <w:rPr>
          <w:rFonts w:ascii="Times New Roman" w:eastAsia="Calibri" w:hAnsi="Times New Roman" w:cs="Times New Roman"/>
          <w:b/>
          <w:sz w:val="24"/>
          <w:szCs w:val="24"/>
          <w:lang w:val="bg-BG"/>
        </w:rPr>
        <w:t>уредба</w:t>
      </w:r>
      <w:r w:rsidRPr="0019096C">
        <w:rPr>
          <w:rFonts w:ascii="Times New Roman" w:eastAsia="Calibri" w:hAnsi="Times New Roman" w:cs="Times New Roman"/>
          <w:b/>
          <w:sz w:val="24"/>
          <w:szCs w:val="24"/>
          <w:lang w:val="bg-BG"/>
        </w:rPr>
        <w:t>........................</w:t>
      </w:r>
      <w:r w:rsidR="003D547F">
        <w:rPr>
          <w:rFonts w:ascii="Times New Roman" w:eastAsia="Calibri" w:hAnsi="Times New Roman" w:cs="Times New Roman"/>
          <w:b/>
          <w:sz w:val="24"/>
          <w:szCs w:val="24"/>
          <w:lang w:val="bg-BG"/>
        </w:rPr>
        <w:t>.</w:t>
      </w:r>
      <w:r w:rsidRPr="0019096C">
        <w:rPr>
          <w:rFonts w:ascii="Times New Roman" w:eastAsia="Calibri" w:hAnsi="Times New Roman" w:cs="Times New Roman"/>
          <w:b/>
          <w:sz w:val="24"/>
          <w:szCs w:val="24"/>
          <w:lang w:val="bg-BG"/>
        </w:rPr>
        <w:t>...............................................................</w:t>
      </w:r>
      <w:r w:rsidR="003D547F">
        <w:rPr>
          <w:rFonts w:ascii="Times New Roman" w:eastAsia="Calibri" w:hAnsi="Times New Roman" w:cs="Times New Roman"/>
          <w:b/>
          <w:sz w:val="24"/>
          <w:szCs w:val="24"/>
          <w:lang w:val="bg-BG"/>
        </w:rPr>
        <w:t>18</w:t>
      </w:r>
      <w:r w:rsidRPr="0019096C">
        <w:rPr>
          <w:rFonts w:ascii="Times New Roman" w:eastAsia="Calibri" w:hAnsi="Times New Roman" w:cs="Times New Roman"/>
          <w:b/>
          <w:sz w:val="24"/>
          <w:szCs w:val="24"/>
          <w:lang w:val="bg-BG"/>
        </w:rPr>
        <w:t xml:space="preserve"> </w:t>
      </w:r>
    </w:p>
    <w:p w14:paraId="37F6CE3E" w14:textId="637E0D6B" w:rsidR="0019096C" w:rsidRPr="0019096C" w:rsidRDefault="0019096C" w:rsidP="00532F49">
      <w:pPr>
        <w:spacing w:before="120" w:after="200" w:line="276" w:lineRule="auto"/>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V</w:t>
      </w:r>
      <w:r w:rsidRPr="0019096C">
        <w:rPr>
          <w:rFonts w:ascii="Times New Roman" w:eastAsia="Calibri" w:hAnsi="Times New Roman" w:cs="Times New Roman"/>
          <w:b/>
          <w:sz w:val="24"/>
          <w:szCs w:val="24"/>
          <w:lang w:val="bg-BG"/>
        </w:rPr>
        <w:t>.  ВЪЗМОЖНОСТИ ЗА НАСЪРЧАВАНЕ. ВРЪЗКИ С ДРУГИ ПРОГРАМИ …..</w:t>
      </w:r>
      <w:r w:rsidR="00BA66FF">
        <w:rPr>
          <w:rFonts w:ascii="Times New Roman" w:eastAsia="Calibri" w:hAnsi="Times New Roman" w:cs="Times New Roman"/>
          <w:b/>
          <w:sz w:val="24"/>
          <w:szCs w:val="24"/>
          <w:lang w:val="bg-BG"/>
        </w:rPr>
        <w:t>19</w:t>
      </w:r>
    </w:p>
    <w:p w14:paraId="1452DE3A" w14:textId="77777777" w:rsidR="005A280A" w:rsidRDefault="0019096C" w:rsidP="0019096C">
      <w:pPr>
        <w:spacing w:after="0" w:line="276" w:lineRule="auto"/>
        <w:jc w:val="both"/>
        <w:rPr>
          <w:rFonts w:ascii="Times New Roman" w:eastAsia="Calibri" w:hAnsi="Times New Roman" w:cs="Times New Roman"/>
          <w:b/>
          <w:sz w:val="24"/>
          <w:szCs w:val="24"/>
        </w:rPr>
      </w:pPr>
      <w:r w:rsidRPr="0019096C">
        <w:rPr>
          <w:rFonts w:ascii="Times New Roman" w:eastAsia="Calibri" w:hAnsi="Times New Roman" w:cs="Times New Roman"/>
          <w:b/>
          <w:sz w:val="24"/>
          <w:szCs w:val="24"/>
          <w:lang w:val="bg-BG"/>
        </w:rPr>
        <w:t>V</w:t>
      </w:r>
      <w:r w:rsidRPr="0019096C">
        <w:rPr>
          <w:rFonts w:ascii="Times New Roman" w:eastAsia="Calibri" w:hAnsi="Times New Roman" w:cs="Times New Roman"/>
          <w:b/>
          <w:sz w:val="24"/>
          <w:szCs w:val="24"/>
        </w:rPr>
        <w:t>I</w:t>
      </w:r>
      <w:r w:rsidRPr="0019096C">
        <w:rPr>
          <w:rFonts w:ascii="Times New Roman" w:eastAsia="Calibri" w:hAnsi="Times New Roman" w:cs="Times New Roman"/>
          <w:b/>
          <w:sz w:val="24"/>
          <w:szCs w:val="24"/>
          <w:lang w:val="bg-BG"/>
        </w:rPr>
        <w:t>.   ОПРЕДЕЛЯНЕ НА ПОТЕНЦИАЛА И ВЪЗМОЖНОСТИТЕ ЗА ИЗПОЛ</w:t>
      </w:r>
      <w:r w:rsidR="005A280A">
        <w:rPr>
          <w:rFonts w:ascii="Times New Roman" w:eastAsia="Calibri" w:hAnsi="Times New Roman" w:cs="Times New Roman"/>
          <w:b/>
          <w:sz w:val="24"/>
          <w:szCs w:val="24"/>
        </w:rPr>
        <w:t>-</w:t>
      </w:r>
    </w:p>
    <w:p w14:paraId="1252E948" w14:textId="734F029A" w:rsidR="0019096C" w:rsidRPr="0019096C" w:rsidRDefault="0019096C" w:rsidP="0019096C">
      <w:pPr>
        <w:spacing w:after="0" w:line="276" w:lineRule="auto"/>
        <w:jc w:val="both"/>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lang w:val="bg-BG"/>
        </w:rPr>
        <w:t>ЗВАНЕ НА ВЕИ ПО ВИДОВЕ РЕСУРСИ ………………...…………………..........</w:t>
      </w:r>
      <w:r w:rsidR="005A280A">
        <w:rPr>
          <w:rFonts w:ascii="Times New Roman" w:eastAsia="Calibri" w:hAnsi="Times New Roman" w:cs="Times New Roman"/>
          <w:b/>
          <w:sz w:val="24"/>
          <w:szCs w:val="24"/>
        </w:rPr>
        <w:t>.</w:t>
      </w:r>
      <w:r w:rsidRPr="0019096C">
        <w:rPr>
          <w:rFonts w:ascii="Times New Roman" w:eastAsia="Calibri" w:hAnsi="Times New Roman" w:cs="Times New Roman"/>
          <w:b/>
          <w:sz w:val="24"/>
          <w:szCs w:val="24"/>
          <w:lang w:val="bg-BG"/>
        </w:rPr>
        <w:t>2</w:t>
      </w:r>
      <w:r w:rsidR="00532F49">
        <w:rPr>
          <w:rFonts w:ascii="Times New Roman" w:eastAsia="Calibri" w:hAnsi="Times New Roman" w:cs="Times New Roman"/>
          <w:b/>
          <w:sz w:val="24"/>
          <w:szCs w:val="24"/>
          <w:lang w:val="bg-BG"/>
        </w:rPr>
        <w:t>0</w:t>
      </w:r>
      <w:r w:rsidRPr="0019096C">
        <w:rPr>
          <w:rFonts w:ascii="Times New Roman" w:eastAsia="Calibri" w:hAnsi="Times New Roman" w:cs="Times New Roman"/>
          <w:b/>
          <w:sz w:val="24"/>
          <w:szCs w:val="24"/>
          <w:lang w:val="bg-BG"/>
        </w:rPr>
        <w:t xml:space="preserve"> </w:t>
      </w:r>
      <w:r w:rsidRPr="0019096C">
        <w:rPr>
          <w:rFonts w:ascii="Times New Roman" w:eastAsia="Calibri" w:hAnsi="Times New Roman" w:cs="Times New Roman"/>
          <w:b/>
          <w:sz w:val="24"/>
          <w:szCs w:val="24"/>
        </w:rPr>
        <w:t>6</w:t>
      </w:r>
      <w:r w:rsidRPr="0019096C">
        <w:rPr>
          <w:rFonts w:ascii="Times New Roman" w:eastAsia="Calibri" w:hAnsi="Times New Roman" w:cs="Times New Roman"/>
          <w:b/>
          <w:sz w:val="24"/>
          <w:szCs w:val="24"/>
          <w:lang w:val="bg-BG"/>
        </w:rPr>
        <w:t>.1. Слънчева енергия ..........................................................................................................2</w:t>
      </w:r>
      <w:r w:rsidR="00532F49">
        <w:rPr>
          <w:rFonts w:ascii="Times New Roman" w:eastAsia="Calibri" w:hAnsi="Times New Roman" w:cs="Times New Roman"/>
          <w:b/>
          <w:sz w:val="24"/>
          <w:szCs w:val="24"/>
          <w:lang w:val="bg-BG"/>
        </w:rPr>
        <w:t>0</w:t>
      </w:r>
    </w:p>
    <w:p w14:paraId="11CC30F2" w14:textId="6C8C2C33" w:rsidR="0019096C" w:rsidRPr="00F53EF4" w:rsidRDefault="0019096C" w:rsidP="0019096C">
      <w:pPr>
        <w:spacing w:after="0" w:line="276" w:lineRule="auto"/>
        <w:jc w:val="both"/>
        <w:rPr>
          <w:rFonts w:ascii="Times New Roman" w:eastAsia="Calibri" w:hAnsi="Times New Roman" w:cs="Times New Roman"/>
          <w:b/>
          <w:sz w:val="24"/>
          <w:szCs w:val="24"/>
        </w:rPr>
      </w:pPr>
      <w:r w:rsidRPr="0019096C">
        <w:rPr>
          <w:rFonts w:ascii="Times New Roman" w:eastAsia="Calibri" w:hAnsi="Times New Roman" w:cs="Times New Roman"/>
          <w:b/>
          <w:sz w:val="24"/>
          <w:szCs w:val="24"/>
        </w:rPr>
        <w:t>6</w:t>
      </w:r>
      <w:r w:rsidRPr="0019096C">
        <w:rPr>
          <w:rFonts w:ascii="Times New Roman" w:eastAsia="Calibri" w:hAnsi="Times New Roman" w:cs="Times New Roman"/>
          <w:b/>
          <w:sz w:val="24"/>
          <w:szCs w:val="24"/>
          <w:lang w:val="bg-BG"/>
        </w:rPr>
        <w:t xml:space="preserve">.2. </w:t>
      </w:r>
      <w:r w:rsidR="00F53EF4" w:rsidRPr="00F53EF4">
        <w:rPr>
          <w:rFonts w:ascii="Times New Roman" w:eastAsia="Calibri" w:hAnsi="Times New Roman" w:cs="Times New Roman"/>
          <w:b/>
          <w:sz w:val="24"/>
          <w:szCs w:val="24"/>
          <w:lang w:val="bg-BG"/>
        </w:rPr>
        <w:t>Вятърна</w:t>
      </w:r>
      <w:r w:rsidRPr="0019096C">
        <w:rPr>
          <w:rFonts w:ascii="Times New Roman" w:eastAsia="Calibri" w:hAnsi="Times New Roman" w:cs="Times New Roman"/>
          <w:b/>
          <w:sz w:val="24"/>
          <w:szCs w:val="24"/>
          <w:lang w:val="bg-BG"/>
        </w:rPr>
        <w:t xml:space="preserve"> енергия ............................................................................................................</w:t>
      </w:r>
      <w:r w:rsidR="00F53EF4">
        <w:rPr>
          <w:rFonts w:ascii="Times New Roman" w:eastAsia="Calibri" w:hAnsi="Times New Roman" w:cs="Times New Roman"/>
          <w:b/>
          <w:sz w:val="24"/>
          <w:szCs w:val="24"/>
        </w:rPr>
        <w:t>21</w:t>
      </w:r>
    </w:p>
    <w:p w14:paraId="75AE0241" w14:textId="33E4F136" w:rsidR="00E315E3" w:rsidRDefault="0019096C" w:rsidP="00E315E3">
      <w:pPr>
        <w:spacing w:after="0" w:line="276" w:lineRule="auto"/>
        <w:jc w:val="both"/>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6</w:t>
      </w:r>
      <w:r w:rsidRPr="0019096C">
        <w:rPr>
          <w:rFonts w:ascii="Times New Roman" w:eastAsia="Calibri" w:hAnsi="Times New Roman" w:cs="Times New Roman"/>
          <w:b/>
          <w:sz w:val="24"/>
          <w:szCs w:val="24"/>
          <w:lang w:val="bg-BG"/>
        </w:rPr>
        <w:t xml:space="preserve">.3. </w:t>
      </w:r>
      <w:r w:rsidR="0013647F" w:rsidRPr="0013647F">
        <w:rPr>
          <w:rFonts w:ascii="Times New Roman" w:eastAsia="Calibri" w:hAnsi="Times New Roman" w:cs="Times New Roman"/>
          <w:b/>
          <w:sz w:val="24"/>
          <w:szCs w:val="24"/>
          <w:lang w:val="bg-BG"/>
        </w:rPr>
        <w:t>Водна</w:t>
      </w:r>
      <w:r w:rsidRPr="0019096C">
        <w:rPr>
          <w:rFonts w:ascii="Times New Roman" w:eastAsia="Calibri" w:hAnsi="Times New Roman" w:cs="Times New Roman"/>
          <w:b/>
          <w:sz w:val="24"/>
          <w:szCs w:val="24"/>
          <w:lang w:val="bg-BG"/>
        </w:rPr>
        <w:t xml:space="preserve"> енергия</w:t>
      </w:r>
      <w:r w:rsidR="0013647F">
        <w:rPr>
          <w:rFonts w:ascii="Times New Roman" w:eastAsia="Calibri" w:hAnsi="Times New Roman" w:cs="Times New Roman"/>
          <w:b/>
          <w:sz w:val="24"/>
          <w:szCs w:val="24"/>
          <w:lang w:val="bg-BG"/>
        </w:rPr>
        <w:t xml:space="preserve"> ….</w:t>
      </w:r>
      <w:r w:rsidRPr="0019096C">
        <w:rPr>
          <w:rFonts w:ascii="Times New Roman" w:eastAsia="Calibri" w:hAnsi="Times New Roman" w:cs="Times New Roman"/>
          <w:b/>
          <w:sz w:val="24"/>
          <w:szCs w:val="24"/>
          <w:lang w:val="bg-BG"/>
        </w:rPr>
        <w:t>............................................................................................................</w:t>
      </w:r>
      <w:r w:rsidR="0013647F">
        <w:rPr>
          <w:rFonts w:ascii="Times New Roman" w:eastAsia="Calibri" w:hAnsi="Times New Roman" w:cs="Times New Roman"/>
          <w:b/>
          <w:sz w:val="24"/>
          <w:szCs w:val="24"/>
          <w:lang w:val="bg-BG"/>
        </w:rPr>
        <w:t>22</w:t>
      </w:r>
      <w:r w:rsidRPr="0019096C">
        <w:rPr>
          <w:rFonts w:ascii="Times New Roman" w:eastAsia="Calibri" w:hAnsi="Times New Roman" w:cs="Times New Roman"/>
          <w:b/>
          <w:sz w:val="24"/>
          <w:szCs w:val="24"/>
          <w:lang w:val="bg-BG"/>
        </w:rPr>
        <w:t xml:space="preserve"> </w:t>
      </w:r>
      <w:r w:rsidRPr="0019096C">
        <w:rPr>
          <w:rFonts w:ascii="Times New Roman" w:eastAsia="Calibri" w:hAnsi="Times New Roman" w:cs="Times New Roman"/>
          <w:b/>
          <w:sz w:val="24"/>
          <w:szCs w:val="24"/>
        </w:rPr>
        <w:t>6</w:t>
      </w:r>
      <w:r w:rsidRPr="0019096C">
        <w:rPr>
          <w:rFonts w:ascii="Times New Roman" w:eastAsia="Calibri" w:hAnsi="Times New Roman" w:cs="Times New Roman"/>
          <w:b/>
          <w:sz w:val="24"/>
          <w:szCs w:val="24"/>
          <w:lang w:val="bg-BG"/>
        </w:rPr>
        <w:t>.4.</w:t>
      </w:r>
      <w:r w:rsidR="00985C84">
        <w:rPr>
          <w:rFonts w:ascii="Times New Roman" w:eastAsia="Calibri" w:hAnsi="Times New Roman" w:cs="Times New Roman"/>
          <w:b/>
          <w:sz w:val="24"/>
          <w:szCs w:val="24"/>
          <w:lang w:val="bg-BG"/>
        </w:rPr>
        <w:t xml:space="preserve"> </w:t>
      </w:r>
      <w:r w:rsidR="00E315E3" w:rsidRPr="00E315E3">
        <w:rPr>
          <w:rFonts w:ascii="Times New Roman" w:eastAsia="Calibri" w:hAnsi="Times New Roman" w:cs="Times New Roman"/>
          <w:b/>
          <w:sz w:val="24"/>
          <w:szCs w:val="24"/>
          <w:lang w:val="bg-BG"/>
        </w:rPr>
        <w:t>Геотермална енергия</w:t>
      </w:r>
      <w:r w:rsidRPr="0019096C">
        <w:rPr>
          <w:rFonts w:ascii="Times New Roman" w:eastAsia="Calibri" w:hAnsi="Times New Roman" w:cs="Times New Roman"/>
          <w:b/>
          <w:sz w:val="24"/>
          <w:szCs w:val="24"/>
          <w:lang w:val="bg-BG"/>
        </w:rPr>
        <w:t>..............................................................................</w:t>
      </w:r>
      <w:r w:rsidR="00E315E3">
        <w:rPr>
          <w:rFonts w:ascii="Times New Roman" w:eastAsia="Calibri" w:hAnsi="Times New Roman" w:cs="Times New Roman"/>
          <w:b/>
          <w:sz w:val="24"/>
          <w:szCs w:val="24"/>
          <w:lang w:val="bg-BG"/>
        </w:rPr>
        <w:t>.................</w:t>
      </w:r>
      <w:r w:rsidRPr="0019096C">
        <w:rPr>
          <w:rFonts w:ascii="Times New Roman" w:eastAsia="Calibri" w:hAnsi="Times New Roman" w:cs="Times New Roman"/>
          <w:b/>
          <w:sz w:val="24"/>
          <w:szCs w:val="24"/>
          <w:lang w:val="bg-BG"/>
        </w:rPr>
        <w:t>......</w:t>
      </w:r>
      <w:r w:rsidR="00E315E3">
        <w:rPr>
          <w:rFonts w:ascii="Times New Roman" w:eastAsia="Calibri" w:hAnsi="Times New Roman" w:cs="Times New Roman"/>
          <w:b/>
          <w:sz w:val="24"/>
          <w:szCs w:val="24"/>
          <w:lang w:val="bg-BG"/>
        </w:rPr>
        <w:t>23</w:t>
      </w:r>
      <w:r w:rsidRPr="0019096C">
        <w:rPr>
          <w:rFonts w:ascii="Times New Roman" w:eastAsia="Calibri" w:hAnsi="Times New Roman" w:cs="Times New Roman"/>
          <w:b/>
          <w:sz w:val="24"/>
          <w:szCs w:val="24"/>
          <w:lang w:val="bg-BG"/>
        </w:rPr>
        <w:t xml:space="preserve"> </w:t>
      </w:r>
    </w:p>
    <w:p w14:paraId="617E79D2" w14:textId="6B5A1325" w:rsidR="0019096C" w:rsidRPr="0019096C" w:rsidRDefault="0019096C" w:rsidP="0019096C">
      <w:pPr>
        <w:spacing w:after="200" w:line="276" w:lineRule="auto"/>
        <w:jc w:val="both"/>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6</w:t>
      </w:r>
      <w:r w:rsidRPr="0019096C">
        <w:rPr>
          <w:rFonts w:ascii="Times New Roman" w:eastAsia="Calibri" w:hAnsi="Times New Roman" w:cs="Times New Roman"/>
          <w:b/>
          <w:sz w:val="24"/>
          <w:szCs w:val="24"/>
          <w:lang w:val="bg-BG"/>
        </w:rPr>
        <w:t>.</w:t>
      </w:r>
      <w:r w:rsidRPr="0019096C">
        <w:rPr>
          <w:rFonts w:ascii="Times New Roman" w:eastAsia="Calibri" w:hAnsi="Times New Roman" w:cs="Times New Roman"/>
          <w:b/>
          <w:sz w:val="24"/>
          <w:szCs w:val="24"/>
        </w:rPr>
        <w:t>5</w:t>
      </w:r>
      <w:r w:rsidRPr="0019096C">
        <w:rPr>
          <w:rFonts w:ascii="Times New Roman" w:eastAsia="Calibri" w:hAnsi="Times New Roman" w:cs="Times New Roman"/>
          <w:b/>
          <w:sz w:val="24"/>
          <w:szCs w:val="24"/>
          <w:lang w:val="bg-BG"/>
        </w:rPr>
        <w:t xml:space="preserve">. </w:t>
      </w:r>
      <w:r w:rsidR="00E315E3" w:rsidRPr="00E315E3">
        <w:rPr>
          <w:rFonts w:ascii="Times New Roman" w:eastAsia="Calibri" w:hAnsi="Times New Roman" w:cs="Times New Roman"/>
          <w:b/>
          <w:sz w:val="24"/>
          <w:szCs w:val="24"/>
          <w:lang w:val="bg-BG"/>
        </w:rPr>
        <w:t>Енергия от биомаса</w:t>
      </w:r>
      <w:r w:rsidRPr="0019096C">
        <w:rPr>
          <w:rFonts w:ascii="Times New Roman" w:eastAsia="Calibri" w:hAnsi="Times New Roman" w:cs="Times New Roman"/>
          <w:b/>
          <w:sz w:val="24"/>
          <w:szCs w:val="24"/>
          <w:lang w:val="bg-BG"/>
        </w:rPr>
        <w:t>...................................</w:t>
      </w:r>
      <w:r w:rsidR="00E315E3">
        <w:rPr>
          <w:rFonts w:ascii="Times New Roman" w:eastAsia="Calibri" w:hAnsi="Times New Roman" w:cs="Times New Roman"/>
          <w:b/>
          <w:sz w:val="24"/>
          <w:szCs w:val="24"/>
          <w:lang w:val="bg-BG"/>
        </w:rPr>
        <w:t>.....................................................................2</w:t>
      </w:r>
      <w:r w:rsidRPr="0019096C">
        <w:rPr>
          <w:rFonts w:ascii="Times New Roman" w:eastAsia="Calibri" w:hAnsi="Times New Roman" w:cs="Times New Roman"/>
          <w:b/>
          <w:sz w:val="24"/>
          <w:szCs w:val="24"/>
          <w:lang w:val="bg-BG"/>
        </w:rPr>
        <w:t>3</w:t>
      </w:r>
    </w:p>
    <w:p w14:paraId="7A4A151F" w14:textId="6853911C" w:rsidR="005A280A" w:rsidRDefault="0019096C" w:rsidP="0019096C">
      <w:pPr>
        <w:spacing w:after="0" w:line="276" w:lineRule="auto"/>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lang w:val="bg-BG"/>
        </w:rPr>
        <w:t>VI</w:t>
      </w:r>
      <w:r w:rsidRPr="0019096C">
        <w:rPr>
          <w:rFonts w:ascii="Times New Roman" w:eastAsia="Calibri" w:hAnsi="Times New Roman" w:cs="Times New Roman"/>
          <w:b/>
          <w:sz w:val="24"/>
          <w:szCs w:val="24"/>
        </w:rPr>
        <w:t>I</w:t>
      </w:r>
      <w:r w:rsidRPr="0019096C">
        <w:rPr>
          <w:rFonts w:ascii="Times New Roman" w:eastAsia="Calibri" w:hAnsi="Times New Roman" w:cs="Times New Roman"/>
          <w:b/>
          <w:sz w:val="24"/>
          <w:szCs w:val="24"/>
          <w:lang w:val="bg-BG"/>
        </w:rPr>
        <w:t xml:space="preserve">.   ИЗБОР НА МЕРКИ, ЗАЛОЖЕНИ </w:t>
      </w:r>
      <w:r w:rsidR="005A280A">
        <w:rPr>
          <w:rFonts w:ascii="Times New Roman" w:eastAsia="Calibri" w:hAnsi="Times New Roman" w:cs="Times New Roman"/>
          <w:b/>
          <w:sz w:val="24"/>
          <w:szCs w:val="24"/>
          <w:lang w:val="bg-BG"/>
        </w:rPr>
        <w:t xml:space="preserve">В </w:t>
      </w:r>
      <w:r w:rsidRPr="0019096C">
        <w:rPr>
          <w:rFonts w:ascii="Times New Roman" w:eastAsia="Calibri" w:hAnsi="Times New Roman" w:cs="Times New Roman"/>
          <w:b/>
          <w:sz w:val="24"/>
          <w:szCs w:val="24"/>
          <w:lang w:val="bg-BG"/>
        </w:rPr>
        <w:t>НПДЕВИ...................................................</w:t>
      </w:r>
      <w:r w:rsidR="005A280A">
        <w:rPr>
          <w:rFonts w:ascii="Times New Roman" w:eastAsia="Calibri" w:hAnsi="Times New Roman" w:cs="Times New Roman"/>
          <w:b/>
          <w:sz w:val="24"/>
          <w:szCs w:val="24"/>
          <w:lang w:val="bg-BG"/>
        </w:rPr>
        <w:t>.</w:t>
      </w:r>
      <w:r w:rsidR="004E252D">
        <w:rPr>
          <w:rFonts w:ascii="Times New Roman" w:eastAsia="Calibri" w:hAnsi="Times New Roman" w:cs="Times New Roman"/>
          <w:b/>
          <w:sz w:val="24"/>
          <w:szCs w:val="24"/>
          <w:lang w:val="bg-BG"/>
        </w:rPr>
        <w:t>32</w:t>
      </w:r>
      <w:r w:rsidRPr="0019096C">
        <w:rPr>
          <w:rFonts w:ascii="Times New Roman" w:eastAsia="Calibri" w:hAnsi="Times New Roman" w:cs="Times New Roman"/>
          <w:b/>
          <w:sz w:val="24"/>
          <w:szCs w:val="24"/>
          <w:lang w:val="bg-BG"/>
        </w:rPr>
        <w:t xml:space="preserve"> </w:t>
      </w:r>
    </w:p>
    <w:p w14:paraId="4635CECD" w14:textId="5D32C93C" w:rsidR="005A280A" w:rsidRDefault="0019096C" w:rsidP="0019096C">
      <w:pPr>
        <w:spacing w:after="0" w:line="276" w:lineRule="auto"/>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7</w:t>
      </w:r>
      <w:r w:rsidRPr="0019096C">
        <w:rPr>
          <w:rFonts w:ascii="Times New Roman" w:eastAsia="Calibri" w:hAnsi="Times New Roman" w:cs="Times New Roman"/>
          <w:b/>
          <w:sz w:val="24"/>
          <w:szCs w:val="24"/>
          <w:lang w:val="bg-BG"/>
        </w:rPr>
        <w:t>.1. Административни мерки ............................................................................................</w:t>
      </w:r>
      <w:r w:rsidR="005A280A">
        <w:rPr>
          <w:rFonts w:ascii="Times New Roman" w:eastAsia="Calibri" w:hAnsi="Times New Roman" w:cs="Times New Roman"/>
          <w:b/>
          <w:sz w:val="24"/>
          <w:szCs w:val="24"/>
          <w:lang w:val="bg-BG"/>
        </w:rPr>
        <w:t>.</w:t>
      </w:r>
      <w:r w:rsidR="009E3E69">
        <w:rPr>
          <w:rFonts w:ascii="Times New Roman" w:eastAsia="Calibri" w:hAnsi="Times New Roman" w:cs="Times New Roman"/>
          <w:b/>
          <w:sz w:val="24"/>
          <w:szCs w:val="24"/>
          <w:lang w:val="bg-BG"/>
        </w:rPr>
        <w:t>32</w:t>
      </w:r>
      <w:r w:rsidRPr="0019096C">
        <w:rPr>
          <w:rFonts w:ascii="Times New Roman" w:eastAsia="Calibri" w:hAnsi="Times New Roman" w:cs="Times New Roman"/>
          <w:b/>
          <w:sz w:val="24"/>
          <w:szCs w:val="24"/>
          <w:lang w:val="bg-BG"/>
        </w:rPr>
        <w:t xml:space="preserve"> </w:t>
      </w:r>
    </w:p>
    <w:p w14:paraId="4C14592F" w14:textId="18AAA7DD" w:rsidR="0019096C" w:rsidRPr="0019096C" w:rsidRDefault="0019096C" w:rsidP="0019096C">
      <w:pPr>
        <w:spacing w:after="0" w:line="276" w:lineRule="auto"/>
        <w:rPr>
          <w:rFonts w:ascii="Times New Roman" w:eastAsia="Calibri" w:hAnsi="Times New Roman" w:cs="Times New Roman"/>
          <w:b/>
          <w:sz w:val="24"/>
          <w:szCs w:val="24"/>
        </w:rPr>
      </w:pPr>
      <w:r w:rsidRPr="0019096C">
        <w:rPr>
          <w:rFonts w:ascii="Times New Roman" w:eastAsia="Calibri" w:hAnsi="Times New Roman" w:cs="Times New Roman"/>
          <w:b/>
          <w:sz w:val="24"/>
          <w:szCs w:val="24"/>
        </w:rPr>
        <w:t>7</w:t>
      </w:r>
      <w:r w:rsidRPr="0019096C">
        <w:rPr>
          <w:rFonts w:ascii="Times New Roman" w:eastAsia="Calibri" w:hAnsi="Times New Roman" w:cs="Times New Roman"/>
          <w:b/>
          <w:sz w:val="24"/>
          <w:szCs w:val="24"/>
          <w:lang w:val="bg-BG"/>
        </w:rPr>
        <w:t>.2. Финансово-технически мерки ....................................................................................</w:t>
      </w:r>
      <w:r w:rsidR="00C6599D">
        <w:rPr>
          <w:rFonts w:ascii="Times New Roman" w:eastAsia="Calibri" w:hAnsi="Times New Roman" w:cs="Times New Roman"/>
          <w:b/>
          <w:sz w:val="24"/>
          <w:szCs w:val="24"/>
          <w:lang w:val="bg-BG"/>
        </w:rPr>
        <w:t>33</w:t>
      </w:r>
    </w:p>
    <w:p w14:paraId="43AE4F7E" w14:textId="58082577" w:rsidR="0019096C" w:rsidRPr="0019096C" w:rsidRDefault="0019096C" w:rsidP="0019096C">
      <w:pPr>
        <w:spacing w:after="0" w:line="276" w:lineRule="auto"/>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 xml:space="preserve">7.3. </w:t>
      </w:r>
      <w:r w:rsidRPr="0019096C">
        <w:rPr>
          <w:rFonts w:ascii="Times New Roman" w:eastAsia="Calibri" w:hAnsi="Times New Roman" w:cs="Times New Roman"/>
          <w:b/>
          <w:sz w:val="24"/>
          <w:szCs w:val="24"/>
          <w:lang w:val="bg-BG"/>
        </w:rPr>
        <w:t>Източници и схеми на финансиране………………………………………………..</w:t>
      </w:r>
      <w:r w:rsidR="00C6599D">
        <w:rPr>
          <w:rFonts w:ascii="Times New Roman" w:eastAsia="Calibri" w:hAnsi="Times New Roman" w:cs="Times New Roman"/>
          <w:b/>
          <w:sz w:val="24"/>
          <w:szCs w:val="24"/>
          <w:lang w:val="bg-BG"/>
        </w:rPr>
        <w:t>33</w:t>
      </w:r>
      <w:r w:rsidRPr="0019096C">
        <w:rPr>
          <w:rFonts w:ascii="Times New Roman" w:eastAsia="Calibri" w:hAnsi="Times New Roman" w:cs="Times New Roman"/>
          <w:b/>
          <w:sz w:val="24"/>
          <w:szCs w:val="24"/>
          <w:lang w:val="bg-BG"/>
        </w:rPr>
        <w:t xml:space="preserve"> </w:t>
      </w:r>
      <w:r w:rsidRPr="0019096C">
        <w:rPr>
          <w:rFonts w:ascii="Times New Roman" w:eastAsia="Calibri" w:hAnsi="Times New Roman" w:cs="Times New Roman"/>
          <w:b/>
          <w:sz w:val="24"/>
          <w:szCs w:val="24"/>
        </w:rPr>
        <w:t>VIII</w:t>
      </w:r>
      <w:r w:rsidRPr="0019096C">
        <w:rPr>
          <w:rFonts w:ascii="Times New Roman" w:eastAsia="Calibri" w:hAnsi="Times New Roman" w:cs="Times New Roman"/>
          <w:b/>
          <w:sz w:val="24"/>
          <w:szCs w:val="24"/>
          <w:lang w:val="bg-BG"/>
        </w:rPr>
        <w:t xml:space="preserve">. </w:t>
      </w:r>
      <w:r w:rsidRPr="0019096C">
        <w:rPr>
          <w:rFonts w:ascii="Times New Roman" w:eastAsia="Calibri" w:hAnsi="Times New Roman" w:cs="Times New Roman"/>
          <w:sz w:val="24"/>
          <w:szCs w:val="24"/>
          <w:lang w:val="bg-BG"/>
        </w:rPr>
        <w:t xml:space="preserve"> </w:t>
      </w:r>
      <w:r w:rsidRPr="0019096C">
        <w:rPr>
          <w:rFonts w:ascii="Times New Roman" w:eastAsia="Times New Roman" w:hAnsi="Times New Roman" w:cs="Times New Roman"/>
          <w:b/>
          <w:sz w:val="24"/>
          <w:szCs w:val="24"/>
          <w:lang w:val="bg-BG" w:eastAsia="bg-BG"/>
        </w:rPr>
        <w:t>УПРАВЛЕНИЕ НА РИСКА………………………………………………………</w:t>
      </w:r>
      <w:r w:rsidR="005A280A">
        <w:rPr>
          <w:rFonts w:ascii="Times New Roman" w:eastAsia="Times New Roman" w:hAnsi="Times New Roman" w:cs="Times New Roman"/>
          <w:b/>
          <w:sz w:val="24"/>
          <w:szCs w:val="24"/>
          <w:lang w:val="bg-BG" w:eastAsia="bg-BG"/>
        </w:rPr>
        <w:t>.</w:t>
      </w:r>
      <w:r w:rsidR="00C8794A">
        <w:rPr>
          <w:rFonts w:ascii="Times New Roman" w:eastAsia="Times New Roman" w:hAnsi="Times New Roman" w:cs="Times New Roman"/>
          <w:b/>
          <w:sz w:val="24"/>
          <w:szCs w:val="24"/>
          <w:lang w:val="bg-BG" w:eastAsia="bg-BG"/>
        </w:rPr>
        <w:t>36</w:t>
      </w:r>
    </w:p>
    <w:p w14:paraId="112C7270" w14:textId="15A7FADB" w:rsidR="0019096C" w:rsidRPr="00EB5E77" w:rsidRDefault="0019096C" w:rsidP="0019096C">
      <w:pPr>
        <w:spacing w:after="200" w:line="276" w:lineRule="auto"/>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IX</w:t>
      </w:r>
      <w:r w:rsidRPr="0019096C">
        <w:rPr>
          <w:rFonts w:ascii="Times New Roman" w:eastAsia="Calibri" w:hAnsi="Times New Roman" w:cs="Times New Roman"/>
          <w:b/>
          <w:sz w:val="24"/>
          <w:szCs w:val="24"/>
          <w:lang w:val="bg-BG"/>
        </w:rPr>
        <w:t>. НАБЛЮДЕНИЕ И ОЦЕНК</w:t>
      </w:r>
      <w:r w:rsidRPr="0019096C">
        <w:rPr>
          <w:rFonts w:ascii="Times New Roman" w:eastAsia="Calibri" w:hAnsi="Times New Roman" w:cs="Times New Roman"/>
          <w:b/>
          <w:sz w:val="24"/>
          <w:szCs w:val="24"/>
        </w:rPr>
        <w:t xml:space="preserve">A </w:t>
      </w:r>
      <w:r w:rsidRPr="0019096C">
        <w:rPr>
          <w:rFonts w:ascii="Times New Roman" w:eastAsia="Calibri" w:hAnsi="Times New Roman" w:cs="Times New Roman"/>
          <w:b/>
          <w:sz w:val="24"/>
          <w:szCs w:val="24"/>
          <w:lang w:val="bg-BG"/>
        </w:rPr>
        <w:t>ОТ РЕАЛИЗИРАНИ ПРОЕКТИ</w:t>
      </w:r>
      <w:r w:rsidRPr="0019096C">
        <w:rPr>
          <w:rFonts w:ascii="Times New Roman" w:eastAsia="Calibri" w:hAnsi="Times New Roman" w:cs="Times New Roman"/>
          <w:b/>
          <w:sz w:val="24"/>
          <w:szCs w:val="24"/>
        </w:rPr>
        <w:t xml:space="preserve"> </w:t>
      </w:r>
      <w:r w:rsidRPr="0019096C">
        <w:rPr>
          <w:rFonts w:ascii="Times New Roman" w:eastAsia="Calibri" w:hAnsi="Times New Roman" w:cs="Times New Roman"/>
          <w:b/>
          <w:sz w:val="24"/>
          <w:szCs w:val="24"/>
          <w:lang w:val="bg-BG"/>
        </w:rPr>
        <w:t>..........................</w:t>
      </w:r>
      <w:r w:rsidR="00EB5E77">
        <w:rPr>
          <w:rFonts w:ascii="Times New Roman" w:eastAsia="Calibri" w:hAnsi="Times New Roman" w:cs="Times New Roman"/>
          <w:b/>
          <w:sz w:val="24"/>
          <w:szCs w:val="24"/>
          <w:lang w:val="bg-BG"/>
        </w:rPr>
        <w:t>39</w:t>
      </w:r>
    </w:p>
    <w:p w14:paraId="712EE81C" w14:textId="3405C8AD" w:rsidR="0019096C" w:rsidRPr="00EB5E77" w:rsidRDefault="0019096C" w:rsidP="0019096C">
      <w:pPr>
        <w:spacing w:after="200" w:line="276" w:lineRule="auto"/>
        <w:rPr>
          <w:rFonts w:ascii="Times New Roman" w:eastAsia="Calibri" w:hAnsi="Times New Roman" w:cs="Times New Roman"/>
          <w:b/>
          <w:sz w:val="24"/>
          <w:szCs w:val="24"/>
          <w:lang w:val="bg-BG"/>
        </w:rPr>
      </w:pPr>
      <w:r w:rsidRPr="0019096C">
        <w:rPr>
          <w:rFonts w:ascii="Times New Roman" w:eastAsia="Calibri" w:hAnsi="Times New Roman" w:cs="Times New Roman"/>
          <w:b/>
          <w:sz w:val="24"/>
          <w:szCs w:val="24"/>
        </w:rPr>
        <w:t xml:space="preserve">X. </w:t>
      </w:r>
      <w:r w:rsidRPr="0019096C">
        <w:rPr>
          <w:rFonts w:ascii="Times New Roman" w:eastAsia="Times New Roman" w:hAnsi="Times New Roman" w:cs="Times New Roman"/>
          <w:b/>
          <w:sz w:val="24"/>
          <w:szCs w:val="24"/>
          <w:lang w:val="en-GB"/>
        </w:rPr>
        <w:t>SWOT АНАЛИЗ………………………………………………………………………..</w:t>
      </w:r>
      <w:r w:rsidR="005A280A">
        <w:rPr>
          <w:rFonts w:ascii="Times New Roman" w:eastAsia="Times New Roman" w:hAnsi="Times New Roman" w:cs="Times New Roman"/>
          <w:b/>
          <w:sz w:val="24"/>
          <w:szCs w:val="24"/>
          <w:lang w:val="bg-BG"/>
        </w:rPr>
        <w:t>.</w:t>
      </w:r>
      <w:r w:rsidR="00EB5E77">
        <w:rPr>
          <w:rFonts w:ascii="Times New Roman" w:eastAsia="Times New Roman" w:hAnsi="Times New Roman" w:cs="Times New Roman"/>
          <w:b/>
          <w:sz w:val="24"/>
          <w:szCs w:val="24"/>
          <w:lang w:val="bg-BG"/>
        </w:rPr>
        <w:t>40</w:t>
      </w:r>
    </w:p>
    <w:p w14:paraId="2F8B6792" w14:textId="4F01951D" w:rsidR="0019096C" w:rsidRDefault="0019096C" w:rsidP="0019096C">
      <w:pPr>
        <w:spacing w:after="200" w:line="276" w:lineRule="auto"/>
        <w:rPr>
          <w:rFonts w:ascii="Times New Roman" w:eastAsia="Calibri" w:hAnsi="Times New Roman" w:cs="Times New Roman"/>
          <w:b/>
          <w:sz w:val="24"/>
          <w:szCs w:val="24"/>
        </w:rPr>
      </w:pPr>
      <w:bookmarkStart w:id="2" w:name="_Hlk135740627"/>
      <w:r w:rsidRPr="0019096C">
        <w:rPr>
          <w:rFonts w:ascii="Times New Roman" w:eastAsia="Calibri" w:hAnsi="Times New Roman" w:cs="Times New Roman"/>
          <w:b/>
          <w:sz w:val="24"/>
          <w:szCs w:val="24"/>
        </w:rPr>
        <w:t>X</w:t>
      </w:r>
      <w:bookmarkEnd w:id="2"/>
      <w:r w:rsidRPr="0019096C">
        <w:rPr>
          <w:rFonts w:ascii="Times New Roman" w:eastAsia="Calibri" w:hAnsi="Times New Roman" w:cs="Times New Roman"/>
          <w:b/>
          <w:sz w:val="24"/>
          <w:szCs w:val="24"/>
        </w:rPr>
        <w:t>I</w:t>
      </w:r>
      <w:r w:rsidRPr="0019096C">
        <w:rPr>
          <w:rFonts w:ascii="Times New Roman" w:eastAsia="Calibri" w:hAnsi="Times New Roman" w:cs="Times New Roman"/>
          <w:b/>
          <w:sz w:val="24"/>
          <w:szCs w:val="24"/>
          <w:lang w:val="bg-BG"/>
        </w:rPr>
        <w:t>. ЗАКЛЮЧЕНИЕ ...........................................................................................................</w:t>
      </w:r>
      <w:r w:rsidR="005A280A">
        <w:rPr>
          <w:rFonts w:ascii="Times New Roman" w:eastAsia="Calibri" w:hAnsi="Times New Roman" w:cs="Times New Roman"/>
          <w:b/>
          <w:sz w:val="24"/>
          <w:szCs w:val="24"/>
          <w:lang w:val="bg-BG"/>
        </w:rPr>
        <w:t>..</w:t>
      </w:r>
      <w:r w:rsidR="00950791">
        <w:rPr>
          <w:rFonts w:ascii="Times New Roman" w:eastAsia="Calibri" w:hAnsi="Times New Roman" w:cs="Times New Roman"/>
          <w:b/>
          <w:sz w:val="24"/>
          <w:szCs w:val="24"/>
          <w:lang w:val="bg-BG"/>
        </w:rPr>
        <w:t>42</w:t>
      </w:r>
    </w:p>
    <w:p w14:paraId="08405AD3" w14:textId="7D6ABD0B" w:rsidR="00563D4B" w:rsidRPr="00563D4B" w:rsidRDefault="00563D4B" w:rsidP="0019096C">
      <w:pPr>
        <w:spacing w:after="200" w:line="276" w:lineRule="auto"/>
        <w:rPr>
          <w:rFonts w:ascii="Times New Roman" w:eastAsia="Calibri" w:hAnsi="Times New Roman" w:cs="Times New Roman"/>
          <w:sz w:val="24"/>
          <w:szCs w:val="24"/>
          <w:lang w:val="bg-BG"/>
        </w:rPr>
      </w:pPr>
      <w:r>
        <w:rPr>
          <w:rFonts w:ascii="Times New Roman" w:eastAsia="Calibri" w:hAnsi="Times New Roman" w:cs="Times New Roman"/>
          <w:b/>
          <w:sz w:val="24"/>
          <w:szCs w:val="24"/>
        </w:rPr>
        <w:t xml:space="preserve">XII. </w:t>
      </w:r>
      <w:r>
        <w:rPr>
          <w:rFonts w:ascii="Times New Roman" w:eastAsia="Calibri" w:hAnsi="Times New Roman" w:cs="Times New Roman"/>
          <w:b/>
          <w:sz w:val="24"/>
          <w:szCs w:val="24"/>
          <w:lang w:val="bg-BG"/>
        </w:rPr>
        <w:t>ПРИЛОЖЕНИЯ……………………………………………………………………...</w:t>
      </w:r>
      <w:r w:rsidR="005A280A">
        <w:rPr>
          <w:rFonts w:ascii="Times New Roman" w:eastAsia="Calibri" w:hAnsi="Times New Roman" w:cs="Times New Roman"/>
          <w:b/>
          <w:sz w:val="24"/>
          <w:szCs w:val="24"/>
          <w:lang w:val="bg-BG"/>
        </w:rPr>
        <w:t>.</w:t>
      </w:r>
      <w:r>
        <w:rPr>
          <w:rFonts w:ascii="Times New Roman" w:eastAsia="Calibri" w:hAnsi="Times New Roman" w:cs="Times New Roman"/>
          <w:b/>
          <w:sz w:val="24"/>
          <w:szCs w:val="24"/>
          <w:lang w:val="bg-BG"/>
        </w:rPr>
        <w:t>44</w:t>
      </w:r>
    </w:p>
    <w:p w14:paraId="5F664990" w14:textId="77777777" w:rsidR="00532F49" w:rsidRDefault="00532F49" w:rsidP="0019096C">
      <w:pPr>
        <w:spacing w:after="200" w:line="276" w:lineRule="auto"/>
        <w:jc w:val="center"/>
        <w:rPr>
          <w:rFonts w:ascii="Times New Roman" w:eastAsia="Calibri" w:hAnsi="Times New Roman" w:cs="Times New Roman"/>
          <w:b/>
          <w:sz w:val="28"/>
          <w:szCs w:val="28"/>
          <w:lang w:val="bg-BG"/>
        </w:rPr>
      </w:pPr>
    </w:p>
    <w:p w14:paraId="749B96A8" w14:textId="77777777" w:rsidR="00532F49" w:rsidRDefault="00532F49" w:rsidP="0019096C">
      <w:pPr>
        <w:spacing w:after="200" w:line="276" w:lineRule="auto"/>
        <w:jc w:val="center"/>
        <w:rPr>
          <w:rFonts w:ascii="Times New Roman" w:eastAsia="Calibri" w:hAnsi="Times New Roman" w:cs="Times New Roman"/>
          <w:b/>
          <w:sz w:val="28"/>
          <w:szCs w:val="28"/>
          <w:lang w:val="bg-BG"/>
        </w:rPr>
      </w:pPr>
    </w:p>
    <w:p w14:paraId="77863A2E" w14:textId="77777777" w:rsidR="00532F49" w:rsidRDefault="00532F49" w:rsidP="0019096C">
      <w:pPr>
        <w:spacing w:after="200" w:line="276" w:lineRule="auto"/>
        <w:jc w:val="center"/>
        <w:rPr>
          <w:rFonts w:ascii="Times New Roman" w:eastAsia="Calibri" w:hAnsi="Times New Roman" w:cs="Times New Roman"/>
          <w:b/>
          <w:sz w:val="28"/>
          <w:szCs w:val="28"/>
          <w:lang w:val="bg-BG"/>
        </w:rPr>
      </w:pPr>
    </w:p>
    <w:p w14:paraId="5CCEFC94" w14:textId="0FEFA47E" w:rsidR="0019096C" w:rsidRPr="0019096C" w:rsidRDefault="0019096C" w:rsidP="0019096C">
      <w:pPr>
        <w:spacing w:after="200" w:line="276" w:lineRule="auto"/>
        <w:jc w:val="center"/>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lastRenderedPageBreak/>
        <w:t>С Ъ К Р А Щ Е Н И Я</w:t>
      </w:r>
    </w:p>
    <w:p w14:paraId="0BBCAD75"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rPr>
      </w:pPr>
      <w:r w:rsidRPr="0019096C">
        <w:rPr>
          <w:rFonts w:ascii="Times New Roman" w:eastAsia="Calibri" w:hAnsi="Times New Roman" w:cs="Times New Roman"/>
          <w:b/>
          <w:sz w:val="28"/>
          <w:szCs w:val="28"/>
          <w:lang w:val="bg-BG"/>
        </w:rPr>
        <w:t xml:space="preserve">БГВ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бойлер за гореща вода</w:t>
      </w:r>
    </w:p>
    <w:p w14:paraId="6057265D"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rPr>
      </w:pPr>
      <w:r w:rsidRPr="0019096C">
        <w:rPr>
          <w:rFonts w:ascii="Times New Roman" w:eastAsia="Calibri" w:hAnsi="Times New Roman" w:cs="Times New Roman"/>
          <w:b/>
          <w:sz w:val="28"/>
          <w:szCs w:val="28"/>
          <w:lang w:val="bg-BG"/>
        </w:rPr>
        <w:t xml:space="preserve">ВИ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възобновяеми източници </w:t>
      </w:r>
    </w:p>
    <w:p w14:paraId="0A6794DB"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ВЕИ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възобновяеми енергийни източници </w:t>
      </w:r>
    </w:p>
    <w:p w14:paraId="42C64B95"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ВИЕ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възобновяеми източници на енергия </w:t>
      </w:r>
    </w:p>
    <w:p w14:paraId="4C4E6B8B"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ВЕЦ</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Водноелектрическа централа</w:t>
      </w:r>
    </w:p>
    <w:p w14:paraId="77809A38"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proofErr w:type="spellStart"/>
      <w:r w:rsidRPr="0019096C">
        <w:rPr>
          <w:rFonts w:ascii="Times New Roman" w:eastAsia="Calibri" w:hAnsi="Times New Roman" w:cs="Times New Roman"/>
          <w:b/>
          <w:sz w:val="28"/>
          <w:szCs w:val="28"/>
          <w:lang w:val="bg-BG"/>
        </w:rPr>
        <w:t>ВтЕЦ</w:t>
      </w:r>
      <w:proofErr w:type="spellEnd"/>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Вятърна електрическа централа </w:t>
      </w:r>
    </w:p>
    <w:p w14:paraId="1BA957AC"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КЕВР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Комисия за енергийно и водно регулиране </w:t>
      </w:r>
    </w:p>
    <w:p w14:paraId="4A9528BE"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ЕЕ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Енергийна ефективност</w:t>
      </w:r>
    </w:p>
    <w:p w14:paraId="5748D0E5"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ЕС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Европейски съюз </w:t>
      </w:r>
    </w:p>
    <w:p w14:paraId="1F82D329"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ЕСБ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Енергийна стратегия на България</w:t>
      </w:r>
    </w:p>
    <w:p w14:paraId="78EB89EF"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ЕК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Европейска комисия </w:t>
      </w:r>
    </w:p>
    <w:p w14:paraId="7F177EF2"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ЗБР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Закон за биологичното разнообразие </w:t>
      </w:r>
    </w:p>
    <w:p w14:paraId="436E041F"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ЗВ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Закон за водите </w:t>
      </w:r>
    </w:p>
    <w:p w14:paraId="6EA0FCFD"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ЗГ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Закон за горите </w:t>
      </w:r>
    </w:p>
    <w:p w14:paraId="31166D0C"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ЗЕ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Закон за енергетиката </w:t>
      </w:r>
    </w:p>
    <w:p w14:paraId="44623801"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ЗЕЕ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Закон за енергийна ефективност </w:t>
      </w:r>
    </w:p>
    <w:p w14:paraId="070B659E"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ЕВИ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Закон за енергията от възобновяеми източници </w:t>
      </w:r>
    </w:p>
    <w:p w14:paraId="5B461D69"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ЗООС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Закон за опазване на околната среда </w:t>
      </w:r>
    </w:p>
    <w:p w14:paraId="2BE33C22"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ЗРА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Закон за рибарство и аква култури </w:t>
      </w:r>
    </w:p>
    <w:p w14:paraId="4786A8E9"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ЗУТ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Закон за устройство на територията </w:t>
      </w:r>
    </w:p>
    <w:p w14:paraId="140AD434"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ЗЧАВ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Закон за чистотата на атмосферния въздух</w:t>
      </w:r>
    </w:p>
    <w:p w14:paraId="7E7B9565"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КЕВР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Комисия за енергийно и водно регулиране </w:t>
      </w:r>
    </w:p>
    <w:p w14:paraId="661F40F8"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КЕП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Крайно енергийно потребление </w:t>
      </w:r>
    </w:p>
    <w:p w14:paraId="580C5EE8"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КПД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Коефициент на полезно действие </w:t>
      </w:r>
    </w:p>
    <w:p w14:paraId="6DA1CAF0" w14:textId="4E449167" w:rsidR="0019096C" w:rsidRPr="0019096C" w:rsidRDefault="00866574" w:rsidP="000D446C">
      <w:pPr>
        <w:numPr>
          <w:ilvl w:val="0"/>
          <w:numId w:val="2"/>
        </w:numPr>
        <w:spacing w:after="0" w:line="276" w:lineRule="auto"/>
        <w:contextualSpacing/>
        <w:rPr>
          <w:rFonts w:ascii="Times New Roman" w:eastAsia="Calibri" w:hAnsi="Times New Roman" w:cs="Times New Roman"/>
          <w:b/>
          <w:sz w:val="28"/>
          <w:szCs w:val="28"/>
          <w:lang w:val="bg-BG"/>
        </w:rPr>
      </w:pPr>
      <w:r>
        <w:rPr>
          <w:rFonts w:ascii="Times New Roman" w:eastAsia="Calibri" w:hAnsi="Times New Roman" w:cs="Times New Roman"/>
          <w:b/>
          <w:sz w:val="28"/>
          <w:szCs w:val="28"/>
        </w:rPr>
        <w:t>kw</w:t>
      </w:r>
      <w:r w:rsidR="0019096C" w:rsidRPr="0019096C">
        <w:rPr>
          <w:rFonts w:ascii="Times New Roman" w:eastAsia="Calibri" w:hAnsi="Times New Roman" w:cs="Times New Roman"/>
          <w:b/>
          <w:sz w:val="28"/>
          <w:szCs w:val="28"/>
          <w:lang w:val="bg-BG"/>
        </w:rPr>
        <w:t xml:space="preserve">         </w:t>
      </w:r>
      <w:r w:rsidR="0019096C" w:rsidRPr="0019096C">
        <w:rPr>
          <w:rFonts w:ascii="Times New Roman" w:eastAsia="Calibri" w:hAnsi="Times New Roman" w:cs="Times New Roman"/>
          <w:b/>
          <w:sz w:val="28"/>
          <w:szCs w:val="28"/>
        </w:rPr>
        <w:t xml:space="preserve">  </w:t>
      </w:r>
      <w:r w:rsidR="0019096C" w:rsidRPr="0019096C">
        <w:rPr>
          <w:rFonts w:ascii="Times New Roman" w:eastAsia="Calibri" w:hAnsi="Times New Roman" w:cs="Times New Roman"/>
          <w:b/>
          <w:sz w:val="28"/>
          <w:szCs w:val="28"/>
          <w:lang w:val="bg-BG"/>
        </w:rPr>
        <w:t xml:space="preserve">     </w:t>
      </w:r>
      <w:r w:rsidR="0019096C" w:rsidRPr="0019096C">
        <w:rPr>
          <w:rFonts w:ascii="Times New Roman" w:eastAsia="Calibri" w:hAnsi="Times New Roman" w:cs="Times New Roman"/>
          <w:b/>
          <w:sz w:val="28"/>
          <w:szCs w:val="28"/>
        </w:rPr>
        <w:t xml:space="preserve">  </w:t>
      </w:r>
      <w:r w:rsidR="00132A1A">
        <w:rPr>
          <w:rFonts w:ascii="Times New Roman" w:eastAsia="Calibri" w:hAnsi="Times New Roman" w:cs="Times New Roman"/>
          <w:b/>
          <w:sz w:val="28"/>
          <w:szCs w:val="28"/>
          <w:lang w:val="bg-BG"/>
        </w:rPr>
        <w:t xml:space="preserve">  </w:t>
      </w:r>
      <w:r w:rsidR="0019096C" w:rsidRPr="0019096C">
        <w:rPr>
          <w:rFonts w:ascii="Times New Roman" w:eastAsia="Calibri" w:hAnsi="Times New Roman" w:cs="Times New Roman"/>
          <w:b/>
          <w:sz w:val="28"/>
          <w:szCs w:val="28"/>
          <w:lang w:val="bg-BG"/>
        </w:rPr>
        <w:t xml:space="preserve">- Киловат </w:t>
      </w:r>
    </w:p>
    <w:p w14:paraId="72F33F2A" w14:textId="79761E3E"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rPr>
        <w:t>MW</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00132A1A">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lang w:val="bg-BG"/>
        </w:rPr>
        <w:t xml:space="preserve">- Мегават </w:t>
      </w:r>
    </w:p>
    <w:p w14:paraId="78CB1056" w14:textId="073FC1D5" w:rsidR="0019096C" w:rsidRPr="0019096C" w:rsidRDefault="00DB5747" w:rsidP="000D446C">
      <w:pPr>
        <w:numPr>
          <w:ilvl w:val="0"/>
          <w:numId w:val="2"/>
        </w:numPr>
        <w:spacing w:after="0" w:line="276" w:lineRule="auto"/>
        <w:contextualSpacing/>
        <w:rPr>
          <w:rFonts w:ascii="Times New Roman" w:eastAsia="Calibri" w:hAnsi="Times New Roman" w:cs="Times New Roman"/>
          <w:b/>
          <w:sz w:val="28"/>
          <w:szCs w:val="28"/>
          <w:lang w:val="bg-BG"/>
        </w:rPr>
      </w:pPr>
      <w:r>
        <w:rPr>
          <w:rFonts w:ascii="Times New Roman" w:eastAsia="Calibri" w:hAnsi="Times New Roman" w:cs="Times New Roman"/>
          <w:b/>
          <w:sz w:val="28"/>
          <w:szCs w:val="28"/>
        </w:rPr>
        <w:t>kw</w:t>
      </w:r>
      <w:r w:rsidR="0019096C" w:rsidRPr="0019096C">
        <w:rPr>
          <w:rFonts w:ascii="Times New Roman" w:eastAsia="Calibri" w:hAnsi="Times New Roman" w:cs="Times New Roman"/>
          <w:b/>
          <w:sz w:val="28"/>
          <w:szCs w:val="28"/>
        </w:rPr>
        <w:t>h</w:t>
      </w:r>
      <w:r w:rsidR="0019096C" w:rsidRPr="0019096C">
        <w:rPr>
          <w:rFonts w:ascii="Times New Roman" w:eastAsia="Calibri" w:hAnsi="Times New Roman" w:cs="Times New Roman"/>
          <w:b/>
          <w:sz w:val="28"/>
          <w:szCs w:val="28"/>
          <w:lang w:val="bg-BG"/>
        </w:rPr>
        <w:t xml:space="preserve">              </w:t>
      </w:r>
      <w:r w:rsidR="00132A1A">
        <w:rPr>
          <w:rFonts w:ascii="Times New Roman" w:eastAsia="Calibri" w:hAnsi="Times New Roman" w:cs="Times New Roman"/>
          <w:b/>
          <w:sz w:val="28"/>
          <w:szCs w:val="28"/>
          <w:lang w:val="bg-BG"/>
        </w:rPr>
        <w:t xml:space="preserve"> </w:t>
      </w:r>
      <w:r w:rsidR="001C4DC3">
        <w:rPr>
          <w:rFonts w:ascii="Times New Roman" w:eastAsia="Calibri" w:hAnsi="Times New Roman" w:cs="Times New Roman"/>
          <w:b/>
          <w:sz w:val="28"/>
          <w:szCs w:val="28"/>
        </w:rPr>
        <w:t xml:space="preserve"> </w:t>
      </w:r>
      <w:r w:rsidR="00132A1A">
        <w:rPr>
          <w:rFonts w:ascii="Times New Roman" w:eastAsia="Calibri" w:hAnsi="Times New Roman" w:cs="Times New Roman"/>
          <w:b/>
          <w:sz w:val="28"/>
          <w:szCs w:val="28"/>
          <w:lang w:val="bg-BG"/>
        </w:rPr>
        <w:t xml:space="preserve"> </w:t>
      </w:r>
      <w:r w:rsidR="0019096C" w:rsidRPr="0019096C">
        <w:rPr>
          <w:rFonts w:ascii="Times New Roman" w:eastAsia="Calibri" w:hAnsi="Times New Roman" w:cs="Times New Roman"/>
          <w:b/>
          <w:sz w:val="28"/>
          <w:szCs w:val="28"/>
          <w:lang w:val="bg-BG"/>
        </w:rPr>
        <w:t>- Киловат час</w:t>
      </w:r>
    </w:p>
    <w:p w14:paraId="213EAA9B" w14:textId="5DEF14DF"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proofErr w:type="spellStart"/>
      <w:r w:rsidRPr="0019096C">
        <w:rPr>
          <w:rFonts w:ascii="Times New Roman" w:eastAsia="Calibri" w:hAnsi="Times New Roman" w:cs="Times New Roman"/>
          <w:b/>
          <w:sz w:val="28"/>
          <w:szCs w:val="28"/>
          <w:lang w:val="bg-BG"/>
        </w:rPr>
        <w:t>kWp</w:t>
      </w:r>
      <w:proofErr w:type="spellEnd"/>
      <w:r w:rsidRPr="0019096C">
        <w:rPr>
          <w:rFonts w:ascii="Times New Roman" w:eastAsia="Calibri" w:hAnsi="Times New Roman" w:cs="Times New Roman"/>
          <w:b/>
          <w:sz w:val="28"/>
          <w:szCs w:val="28"/>
          <w:lang w:val="bg-BG"/>
        </w:rPr>
        <w:t xml:space="preserve">             </w:t>
      </w:r>
      <w:r w:rsidR="001C4DC3">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Киловат пик</w:t>
      </w:r>
    </w:p>
    <w:p w14:paraId="7C23BD6B"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l/s                     - литра в секунда </w:t>
      </w:r>
    </w:p>
    <w:p w14:paraId="0226AC28" w14:textId="7EA81CD2"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proofErr w:type="spellStart"/>
      <w:r w:rsidRPr="0019096C">
        <w:rPr>
          <w:rFonts w:ascii="Times New Roman" w:eastAsia="Calibri" w:hAnsi="Times New Roman" w:cs="Times New Roman"/>
          <w:b/>
          <w:sz w:val="28"/>
          <w:szCs w:val="28"/>
          <w:lang w:val="bg-BG"/>
        </w:rPr>
        <w:t>MWh</w:t>
      </w:r>
      <w:proofErr w:type="spellEnd"/>
      <w:r w:rsidRPr="0019096C">
        <w:rPr>
          <w:rFonts w:ascii="Times New Roman" w:eastAsia="Calibri" w:hAnsi="Times New Roman" w:cs="Times New Roman"/>
          <w:b/>
          <w:sz w:val="28"/>
          <w:szCs w:val="28"/>
          <w:lang w:val="bg-BG"/>
        </w:rPr>
        <w:t xml:space="preserve">             </w:t>
      </w:r>
      <w:r w:rsidR="001C4DC3">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Мегават час</w:t>
      </w:r>
    </w:p>
    <w:p w14:paraId="20A73ECB"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proofErr w:type="spellStart"/>
      <w:r w:rsidRPr="0019096C">
        <w:rPr>
          <w:rFonts w:ascii="Times New Roman" w:eastAsia="Calibri" w:hAnsi="Times New Roman" w:cs="Times New Roman"/>
          <w:b/>
          <w:sz w:val="28"/>
          <w:szCs w:val="28"/>
          <w:lang w:val="bg-BG"/>
        </w:rPr>
        <w:t>GWh</w:t>
      </w:r>
      <w:proofErr w:type="spellEnd"/>
      <w:r w:rsidRPr="0019096C">
        <w:rPr>
          <w:rFonts w:ascii="Times New Roman" w:eastAsia="Calibri" w:hAnsi="Times New Roman" w:cs="Times New Roman"/>
          <w:b/>
          <w:sz w:val="28"/>
          <w:szCs w:val="28"/>
          <w:lang w:val="bg-BG"/>
        </w:rPr>
        <w:t xml:space="preserve">                - </w:t>
      </w:r>
      <w:proofErr w:type="spellStart"/>
      <w:r w:rsidRPr="0019096C">
        <w:rPr>
          <w:rFonts w:ascii="Times New Roman" w:eastAsia="Calibri" w:hAnsi="Times New Roman" w:cs="Times New Roman"/>
          <w:b/>
          <w:sz w:val="28"/>
          <w:szCs w:val="28"/>
          <w:lang w:val="bg-BG"/>
        </w:rPr>
        <w:t>Гигават</w:t>
      </w:r>
      <w:proofErr w:type="spellEnd"/>
      <w:r w:rsidRPr="0019096C">
        <w:rPr>
          <w:rFonts w:ascii="Times New Roman" w:eastAsia="Calibri" w:hAnsi="Times New Roman" w:cs="Times New Roman"/>
          <w:b/>
          <w:sz w:val="28"/>
          <w:szCs w:val="28"/>
          <w:lang w:val="bg-BG"/>
        </w:rPr>
        <w:t xml:space="preserve"> час</w:t>
      </w:r>
    </w:p>
    <w:p w14:paraId="4B20B76E" w14:textId="2EC62E1C"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rPr>
        <w:t>k</w:t>
      </w:r>
      <w:r w:rsidRPr="0019096C">
        <w:rPr>
          <w:rFonts w:ascii="Times New Roman" w:eastAsia="Calibri" w:hAnsi="Times New Roman" w:cs="Times New Roman"/>
          <w:b/>
          <w:sz w:val="28"/>
          <w:szCs w:val="28"/>
          <w:lang w:val="bg-BG"/>
        </w:rPr>
        <w:t>W</w:t>
      </w:r>
      <w:r w:rsidR="00995E66">
        <w:rPr>
          <w:rFonts w:ascii="Times New Roman" w:eastAsia="Calibri" w:hAnsi="Times New Roman" w:cs="Times New Roman"/>
          <w:b/>
          <w:sz w:val="28"/>
          <w:szCs w:val="28"/>
        </w:rPr>
        <w:t>/</w:t>
      </w:r>
      <w:r w:rsidRPr="0019096C">
        <w:rPr>
          <w:rFonts w:ascii="Times New Roman" w:eastAsia="Calibri" w:hAnsi="Times New Roman" w:cs="Times New Roman"/>
          <w:b/>
          <w:sz w:val="28"/>
          <w:szCs w:val="28"/>
        </w:rPr>
        <w:t>Year</w:t>
      </w:r>
      <w:r w:rsidRPr="0019096C">
        <w:rPr>
          <w:rFonts w:ascii="Times New Roman" w:eastAsia="Calibri" w:hAnsi="Times New Roman" w:cs="Times New Roman"/>
          <w:b/>
          <w:sz w:val="28"/>
          <w:szCs w:val="28"/>
          <w:lang w:val="bg-BG"/>
        </w:rPr>
        <w:t xml:space="preserve">         </w:t>
      </w:r>
      <w:r w:rsidR="00F00345">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Киловата годишно</w:t>
      </w:r>
    </w:p>
    <w:p w14:paraId="4129E4F5" w14:textId="33EE1C29"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proofErr w:type="spellStart"/>
      <w:r w:rsidRPr="0019096C">
        <w:rPr>
          <w:rFonts w:ascii="Times New Roman" w:eastAsia="Calibri" w:hAnsi="Times New Roman" w:cs="Times New Roman"/>
          <w:b/>
          <w:sz w:val="28"/>
          <w:szCs w:val="28"/>
          <w:lang w:val="bg-BG"/>
        </w:rPr>
        <w:t>kWh</w:t>
      </w:r>
      <w:proofErr w:type="spellEnd"/>
      <w:r w:rsidRPr="0019096C">
        <w:rPr>
          <w:rFonts w:ascii="Times New Roman" w:eastAsia="Calibri" w:hAnsi="Times New Roman" w:cs="Times New Roman"/>
          <w:b/>
          <w:sz w:val="28"/>
          <w:szCs w:val="28"/>
          <w:lang w:val="bg-BG"/>
        </w:rPr>
        <w:t>/m</w:t>
      </w:r>
      <w:r w:rsidRPr="001C4DC3">
        <w:rPr>
          <w:rFonts w:ascii="Times New Roman" w:eastAsia="Calibri" w:hAnsi="Times New Roman" w:cs="Times New Roman"/>
          <w:b/>
          <w:sz w:val="28"/>
          <w:szCs w:val="28"/>
          <w:vertAlign w:val="superscript"/>
          <w:lang w:val="bg-BG"/>
        </w:rPr>
        <w:t>2</w:t>
      </w:r>
      <w:r w:rsidRPr="0019096C">
        <w:rPr>
          <w:rFonts w:ascii="Times New Roman" w:eastAsia="Calibri" w:hAnsi="Times New Roman" w:cs="Times New Roman"/>
          <w:b/>
          <w:sz w:val="28"/>
          <w:szCs w:val="28"/>
          <w:lang w:val="bg-BG"/>
        </w:rPr>
        <w:t xml:space="preserve">          </w:t>
      </w:r>
      <w:r w:rsidR="001C4DC3">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киловат час на квадратен метър </w:t>
      </w:r>
    </w:p>
    <w:p w14:paraId="7F41575A" w14:textId="075C3AE5"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proofErr w:type="spellStart"/>
      <w:r w:rsidRPr="0019096C">
        <w:rPr>
          <w:rFonts w:ascii="Times New Roman" w:eastAsia="Calibri" w:hAnsi="Times New Roman" w:cs="Times New Roman"/>
          <w:b/>
          <w:sz w:val="28"/>
          <w:szCs w:val="28"/>
          <w:lang w:val="bg-BG"/>
        </w:rPr>
        <w:t>MWh</w:t>
      </w:r>
      <w:proofErr w:type="spellEnd"/>
      <w:r w:rsidR="001C4DC3">
        <w:rPr>
          <w:rFonts w:ascii="Times New Roman" w:eastAsia="Calibri" w:hAnsi="Times New Roman" w:cs="Times New Roman"/>
          <w:b/>
          <w:sz w:val="28"/>
          <w:szCs w:val="28"/>
        </w:rPr>
        <w:t>/</w:t>
      </w:r>
      <w:proofErr w:type="spellStart"/>
      <w:r w:rsidR="00995E66" w:rsidRPr="00995E66">
        <w:rPr>
          <w:rFonts w:ascii="Times New Roman" w:eastAsia="Calibri" w:hAnsi="Times New Roman" w:cs="Times New Roman"/>
          <w:b/>
          <w:sz w:val="28"/>
          <w:szCs w:val="28"/>
          <w:lang w:val="bg-BG"/>
        </w:rPr>
        <w:t>Year</w:t>
      </w:r>
      <w:proofErr w:type="spellEnd"/>
      <w:r w:rsidRPr="0019096C">
        <w:rPr>
          <w:rFonts w:ascii="Times New Roman" w:eastAsia="Calibri" w:hAnsi="Times New Roman" w:cs="Times New Roman"/>
          <w:b/>
          <w:sz w:val="28"/>
          <w:szCs w:val="28"/>
          <w:lang w:val="bg-BG"/>
        </w:rPr>
        <w:t xml:space="preserve">  </w:t>
      </w:r>
      <w:r w:rsidR="001C4DC3">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Мегават часа годишно </w:t>
      </w:r>
    </w:p>
    <w:p w14:paraId="08C11B6C"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lastRenderedPageBreak/>
        <w:t xml:space="preserve">m/s                    - метра в секунда </w:t>
      </w:r>
    </w:p>
    <w:p w14:paraId="7345BE4C"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НПДЕВИ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Национален план за действие за енергията от възобновяеми </w:t>
      </w:r>
    </w:p>
    <w:p w14:paraId="55A24F10"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НСИ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 Национален статистически институт</w:t>
      </w:r>
    </w:p>
    <w:p w14:paraId="4EBFF08E"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ОП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Оперативна програма</w:t>
      </w:r>
    </w:p>
    <w:p w14:paraId="347C45F6" w14:textId="60F8B9CF"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ПЧП              </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r w:rsidR="00132A1A">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lang w:val="bg-BG"/>
        </w:rPr>
        <w:t xml:space="preserve">- публично-частно партньорство </w:t>
      </w:r>
      <w:r w:rsidRPr="0019096C">
        <w:rPr>
          <w:rFonts w:ascii="Times New Roman" w:eastAsia="Calibri" w:hAnsi="Times New Roman" w:cs="Times New Roman"/>
          <w:b/>
          <w:sz w:val="28"/>
          <w:szCs w:val="28"/>
        </w:rPr>
        <w:t xml:space="preserve"> </w:t>
      </w:r>
    </w:p>
    <w:p w14:paraId="1E94C80F" w14:textId="40FD2306" w:rsidR="0019096C" w:rsidRPr="0019096C" w:rsidRDefault="0019096C" w:rsidP="00132A1A">
      <w:pPr>
        <w:numPr>
          <w:ilvl w:val="0"/>
          <w:numId w:val="2"/>
        </w:numPr>
        <w:spacing w:after="0" w:line="276" w:lineRule="auto"/>
        <w:contextualSpacing/>
        <w:jc w:val="both"/>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ПНИЕВИБ  </w:t>
      </w:r>
      <w:r w:rsidR="00132A1A">
        <w:rPr>
          <w:rFonts w:ascii="Times New Roman" w:eastAsia="Calibri" w:hAnsi="Times New Roman" w:cs="Times New Roman"/>
          <w:b/>
          <w:sz w:val="28"/>
          <w:szCs w:val="28"/>
          <w:lang w:val="bg-BG"/>
        </w:rPr>
        <w:t xml:space="preserve"> </w:t>
      </w:r>
      <w:r w:rsidRPr="0019096C">
        <w:rPr>
          <w:rFonts w:ascii="Times New Roman" w:eastAsia="Calibri" w:hAnsi="Times New Roman" w:cs="Times New Roman"/>
          <w:b/>
          <w:sz w:val="28"/>
          <w:szCs w:val="28"/>
          <w:lang w:val="bg-BG"/>
        </w:rPr>
        <w:t xml:space="preserve">- програма за насърчаване използването на енергия от възобновяеми източници и биогорива </w:t>
      </w:r>
    </w:p>
    <w:p w14:paraId="4CCBAB2F"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РЗП                   - разгъната застроена площ </w:t>
      </w:r>
    </w:p>
    <w:p w14:paraId="3C730BB5" w14:textId="335505B9"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PV                     – </w:t>
      </w:r>
      <w:proofErr w:type="spellStart"/>
      <w:r w:rsidRPr="0019096C">
        <w:rPr>
          <w:rFonts w:ascii="Times New Roman" w:eastAsia="Calibri" w:hAnsi="Times New Roman" w:cs="Times New Roman"/>
          <w:b/>
          <w:sz w:val="28"/>
          <w:szCs w:val="28"/>
          <w:lang w:val="bg-BG"/>
        </w:rPr>
        <w:t>фотоволтаик</w:t>
      </w:r>
      <w:proofErr w:type="spellEnd"/>
    </w:p>
    <w:p w14:paraId="2494EC3B" w14:textId="77777777" w:rsidR="0019096C" w:rsidRPr="0019096C" w:rsidRDefault="0019096C" w:rsidP="000D446C">
      <w:pPr>
        <w:numPr>
          <w:ilvl w:val="0"/>
          <w:numId w:val="2"/>
        </w:numPr>
        <w:spacing w:after="0" w:line="276" w:lineRule="auto"/>
        <w:contextualSpacing/>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СИР                  - североизточен район </w:t>
      </w:r>
    </w:p>
    <w:p w14:paraId="0537D4CA" w14:textId="65B36AEC" w:rsidR="0019096C" w:rsidRPr="00EE0505" w:rsidRDefault="0019096C" w:rsidP="000D446C">
      <w:pPr>
        <w:numPr>
          <w:ilvl w:val="0"/>
          <w:numId w:val="2"/>
        </w:numPr>
        <w:spacing w:after="240" w:line="276" w:lineRule="auto"/>
        <w:contextualSpacing/>
        <w:rPr>
          <w:rFonts w:ascii="Times New Roman" w:eastAsia="Calibri" w:hAnsi="Times New Roman" w:cs="Times New Roman"/>
          <w:b/>
          <w:sz w:val="28"/>
          <w:szCs w:val="28"/>
        </w:rPr>
      </w:pPr>
      <w:r w:rsidRPr="0019096C">
        <w:rPr>
          <w:rFonts w:ascii="Times New Roman" w:eastAsia="Calibri" w:hAnsi="Times New Roman" w:cs="Times New Roman"/>
          <w:b/>
          <w:sz w:val="28"/>
          <w:szCs w:val="28"/>
          <w:lang w:val="bg-BG"/>
        </w:rPr>
        <w:t>ФЕ                     - фотоволтаична енергия</w:t>
      </w:r>
    </w:p>
    <w:p w14:paraId="49EB07CC" w14:textId="61A32FA7" w:rsidR="0019096C" w:rsidRDefault="0019096C" w:rsidP="0019096C">
      <w:pPr>
        <w:spacing w:after="200" w:line="276" w:lineRule="auto"/>
        <w:rPr>
          <w:rFonts w:ascii="Times New Roman" w:eastAsia="Calibri" w:hAnsi="Times New Roman" w:cs="Times New Roman"/>
          <w:sz w:val="28"/>
          <w:szCs w:val="28"/>
          <w:lang w:val="bg-BG"/>
        </w:rPr>
      </w:pPr>
    </w:p>
    <w:p w14:paraId="4C67F887" w14:textId="6F2AC911" w:rsidR="00445E99" w:rsidRDefault="00445E99" w:rsidP="0019096C">
      <w:pPr>
        <w:spacing w:after="200" w:line="276" w:lineRule="auto"/>
        <w:rPr>
          <w:rFonts w:ascii="Times New Roman" w:eastAsia="Calibri" w:hAnsi="Times New Roman" w:cs="Times New Roman"/>
          <w:sz w:val="28"/>
          <w:szCs w:val="28"/>
          <w:lang w:val="bg-BG"/>
        </w:rPr>
      </w:pPr>
    </w:p>
    <w:p w14:paraId="5770761A" w14:textId="7DCA3768" w:rsidR="005958D9" w:rsidRDefault="005958D9" w:rsidP="0019096C">
      <w:pPr>
        <w:spacing w:after="200" w:line="276" w:lineRule="auto"/>
        <w:rPr>
          <w:rFonts w:ascii="Times New Roman" w:eastAsia="Calibri" w:hAnsi="Times New Roman" w:cs="Times New Roman"/>
          <w:sz w:val="28"/>
          <w:szCs w:val="28"/>
          <w:lang w:val="bg-BG"/>
        </w:rPr>
      </w:pPr>
    </w:p>
    <w:p w14:paraId="51BC8B97" w14:textId="23D3DE97" w:rsidR="005958D9" w:rsidRDefault="005958D9" w:rsidP="0019096C">
      <w:pPr>
        <w:spacing w:after="200" w:line="276" w:lineRule="auto"/>
        <w:rPr>
          <w:rFonts w:ascii="Times New Roman" w:eastAsia="Calibri" w:hAnsi="Times New Roman" w:cs="Times New Roman"/>
          <w:sz w:val="28"/>
          <w:szCs w:val="28"/>
          <w:lang w:val="bg-BG"/>
        </w:rPr>
      </w:pPr>
    </w:p>
    <w:p w14:paraId="120F0FD7" w14:textId="236930D3" w:rsidR="005958D9" w:rsidRDefault="005958D9" w:rsidP="0019096C">
      <w:pPr>
        <w:spacing w:after="200" w:line="276" w:lineRule="auto"/>
        <w:rPr>
          <w:rFonts w:ascii="Times New Roman" w:eastAsia="Calibri" w:hAnsi="Times New Roman" w:cs="Times New Roman"/>
          <w:sz w:val="28"/>
          <w:szCs w:val="28"/>
          <w:lang w:val="bg-BG"/>
        </w:rPr>
      </w:pPr>
    </w:p>
    <w:p w14:paraId="1582D324" w14:textId="40E3EBA5" w:rsidR="005958D9" w:rsidRDefault="005958D9" w:rsidP="0019096C">
      <w:pPr>
        <w:spacing w:after="200" w:line="276" w:lineRule="auto"/>
        <w:rPr>
          <w:rFonts w:ascii="Times New Roman" w:eastAsia="Calibri" w:hAnsi="Times New Roman" w:cs="Times New Roman"/>
          <w:sz w:val="28"/>
          <w:szCs w:val="28"/>
          <w:lang w:val="bg-BG"/>
        </w:rPr>
      </w:pPr>
    </w:p>
    <w:p w14:paraId="02D3F33C" w14:textId="413CD821" w:rsidR="005958D9" w:rsidRDefault="005958D9" w:rsidP="0019096C">
      <w:pPr>
        <w:spacing w:after="200" w:line="276" w:lineRule="auto"/>
        <w:rPr>
          <w:rFonts w:ascii="Times New Roman" w:eastAsia="Calibri" w:hAnsi="Times New Roman" w:cs="Times New Roman"/>
          <w:sz w:val="28"/>
          <w:szCs w:val="28"/>
          <w:lang w:val="bg-BG"/>
        </w:rPr>
      </w:pPr>
    </w:p>
    <w:p w14:paraId="563C2E2C" w14:textId="5F23306B" w:rsidR="005958D9" w:rsidRDefault="005958D9" w:rsidP="0019096C">
      <w:pPr>
        <w:spacing w:after="200" w:line="276" w:lineRule="auto"/>
        <w:rPr>
          <w:rFonts w:ascii="Times New Roman" w:eastAsia="Calibri" w:hAnsi="Times New Roman" w:cs="Times New Roman"/>
          <w:sz w:val="28"/>
          <w:szCs w:val="28"/>
          <w:lang w:val="bg-BG"/>
        </w:rPr>
      </w:pPr>
    </w:p>
    <w:p w14:paraId="640565D1" w14:textId="3BC4EB99" w:rsidR="005958D9" w:rsidRDefault="005958D9" w:rsidP="0019096C">
      <w:pPr>
        <w:spacing w:after="200" w:line="276" w:lineRule="auto"/>
        <w:rPr>
          <w:rFonts w:ascii="Times New Roman" w:eastAsia="Calibri" w:hAnsi="Times New Roman" w:cs="Times New Roman"/>
          <w:sz w:val="28"/>
          <w:szCs w:val="28"/>
          <w:lang w:val="bg-BG"/>
        </w:rPr>
      </w:pPr>
    </w:p>
    <w:p w14:paraId="0C8F0FF2" w14:textId="4FB1899B" w:rsidR="005958D9" w:rsidRDefault="005958D9" w:rsidP="0019096C">
      <w:pPr>
        <w:spacing w:after="200" w:line="276" w:lineRule="auto"/>
        <w:rPr>
          <w:rFonts w:ascii="Times New Roman" w:eastAsia="Calibri" w:hAnsi="Times New Roman" w:cs="Times New Roman"/>
          <w:sz w:val="28"/>
          <w:szCs w:val="28"/>
          <w:lang w:val="bg-BG"/>
        </w:rPr>
      </w:pPr>
    </w:p>
    <w:p w14:paraId="68F8E848" w14:textId="023B5A0A" w:rsidR="005958D9" w:rsidRDefault="005958D9" w:rsidP="0019096C">
      <w:pPr>
        <w:spacing w:after="200" w:line="276" w:lineRule="auto"/>
        <w:rPr>
          <w:rFonts w:ascii="Times New Roman" w:eastAsia="Calibri" w:hAnsi="Times New Roman" w:cs="Times New Roman"/>
          <w:sz w:val="28"/>
          <w:szCs w:val="28"/>
          <w:lang w:val="bg-BG"/>
        </w:rPr>
      </w:pPr>
    </w:p>
    <w:p w14:paraId="39F9D60C" w14:textId="5281E716" w:rsidR="005958D9" w:rsidRDefault="005958D9" w:rsidP="0019096C">
      <w:pPr>
        <w:spacing w:after="200" w:line="276" w:lineRule="auto"/>
        <w:rPr>
          <w:rFonts w:ascii="Times New Roman" w:eastAsia="Calibri" w:hAnsi="Times New Roman" w:cs="Times New Roman"/>
          <w:sz w:val="28"/>
          <w:szCs w:val="28"/>
          <w:lang w:val="bg-BG"/>
        </w:rPr>
      </w:pPr>
    </w:p>
    <w:p w14:paraId="5C8B2A3B" w14:textId="0C273B5B" w:rsidR="005958D9" w:rsidRDefault="005958D9" w:rsidP="0019096C">
      <w:pPr>
        <w:spacing w:after="200" w:line="276" w:lineRule="auto"/>
        <w:rPr>
          <w:rFonts w:ascii="Times New Roman" w:eastAsia="Calibri" w:hAnsi="Times New Roman" w:cs="Times New Roman"/>
          <w:sz w:val="28"/>
          <w:szCs w:val="28"/>
          <w:lang w:val="bg-BG"/>
        </w:rPr>
      </w:pPr>
    </w:p>
    <w:p w14:paraId="581CD81E" w14:textId="0CBF5D12" w:rsidR="005958D9" w:rsidRDefault="005958D9" w:rsidP="0019096C">
      <w:pPr>
        <w:spacing w:after="200" w:line="276" w:lineRule="auto"/>
        <w:rPr>
          <w:rFonts w:ascii="Times New Roman" w:eastAsia="Calibri" w:hAnsi="Times New Roman" w:cs="Times New Roman"/>
          <w:sz w:val="28"/>
          <w:szCs w:val="28"/>
          <w:lang w:val="bg-BG"/>
        </w:rPr>
      </w:pPr>
    </w:p>
    <w:p w14:paraId="29660A27" w14:textId="122B0E58" w:rsidR="005958D9" w:rsidRDefault="005958D9" w:rsidP="0019096C">
      <w:pPr>
        <w:spacing w:after="200" w:line="276" w:lineRule="auto"/>
        <w:rPr>
          <w:rFonts w:ascii="Times New Roman" w:eastAsia="Calibri" w:hAnsi="Times New Roman" w:cs="Times New Roman"/>
          <w:sz w:val="28"/>
          <w:szCs w:val="28"/>
          <w:lang w:val="bg-BG"/>
        </w:rPr>
      </w:pPr>
    </w:p>
    <w:p w14:paraId="18D1FEB1" w14:textId="77777777" w:rsidR="005958D9" w:rsidRDefault="005958D9" w:rsidP="0019096C">
      <w:pPr>
        <w:spacing w:after="200" w:line="276" w:lineRule="auto"/>
        <w:rPr>
          <w:rFonts w:ascii="Times New Roman" w:eastAsia="Calibri" w:hAnsi="Times New Roman" w:cs="Times New Roman"/>
          <w:sz w:val="28"/>
          <w:szCs w:val="28"/>
          <w:lang w:val="bg-BG"/>
        </w:rPr>
      </w:pPr>
      <w:bookmarkStart w:id="3" w:name="_GoBack"/>
      <w:bookmarkEnd w:id="3"/>
    </w:p>
    <w:p w14:paraId="589702B6" w14:textId="77777777" w:rsidR="0019096C" w:rsidRPr="0019096C" w:rsidRDefault="0019096C" w:rsidP="000D446C">
      <w:pPr>
        <w:numPr>
          <w:ilvl w:val="0"/>
          <w:numId w:val="3"/>
        </w:numPr>
        <w:spacing w:after="200" w:line="276" w:lineRule="auto"/>
        <w:contextualSpacing/>
        <w:jc w:val="both"/>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lastRenderedPageBreak/>
        <w:t>ВЪВЕДЕНИЕ</w:t>
      </w:r>
    </w:p>
    <w:p w14:paraId="344FE5A5" w14:textId="5C4C9E98" w:rsidR="0019096C" w:rsidRPr="0019096C" w:rsidRDefault="0019096C" w:rsidP="0019096C">
      <w:pPr>
        <w:spacing w:after="0" w:line="276" w:lineRule="auto"/>
        <w:jc w:val="both"/>
        <w:rPr>
          <w:rFonts w:ascii="Times New Roman" w:eastAsia="Calibri" w:hAnsi="Times New Roman" w:cs="Times New Roman"/>
          <w:sz w:val="28"/>
          <w:szCs w:val="28"/>
        </w:rPr>
      </w:pPr>
      <w:r w:rsidRPr="0019096C">
        <w:rPr>
          <w:rFonts w:ascii="Times New Roman" w:eastAsia="Calibri" w:hAnsi="Times New Roman" w:cs="Times New Roman"/>
          <w:sz w:val="28"/>
          <w:szCs w:val="28"/>
          <w:lang w:val="bg-BG"/>
        </w:rPr>
        <w:t xml:space="preserve">Настоящата  дългосрочна програма е разработена на основание разпоредбите на Закона за енергията  от възобновяеми източници /ЗЕВИ/.  </w:t>
      </w:r>
      <w:r w:rsidR="00EE0505" w:rsidRPr="00EE0505">
        <w:rPr>
          <w:rFonts w:ascii="Times New Roman" w:eastAsia="Calibri" w:hAnsi="Times New Roman" w:cs="Times New Roman"/>
          <w:b/>
          <w:bCs/>
          <w:sz w:val="28"/>
          <w:szCs w:val="28"/>
          <w:lang w:val="bg-BG"/>
        </w:rPr>
        <w:t>Дългосрочна</w:t>
      </w:r>
      <w:r w:rsidRPr="00EE0505">
        <w:rPr>
          <w:rFonts w:ascii="Times New Roman" w:eastAsia="Calibri" w:hAnsi="Times New Roman" w:cs="Times New Roman"/>
          <w:b/>
          <w:bCs/>
          <w:sz w:val="28"/>
          <w:szCs w:val="28"/>
          <w:lang w:val="bg-BG"/>
        </w:rPr>
        <w:t>та</w:t>
      </w:r>
      <w:r w:rsidRPr="0019096C">
        <w:rPr>
          <w:rFonts w:ascii="Times New Roman" w:eastAsia="Calibri" w:hAnsi="Times New Roman" w:cs="Times New Roman"/>
          <w:b/>
          <w:bCs/>
          <w:sz w:val="28"/>
          <w:szCs w:val="28"/>
          <w:lang w:val="bg-BG"/>
        </w:rPr>
        <w:t xml:space="preserve"> програма на Общината ползва изводите и анализите и. Приема разчетите на потенциалите на ВЕИ и развива тенденциите заложени в нея.</w:t>
      </w:r>
      <w:r w:rsidRPr="0019096C">
        <w:rPr>
          <w:rFonts w:ascii="Times New Roman" w:eastAsia="Calibri" w:hAnsi="Times New Roman" w:cs="Times New Roman"/>
          <w:sz w:val="28"/>
          <w:szCs w:val="28"/>
          <w:lang w:val="bg-BG"/>
        </w:rPr>
        <w:t xml:space="preserve"> Той регламентира правата и задълженията на  органите на изпълнителната власт и на местното самоуправление, при провеждане на политиката в областта  на насърчаването на производството и потреблението на енергия  от възобновяеми източници. Съгласно чл.10,ал.1 и ал.2 от ЗЕВИ и имайки предвид приоритетите и целите заложени в Интегрирания план в областта на енергетиката и климата на Република България 2021-2030 г. и  указанията на Агенцията за устойчиво енергийно развитие от 2016 г. , кметовете на общини са задължени да разработят общински краткосрочни програми за използването на енергията от възобновяеми източници</w:t>
      </w:r>
      <w:r w:rsidRPr="0019096C">
        <w:rPr>
          <w:rFonts w:ascii="Times New Roman" w:eastAsia="Calibri" w:hAnsi="Times New Roman" w:cs="Times New Roman"/>
          <w:sz w:val="28"/>
          <w:szCs w:val="28"/>
        </w:rPr>
        <w:t>.</w:t>
      </w:r>
    </w:p>
    <w:p w14:paraId="7829C97F" w14:textId="77777777" w:rsidR="0019096C" w:rsidRPr="0019096C" w:rsidRDefault="0019096C" w:rsidP="0019096C">
      <w:pPr>
        <w:spacing w:after="0" w:line="276" w:lineRule="auto"/>
        <w:jc w:val="both"/>
        <w:rPr>
          <w:rFonts w:ascii="Times New Roman" w:eastAsia="Calibri" w:hAnsi="Times New Roman" w:cs="Times New Roman"/>
          <w:sz w:val="28"/>
          <w:szCs w:val="28"/>
        </w:rPr>
      </w:pPr>
      <w:r w:rsidRPr="0019096C">
        <w:rPr>
          <w:rFonts w:ascii="Times New Roman" w:eastAsia="Calibri" w:hAnsi="Times New Roman" w:cs="Times New Roman"/>
          <w:sz w:val="28"/>
          <w:szCs w:val="28"/>
          <w:lang w:val="bg-BG"/>
        </w:rPr>
        <w:t xml:space="preserve">Програмата се приема от Общински съвет, по предложение на Кмета на общината и обхваща ДЕСЕТ годишен период на действие и изпълнение. Общинските политики за насърчаване и устойчиво използване на местният ресурс от ВЕИ са важен инструмент за осъществяване на националната политика и стратегия за развитие на енергийният сектор, за реализиране на поетите от страната ни ангажименти в областта на опазване на околната среда и за осъществяване на местно устойчиво развитие. </w:t>
      </w:r>
    </w:p>
    <w:p w14:paraId="7624162D" w14:textId="77777777" w:rsidR="0019096C" w:rsidRPr="0019096C" w:rsidRDefault="0019096C" w:rsidP="0019096C">
      <w:pPr>
        <w:spacing w:after="0" w:line="276" w:lineRule="auto"/>
        <w:jc w:val="both"/>
        <w:rPr>
          <w:rFonts w:ascii="Times New Roman" w:eastAsia="Calibri" w:hAnsi="Times New Roman" w:cs="Times New Roman"/>
          <w:color w:val="1E1E1F"/>
          <w:sz w:val="28"/>
          <w:szCs w:val="28"/>
        </w:rPr>
      </w:pPr>
      <w:r w:rsidRPr="0019096C">
        <w:rPr>
          <w:rFonts w:ascii="Times New Roman" w:eastAsia="Calibri" w:hAnsi="Times New Roman" w:cs="Times New Roman"/>
          <w:sz w:val="28"/>
          <w:szCs w:val="28"/>
          <w:lang w:val="bg-BG"/>
        </w:rPr>
        <w:t>Традиционните източници на енергия, които се използват масово спадат към групата на изчерпаемите и не възобновяеми природни ресурси - твърди горива (въглища, дървесина), течни и газообразни горива (нефт и неговите производни - бензин, дизел и пропан-бутан</w:t>
      </w:r>
      <w:r w:rsidRPr="0019096C">
        <w:rPr>
          <w:rFonts w:ascii="Times New Roman" w:eastAsia="Calibri" w:hAnsi="Times New Roman" w:cs="Times New Roman"/>
          <w:sz w:val="28"/>
          <w:szCs w:val="28"/>
        </w:rPr>
        <w:t>.</w:t>
      </w:r>
    </w:p>
    <w:p w14:paraId="6173C517" w14:textId="77632D5B" w:rsidR="0019096C" w:rsidRPr="0019096C" w:rsidRDefault="0019096C" w:rsidP="0019096C">
      <w:pPr>
        <w:shd w:val="clear" w:color="auto" w:fill="FFFFFF"/>
        <w:spacing w:after="0" w:line="240" w:lineRule="auto"/>
        <w:jc w:val="both"/>
        <w:rPr>
          <w:rFonts w:ascii="Times New Roman" w:eastAsia="Times New Roman" w:hAnsi="Times New Roman" w:cs="Times New Roman"/>
          <w:color w:val="1E1E1F"/>
          <w:sz w:val="28"/>
          <w:szCs w:val="28"/>
          <w:lang w:val="bg-BG" w:eastAsia="bg-BG"/>
        </w:rPr>
      </w:pPr>
      <w:r w:rsidRPr="0019096C">
        <w:rPr>
          <w:rFonts w:ascii="Times New Roman" w:eastAsia="Times New Roman" w:hAnsi="Times New Roman" w:cs="Times New Roman"/>
          <w:color w:val="1E1E1F"/>
          <w:sz w:val="28"/>
          <w:szCs w:val="28"/>
          <w:lang w:val="bg-BG" w:eastAsia="bg-BG"/>
        </w:rPr>
        <w:t xml:space="preserve">През ноември 2022г. Комисията </w:t>
      </w:r>
      <w:r w:rsidRPr="0019096C">
        <w:rPr>
          <w:rFonts w:ascii="Times New Roman" w:eastAsia="Times New Roman" w:hAnsi="Times New Roman" w:cs="Times New Roman"/>
          <w:sz w:val="28"/>
          <w:szCs w:val="28"/>
          <w:shd w:val="clear" w:color="auto" w:fill="FFFFFF"/>
          <w:lang w:val="bg-BG" w:eastAsia="bg-BG"/>
        </w:rPr>
        <w:t>предлага</w:t>
      </w:r>
      <w:r w:rsidRPr="0019096C">
        <w:rPr>
          <w:rFonts w:ascii="Times New Roman" w:eastAsia="Times New Roman" w:hAnsi="Times New Roman" w:cs="Times New Roman"/>
          <w:color w:val="1E1E1F"/>
          <w:sz w:val="28"/>
          <w:szCs w:val="28"/>
          <w:shd w:val="clear" w:color="auto" w:fill="FFFFFF"/>
          <w:lang w:val="bg-BG" w:eastAsia="bg-BG"/>
        </w:rPr>
        <w:t> ново изменение (RED IV) за регламент на Съвета, с който се определя рамка за ускоряване на внедряването на енергия от възобновяеми източници. Съгласно предложението приема, че инсталациите за производство на енергия от възобновяеми източници са от по-висш обществен интерес, което дава възможност за ускорени нови процедури за издаване на разрешения и специални дерогации от законодателството на ЕС в областта на околната среда.</w:t>
      </w:r>
    </w:p>
    <w:p w14:paraId="315CF03A" w14:textId="77777777" w:rsidR="0019096C" w:rsidRPr="0019096C" w:rsidRDefault="0019096C" w:rsidP="0019096C">
      <w:pPr>
        <w:spacing w:after="0" w:line="276" w:lineRule="auto"/>
        <w:jc w:val="both"/>
        <w:rPr>
          <w:rFonts w:ascii="Times New Roman" w:eastAsia="Calibri" w:hAnsi="Times New Roman" w:cs="Times New Roman"/>
          <w:sz w:val="28"/>
          <w:szCs w:val="28"/>
          <w:u w:val="single"/>
          <w:shd w:val="clear" w:color="auto" w:fill="FFFFFF"/>
          <w:lang w:val="bg-BG"/>
        </w:rPr>
      </w:pPr>
      <w:r w:rsidRPr="0019096C">
        <w:rPr>
          <w:rFonts w:ascii="Times New Roman" w:eastAsia="Calibri" w:hAnsi="Times New Roman" w:cs="Times New Roman"/>
          <w:color w:val="1E1E1F"/>
          <w:sz w:val="28"/>
          <w:szCs w:val="28"/>
          <w:shd w:val="clear" w:color="auto" w:fill="FFFFFF"/>
          <w:lang w:val="bg-BG"/>
        </w:rPr>
        <w:t xml:space="preserve">Основната цел на този механизъм е да се помогне на държавите да постигнат своите индивидуални и колективни цели за енергията от възобновяеми източници. Тя определя рамката за изпълнение и средствата за финансиране на механизма, като установява, че държавите членки, </w:t>
      </w:r>
      <w:r w:rsidRPr="0019096C">
        <w:rPr>
          <w:rFonts w:ascii="Times New Roman" w:eastAsia="Calibri" w:hAnsi="Times New Roman" w:cs="Times New Roman"/>
          <w:color w:val="1E1E1F"/>
          <w:sz w:val="28"/>
          <w:szCs w:val="28"/>
          <w:shd w:val="clear" w:color="auto" w:fill="FFFFFF"/>
          <w:lang w:val="bg-BG"/>
        </w:rPr>
        <w:lastRenderedPageBreak/>
        <w:t xml:space="preserve">фондовете на ЕС или вноските от частния сектор могат да финансират действия по линия на механизма. Енергията, произведена чрез този механизъм за финансиране, ще се отчита за постигането на целите за енергията от възобновяеми източници на всички участващи държави и ще допринесе за амбицията </w:t>
      </w:r>
      <w:r w:rsidRPr="0019096C">
        <w:rPr>
          <w:rFonts w:ascii="Times New Roman" w:eastAsia="Calibri" w:hAnsi="Times New Roman" w:cs="Times New Roman"/>
          <w:sz w:val="28"/>
          <w:szCs w:val="28"/>
          <w:shd w:val="clear" w:color="auto" w:fill="FFFFFF"/>
          <w:lang w:val="bg-BG"/>
        </w:rPr>
        <w:t>на  </w:t>
      </w:r>
      <w:hyperlink r:id="rId9" w:history="1">
        <w:r w:rsidRPr="0019096C">
          <w:rPr>
            <w:rFonts w:ascii="Times New Roman" w:eastAsia="Calibri" w:hAnsi="Times New Roman" w:cs="Times New Roman"/>
            <w:sz w:val="28"/>
            <w:szCs w:val="28"/>
            <w:shd w:val="clear" w:color="auto" w:fill="FFFFFF"/>
            <w:lang w:val="bg-BG"/>
          </w:rPr>
          <w:t>Европейския зелен пакт</w:t>
        </w:r>
      </w:hyperlink>
      <w:r w:rsidRPr="0019096C">
        <w:rPr>
          <w:rFonts w:ascii="Times New Roman" w:eastAsia="Calibri" w:hAnsi="Times New Roman" w:cs="Times New Roman"/>
          <w:sz w:val="28"/>
          <w:szCs w:val="28"/>
          <w:lang w:val="bg-BG"/>
        </w:rPr>
        <w:t xml:space="preserve"> </w:t>
      </w:r>
      <w:r w:rsidRPr="0019096C">
        <w:rPr>
          <w:rFonts w:ascii="Times New Roman" w:eastAsia="Calibri" w:hAnsi="Times New Roman" w:cs="Times New Roman"/>
          <w:sz w:val="28"/>
          <w:szCs w:val="28"/>
          <w:shd w:val="clear" w:color="auto" w:fill="FFFFFF"/>
          <w:lang w:val="bg-BG"/>
        </w:rPr>
        <w:t xml:space="preserve"> да постигне  въглеродна неутралност до  2050 г. </w:t>
      </w:r>
    </w:p>
    <w:p w14:paraId="5578B7FC"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color w:val="1E1E1F"/>
          <w:sz w:val="28"/>
          <w:szCs w:val="28"/>
          <w:shd w:val="clear" w:color="auto" w:fill="FFFFFF"/>
          <w:lang w:val="bg-BG"/>
        </w:rPr>
        <w:t>С новия план е въведена стратегия за удвояване на фотоволтаичните мощности за слънчева енергия до 320 GW до 2025 г. и за инсталиране на 600 GW до 2030 г. Планът включва поетапно правно задължение за инсталиране на слънчеви панели в нови обществени, търговски и жилищни сгради и стратегия за удвояване на темпа на внедряване на термопомпи в районните и комуналните отоплителни системи. Поставени са нови цели по  Директивата за енергията от възобновяеми източници  от 2,2 % дял за биогоривата от ново поколение и биогаза до 2030 г. и междинна цел от 0,5 % до 2025 г.</w:t>
      </w:r>
    </w:p>
    <w:p w14:paraId="1337335D" w14:textId="77777777" w:rsidR="0019096C" w:rsidRPr="0019096C" w:rsidRDefault="0019096C" w:rsidP="0019096C">
      <w:pPr>
        <w:spacing w:after="20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Производството на енергия от възобновяеми енергийни източници - слънце, вятър, вода, биомаса и др. има много екологични и икономически предимства. Тази енергия често се нарича чиста енергия поради характеристиката си, защото генерира по-малко замърсяване от не възобновяемата енергия, няма вредно въздействие върху здравето на населението, намалява въглеродния отпечатък, няма да свърши ,тъй като е от неизчерпаеми източници и не  зависи от големи колебания в цените. Стимулира се само- потреблението, рисковете и разходите  по производството са по ниски и в значителна степен се понижава енергийната зависимост. Това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 Производството на енергия от ВЕИ допринася и за подобряване на конкурентоспособността на предприятията, както и възможността за създаване на нови такива, като по този начин се насърчават и иновациите, свързани с производството на енергия от възобновяеми източници (ВИ) и биогорива.  Естествените енергийни ресурси осигуряват около 3078 пъти повече енергия, отколкото се нуждае човечеството в момента.</w:t>
      </w:r>
    </w:p>
    <w:p w14:paraId="47BA3114" w14:textId="77777777" w:rsidR="0019096C" w:rsidRPr="0019096C" w:rsidRDefault="0019096C" w:rsidP="0019096C">
      <w:pPr>
        <w:spacing w:after="20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 При използването на слънчева, водна, геотермална и вятърна енергия не се отделя въглероден диоксид. Тези енергоизточници не влияят на глобалното затопляне и играят жизненоважна роля за намаляване на емисиите от </w:t>
      </w:r>
      <w:r w:rsidRPr="0019096C">
        <w:rPr>
          <w:rFonts w:ascii="Times New Roman" w:eastAsia="Calibri" w:hAnsi="Times New Roman" w:cs="Times New Roman"/>
          <w:sz w:val="28"/>
          <w:szCs w:val="28"/>
          <w:lang w:val="bg-BG"/>
        </w:rPr>
        <w:lastRenderedPageBreak/>
        <w:t>парникови газове и други форми на замърсяване.  България  изпълнява заложените цели за възобновяемите енергийни източници като дял от общото енергийно потребление. Това показват доклад и те на Европейската комисия (ЕК) за напредъка на „зелената” енергия в Общността. Широкото използване на възобновяеми източници (ВИ) е сред приоритетите в енергийната политика на страната ни и кореспондират с целите в новата енергийна политика на ЕС. Произведената енергия от ВИ е важен показател за конкурентно- способността и енергийната независимост на националната икономика. Делът на ВИ в енергийния баланс на България е значително по-малък от средния за страните от Европейския съюз (ЕС). За това се насърчава широкото им въвеждане и използване в бита и икономиката, включително, чрез заложените мерки и дейности в общинските програми за енергия от ВИ и биогорива на местно ниво.</w:t>
      </w:r>
    </w:p>
    <w:p w14:paraId="4CF9B23E" w14:textId="77777777" w:rsidR="0019096C" w:rsidRPr="0019096C" w:rsidRDefault="0019096C" w:rsidP="00A6446B">
      <w:pPr>
        <w:spacing w:after="120" w:line="276" w:lineRule="auto"/>
        <w:jc w:val="both"/>
        <w:rPr>
          <w:rFonts w:ascii="Times New Roman" w:eastAsia="Calibri" w:hAnsi="Times New Roman" w:cs="Times New Roman"/>
          <w:b/>
          <w:sz w:val="28"/>
          <w:szCs w:val="28"/>
          <w:lang w:val="bg-BG"/>
        </w:rPr>
      </w:pPr>
      <w:r w:rsidRPr="0019096C">
        <w:rPr>
          <w:rFonts w:ascii="Times New Roman" w:eastAsia="Calibri" w:hAnsi="Times New Roman" w:cs="Times New Roman"/>
          <w:b/>
          <w:sz w:val="28"/>
          <w:szCs w:val="28"/>
          <w:lang w:val="bg-BG"/>
        </w:rPr>
        <w:t xml:space="preserve"> II. ЦЕЛИ НА ПРОГРАМАТА </w:t>
      </w:r>
    </w:p>
    <w:p w14:paraId="2237D688" w14:textId="126ECDF7" w:rsidR="0019096C" w:rsidRPr="0019096C" w:rsidRDefault="0019096C" w:rsidP="0019096C">
      <w:pPr>
        <w:spacing w:after="20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Общинската Програма е съобразена с развитието на особеностите и потенциала на община </w:t>
      </w:r>
      <w:r w:rsidR="00EE0505">
        <w:rPr>
          <w:rFonts w:ascii="Times New Roman" w:eastAsia="Calibri" w:hAnsi="Times New Roman" w:cs="Times New Roman"/>
          <w:sz w:val="28"/>
          <w:szCs w:val="28"/>
          <w:lang w:val="bg-BG"/>
        </w:rPr>
        <w:t>Тутракан</w:t>
      </w:r>
      <w:r w:rsidRPr="0019096C">
        <w:rPr>
          <w:rFonts w:ascii="Times New Roman" w:eastAsia="Calibri" w:hAnsi="Times New Roman" w:cs="Times New Roman"/>
          <w:sz w:val="28"/>
          <w:szCs w:val="28"/>
          <w:lang w:val="bg-BG"/>
        </w:rPr>
        <w:t xml:space="preserve"> за насърчаване използването на енергия от възобновяеми източници и биогорива.</w:t>
      </w:r>
    </w:p>
    <w:p w14:paraId="532DE95C" w14:textId="77777777" w:rsidR="0019096C" w:rsidRPr="0019096C" w:rsidRDefault="0019096C" w:rsidP="0019096C">
      <w:pPr>
        <w:spacing w:after="20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b/>
          <w:bCs/>
          <w:sz w:val="28"/>
          <w:szCs w:val="28"/>
        </w:rPr>
        <w:t>2</w:t>
      </w:r>
      <w:r w:rsidRPr="0019096C">
        <w:rPr>
          <w:rFonts w:ascii="Times New Roman" w:eastAsia="Calibri" w:hAnsi="Times New Roman" w:cs="Times New Roman"/>
          <w:b/>
          <w:bCs/>
          <w:sz w:val="28"/>
          <w:szCs w:val="28"/>
          <w:lang w:val="bg-BG"/>
        </w:rPr>
        <w:t>.1</w:t>
      </w:r>
      <w:r w:rsidRPr="0019096C">
        <w:rPr>
          <w:rFonts w:ascii="Times New Roman" w:eastAsia="Calibri" w:hAnsi="Times New Roman" w:cs="Times New Roman"/>
          <w:sz w:val="28"/>
          <w:szCs w:val="28"/>
          <w:lang w:val="bg-BG"/>
        </w:rPr>
        <w:t xml:space="preserve">. </w:t>
      </w:r>
      <w:r w:rsidRPr="00A6446B">
        <w:rPr>
          <w:rFonts w:ascii="Times New Roman" w:eastAsia="Calibri" w:hAnsi="Times New Roman" w:cs="Times New Roman"/>
          <w:b/>
          <w:bCs/>
          <w:sz w:val="28"/>
          <w:szCs w:val="28"/>
          <w:lang w:val="bg-BG"/>
        </w:rPr>
        <w:t>Основни цели:</w:t>
      </w:r>
    </w:p>
    <w:p w14:paraId="235E52FA" w14:textId="7C9A06A2" w:rsidR="0019096C" w:rsidRPr="0019096C" w:rsidRDefault="0019096C" w:rsidP="0019096C">
      <w:pPr>
        <w:spacing w:after="20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Национални цели Директива 2018/2001/ЕО на Европейския парламент от 11 декември 2018 година за насърчаване използването на енергия от възобновяеми източници, като част </w:t>
      </w:r>
      <w:r w:rsidRPr="0019096C">
        <w:rPr>
          <w:rFonts w:ascii="Times New Roman" w:eastAsia="Calibri" w:hAnsi="Times New Roman" w:cs="Times New Roman"/>
          <w:color w:val="1E1E1F"/>
          <w:sz w:val="28"/>
          <w:szCs w:val="28"/>
          <w:shd w:val="clear" w:color="auto" w:fill="FFFFFF"/>
          <w:lang w:val="bg-BG"/>
        </w:rPr>
        <w:t> от пакета </w:t>
      </w:r>
      <w:hyperlink r:id="rId10" w:history="1">
        <w:r w:rsidRPr="0019096C">
          <w:rPr>
            <w:rFonts w:ascii="Times New Roman" w:eastAsia="Calibri" w:hAnsi="Times New Roman" w:cs="Times New Roman"/>
            <w:sz w:val="28"/>
            <w:szCs w:val="28"/>
            <w:shd w:val="clear" w:color="auto" w:fill="FFFFFF"/>
            <w:lang w:val="bg-BG"/>
          </w:rPr>
          <w:t>„Чиста енергия за всички европейци“</w:t>
        </w:r>
      </w:hyperlink>
      <w:r w:rsidRPr="0019096C">
        <w:rPr>
          <w:rFonts w:ascii="Times New Roman" w:eastAsia="Calibri" w:hAnsi="Times New Roman" w:cs="Times New Roman"/>
          <w:sz w:val="28"/>
          <w:szCs w:val="28"/>
          <w:shd w:val="clear" w:color="auto" w:fill="FFFFFF"/>
          <w:lang w:val="bg-BG"/>
        </w:rPr>
        <w:t>,</w:t>
      </w:r>
      <w:r w:rsidRPr="0019096C">
        <w:rPr>
          <w:rFonts w:ascii="Times New Roman" w:eastAsia="Calibri" w:hAnsi="Times New Roman" w:cs="Times New Roman"/>
          <w:color w:val="1E1E1F"/>
          <w:sz w:val="28"/>
          <w:szCs w:val="28"/>
          <w:shd w:val="clear" w:color="auto" w:fill="FFFFFF"/>
          <w:lang w:val="bg-BG"/>
        </w:rPr>
        <w:t xml:space="preserve"> чиято цел е ЕС да продължи да бъде световен лидер в областта на възобновяемите енергийни източници и  да помогне на ЕС да изпълни ангажиментите си за намаляване на емисиите. Директивата</w:t>
      </w:r>
      <w:r w:rsidR="000E1E56">
        <w:rPr>
          <w:rFonts w:ascii="Times New Roman" w:eastAsia="Calibri" w:hAnsi="Times New Roman" w:cs="Times New Roman"/>
          <w:color w:val="1E1E1F"/>
          <w:sz w:val="28"/>
          <w:szCs w:val="28"/>
          <w:shd w:val="clear" w:color="auto" w:fill="FFFFFF"/>
          <w:lang w:val="bg-BG"/>
        </w:rPr>
        <w:t>,</w:t>
      </w:r>
      <w:r w:rsidRPr="0019096C">
        <w:rPr>
          <w:rFonts w:ascii="Times New Roman" w:eastAsia="Calibri" w:hAnsi="Times New Roman" w:cs="Times New Roman"/>
          <w:color w:val="1E1E1F"/>
          <w:sz w:val="28"/>
          <w:szCs w:val="28"/>
          <w:shd w:val="clear" w:color="auto" w:fill="FFFFFF"/>
          <w:lang w:val="bg-BG"/>
        </w:rPr>
        <w:t xml:space="preserve"> определяща новата задължителна цел за енергията от възобновяеми източници на ЕС за 2030 г. се преразглежда във възходяща посока в срок до 20</w:t>
      </w:r>
      <w:r w:rsidR="000E1E56">
        <w:rPr>
          <w:rFonts w:ascii="Times New Roman" w:eastAsia="Calibri" w:hAnsi="Times New Roman" w:cs="Times New Roman"/>
          <w:color w:val="1E1E1F"/>
          <w:sz w:val="28"/>
          <w:szCs w:val="28"/>
          <w:shd w:val="clear" w:color="auto" w:fill="FFFFFF"/>
          <w:lang w:val="bg-BG"/>
        </w:rPr>
        <w:t>35</w:t>
      </w:r>
      <w:r w:rsidRPr="0019096C">
        <w:rPr>
          <w:rFonts w:ascii="Times New Roman" w:eastAsia="Calibri" w:hAnsi="Times New Roman" w:cs="Times New Roman"/>
          <w:color w:val="1E1E1F"/>
          <w:sz w:val="28"/>
          <w:szCs w:val="28"/>
          <w:shd w:val="clear" w:color="auto" w:fill="FFFFFF"/>
          <w:lang w:val="bg-BG"/>
        </w:rPr>
        <w:t> г. и увеличена цел за 14 % дял на използваните в транспортния сектор горива от възобновяеми енергийни източници до 2030 г.</w:t>
      </w:r>
    </w:p>
    <w:p w14:paraId="74A21184" w14:textId="77777777" w:rsidR="0019096C" w:rsidRPr="0019096C" w:rsidRDefault="0019096C" w:rsidP="0019096C">
      <w:pPr>
        <w:spacing w:after="0" w:line="276" w:lineRule="auto"/>
        <w:jc w:val="both"/>
        <w:rPr>
          <w:rFonts w:ascii="Times New Roman" w:eastAsia="Calibri" w:hAnsi="Times New Roman" w:cs="Times New Roman"/>
          <w:color w:val="1E1E1F"/>
          <w:sz w:val="28"/>
          <w:szCs w:val="28"/>
          <w:shd w:val="clear" w:color="auto" w:fill="FFFFFF"/>
          <w:lang w:val="bg-BG"/>
        </w:rPr>
      </w:pPr>
      <w:r w:rsidRPr="0019096C">
        <w:rPr>
          <w:rFonts w:ascii="Times New Roman" w:eastAsia="Calibri" w:hAnsi="Times New Roman" w:cs="Times New Roman"/>
          <w:color w:val="1E1E1F"/>
          <w:sz w:val="28"/>
          <w:szCs w:val="28"/>
          <w:shd w:val="clear" w:color="auto" w:fill="FFFFFF"/>
          <w:lang w:val="bg-BG"/>
        </w:rPr>
        <w:t xml:space="preserve"> С новото изменение на плана REP</w:t>
      </w:r>
      <w:r w:rsidRPr="0019096C">
        <w:rPr>
          <w:rFonts w:ascii="Times New Roman" w:eastAsia="Calibri" w:hAnsi="Times New Roman" w:cs="Times New Roman"/>
          <w:color w:val="1E1E1F"/>
          <w:sz w:val="28"/>
          <w:szCs w:val="28"/>
          <w:shd w:val="clear" w:color="auto" w:fill="FFFFFF"/>
        </w:rPr>
        <w:t>o</w:t>
      </w:r>
      <w:proofErr w:type="spellStart"/>
      <w:r w:rsidRPr="0019096C">
        <w:rPr>
          <w:rFonts w:ascii="Times New Roman" w:eastAsia="Calibri" w:hAnsi="Times New Roman" w:cs="Times New Roman"/>
          <w:color w:val="1E1E1F"/>
          <w:sz w:val="28"/>
          <w:szCs w:val="28"/>
          <w:shd w:val="clear" w:color="auto" w:fill="FFFFFF"/>
          <w:lang w:val="bg-BG"/>
        </w:rPr>
        <w:t>wer</w:t>
      </w:r>
      <w:proofErr w:type="spellEnd"/>
      <w:r w:rsidRPr="0019096C">
        <w:rPr>
          <w:rFonts w:ascii="Times New Roman" w:eastAsia="Calibri" w:hAnsi="Times New Roman" w:cs="Times New Roman"/>
          <w:color w:val="1E1E1F"/>
          <w:sz w:val="28"/>
          <w:szCs w:val="28"/>
          <w:shd w:val="clear" w:color="auto" w:fill="FFFFFF"/>
        </w:rPr>
        <w:t xml:space="preserve">EU </w:t>
      </w:r>
      <w:r w:rsidRPr="0019096C">
        <w:rPr>
          <w:rFonts w:ascii="Times New Roman" w:eastAsia="Calibri" w:hAnsi="Times New Roman" w:cs="Times New Roman"/>
          <w:color w:val="1E1E1F"/>
          <w:sz w:val="28"/>
          <w:szCs w:val="28"/>
          <w:shd w:val="clear" w:color="auto" w:fill="FFFFFF"/>
          <w:lang w:val="bg-BG"/>
        </w:rPr>
        <w:t xml:space="preserve">новите </w:t>
      </w:r>
      <w:proofErr w:type="spellStart"/>
      <w:r w:rsidRPr="0019096C">
        <w:rPr>
          <w:rFonts w:ascii="Times New Roman" w:eastAsia="Calibri" w:hAnsi="Times New Roman" w:cs="Times New Roman"/>
          <w:color w:val="1E1E1F"/>
          <w:sz w:val="28"/>
          <w:szCs w:val="28"/>
          <w:shd w:val="clear" w:color="auto" w:fill="FFFFFF"/>
        </w:rPr>
        <w:t>цели</w:t>
      </w:r>
      <w:proofErr w:type="spellEnd"/>
      <w:r w:rsidRPr="0019096C">
        <w:rPr>
          <w:rFonts w:ascii="Times New Roman" w:eastAsia="Calibri" w:hAnsi="Times New Roman" w:cs="Times New Roman"/>
          <w:color w:val="1E1E1F"/>
          <w:sz w:val="28"/>
          <w:szCs w:val="28"/>
          <w:shd w:val="clear" w:color="auto" w:fill="FFFFFF"/>
        </w:rPr>
        <w:t xml:space="preserve"> </w:t>
      </w:r>
      <w:proofErr w:type="spellStart"/>
      <w:r w:rsidRPr="0019096C">
        <w:rPr>
          <w:rFonts w:ascii="Times New Roman" w:eastAsia="Calibri" w:hAnsi="Times New Roman" w:cs="Times New Roman"/>
          <w:color w:val="1E1E1F"/>
          <w:sz w:val="28"/>
          <w:szCs w:val="28"/>
          <w:shd w:val="clear" w:color="auto" w:fill="FFFFFF"/>
        </w:rPr>
        <w:t>са</w:t>
      </w:r>
      <w:proofErr w:type="spellEnd"/>
      <w:r w:rsidRPr="0019096C">
        <w:rPr>
          <w:rFonts w:ascii="Times New Roman" w:eastAsia="Calibri" w:hAnsi="Times New Roman" w:cs="Times New Roman"/>
          <w:color w:val="1E1E1F"/>
          <w:sz w:val="28"/>
          <w:szCs w:val="28"/>
          <w:shd w:val="clear" w:color="auto" w:fill="FFFFFF"/>
          <w:lang w:val="bg-BG"/>
        </w:rPr>
        <w:t>:</w:t>
      </w:r>
    </w:p>
    <w:p w14:paraId="0886E6D9" w14:textId="77777777" w:rsidR="0019096C" w:rsidRPr="0019096C" w:rsidRDefault="0019096C" w:rsidP="0019096C">
      <w:pPr>
        <w:spacing w:after="0" w:line="276" w:lineRule="auto"/>
        <w:jc w:val="both"/>
        <w:rPr>
          <w:rFonts w:ascii="Times New Roman" w:eastAsia="Times New Roman" w:hAnsi="Times New Roman" w:cs="Times New Roman"/>
          <w:color w:val="1E1E1F"/>
          <w:sz w:val="28"/>
          <w:szCs w:val="28"/>
          <w:lang w:val="bg-BG" w:eastAsia="bg-BG"/>
        </w:rPr>
      </w:pPr>
      <w:r w:rsidRPr="0019096C">
        <w:rPr>
          <w:rFonts w:ascii="Times New Roman" w:eastAsia="Calibri" w:hAnsi="Times New Roman" w:cs="Times New Roman"/>
          <w:color w:val="1E1E1F"/>
          <w:sz w:val="28"/>
          <w:szCs w:val="28"/>
          <w:lang w:val="bg-BG"/>
        </w:rPr>
        <w:t xml:space="preserve">- </w:t>
      </w:r>
      <w:r w:rsidRPr="0019096C">
        <w:rPr>
          <w:rFonts w:ascii="Times New Roman" w:eastAsia="Times New Roman" w:hAnsi="Times New Roman" w:cs="Times New Roman"/>
          <w:color w:val="1E1E1F"/>
          <w:sz w:val="28"/>
          <w:szCs w:val="28"/>
          <w:lang w:val="bg-BG" w:eastAsia="bg-BG"/>
        </w:rPr>
        <w:t xml:space="preserve">поетапно задължение за инсталиране на слънчеви панели в нови сгради;    </w:t>
      </w:r>
    </w:p>
    <w:p w14:paraId="3A52C9E8" w14:textId="77777777" w:rsidR="0019096C" w:rsidRPr="0019096C" w:rsidRDefault="0019096C" w:rsidP="0019096C">
      <w:pPr>
        <w:spacing w:after="0" w:line="276" w:lineRule="auto"/>
        <w:jc w:val="both"/>
        <w:rPr>
          <w:rFonts w:ascii="Times New Roman" w:eastAsia="Times New Roman" w:hAnsi="Times New Roman" w:cs="Times New Roman"/>
          <w:color w:val="1E1E1F"/>
          <w:sz w:val="28"/>
          <w:szCs w:val="28"/>
          <w:lang w:eastAsia="bg-BG"/>
        </w:rPr>
      </w:pPr>
      <w:r w:rsidRPr="0019096C">
        <w:rPr>
          <w:rFonts w:ascii="Times New Roman" w:eastAsia="Times New Roman" w:hAnsi="Times New Roman" w:cs="Times New Roman"/>
          <w:color w:val="1E1E1F"/>
          <w:sz w:val="28"/>
          <w:szCs w:val="28"/>
          <w:lang w:val="bg-BG" w:eastAsia="bg-BG"/>
        </w:rPr>
        <w:t>- цел за 10 милиона тона вътрешно производство и внос на водород от възобновяеми източници до 2030 г.</w:t>
      </w:r>
      <w:r w:rsidRPr="0019096C">
        <w:rPr>
          <w:rFonts w:ascii="Times New Roman" w:eastAsia="Times New Roman" w:hAnsi="Times New Roman" w:cs="Times New Roman"/>
          <w:color w:val="1E1E1F"/>
          <w:sz w:val="28"/>
          <w:szCs w:val="28"/>
          <w:lang w:eastAsia="bg-BG"/>
        </w:rPr>
        <w:t>;</w:t>
      </w:r>
    </w:p>
    <w:p w14:paraId="1518902B"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Times New Roman" w:hAnsi="Times New Roman" w:cs="Times New Roman"/>
          <w:color w:val="1E1E1F"/>
          <w:sz w:val="28"/>
          <w:szCs w:val="28"/>
          <w:lang w:val="bg-BG" w:eastAsia="bg-BG"/>
        </w:rPr>
        <w:t>-удвояване на сегашния темп на внедряване на термопомпи в индивидуални сгради;</w:t>
      </w:r>
    </w:p>
    <w:p w14:paraId="6A5F6EA7" w14:textId="77777777" w:rsidR="0019096C" w:rsidRPr="0019096C" w:rsidRDefault="0019096C" w:rsidP="0019096C">
      <w:pPr>
        <w:spacing w:after="0" w:line="276" w:lineRule="auto"/>
        <w:jc w:val="both"/>
        <w:rPr>
          <w:rFonts w:ascii="Times New Roman" w:eastAsia="Times New Roman" w:hAnsi="Times New Roman" w:cs="Times New Roman"/>
          <w:color w:val="1E1E1F"/>
          <w:sz w:val="28"/>
          <w:szCs w:val="28"/>
          <w:lang w:val="bg-BG" w:eastAsia="bg-BG"/>
        </w:rPr>
      </w:pPr>
      <w:r w:rsidRPr="0019096C">
        <w:rPr>
          <w:rFonts w:ascii="Times New Roman" w:eastAsia="Times New Roman" w:hAnsi="Times New Roman" w:cs="Times New Roman"/>
          <w:color w:val="1E1E1F"/>
          <w:sz w:val="28"/>
          <w:szCs w:val="28"/>
          <w:lang w:val="bg-BG" w:eastAsia="bg-BG"/>
        </w:rPr>
        <w:lastRenderedPageBreak/>
        <w:t>-цел за възобновяемите горива от небиологичен произход (75 % за промишлеността и 5 % за транспорта);</w:t>
      </w:r>
    </w:p>
    <w:p w14:paraId="6A24DCE0" w14:textId="77777777" w:rsidR="0019096C" w:rsidRPr="0019096C" w:rsidRDefault="0019096C" w:rsidP="0019096C">
      <w:pPr>
        <w:spacing w:after="20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color w:val="1E1E1F"/>
          <w:sz w:val="28"/>
          <w:szCs w:val="28"/>
          <w:lang w:val="bg-BG"/>
        </w:rPr>
        <w:t>- увеличаване на производството на биометан до 35 милиарда куб.м. до 2030г. </w:t>
      </w:r>
    </w:p>
    <w:p w14:paraId="233A5FE8" w14:textId="77777777" w:rsidR="0019096C" w:rsidRPr="0019096C" w:rsidRDefault="0019096C" w:rsidP="0019096C">
      <w:pPr>
        <w:shd w:val="clear" w:color="auto" w:fill="FFFFFF"/>
        <w:spacing w:after="0" w:line="240" w:lineRule="auto"/>
        <w:jc w:val="both"/>
        <w:rPr>
          <w:rFonts w:ascii="Times New Roman" w:eastAsia="Times New Roman" w:hAnsi="Times New Roman" w:cs="Times New Roman"/>
          <w:color w:val="1E1E1F"/>
          <w:sz w:val="28"/>
          <w:szCs w:val="28"/>
          <w:lang w:val="bg-BG" w:eastAsia="bg-BG"/>
        </w:rPr>
      </w:pPr>
      <w:r w:rsidRPr="0019096C">
        <w:rPr>
          <w:rFonts w:ascii="Times New Roman" w:eastAsia="Times New Roman" w:hAnsi="Times New Roman" w:cs="Times New Roman"/>
          <w:color w:val="1E1E1F"/>
          <w:sz w:val="28"/>
          <w:szCs w:val="28"/>
          <w:lang w:val="bg-BG" w:eastAsia="bg-BG"/>
        </w:rPr>
        <w:t>Въведени са нови цели на национално равнище:</w:t>
      </w:r>
    </w:p>
    <w:p w14:paraId="117E1BA7" w14:textId="77777777" w:rsidR="0019096C" w:rsidRPr="0019096C" w:rsidRDefault="0019096C" w:rsidP="0019096C">
      <w:pPr>
        <w:shd w:val="clear" w:color="auto" w:fill="FFFFFF"/>
        <w:spacing w:after="0" w:line="240" w:lineRule="auto"/>
        <w:jc w:val="both"/>
        <w:rPr>
          <w:rFonts w:ascii="Times New Roman" w:eastAsia="Times New Roman" w:hAnsi="Times New Roman" w:cs="Times New Roman"/>
          <w:color w:val="1E1E1F"/>
          <w:sz w:val="28"/>
          <w:szCs w:val="28"/>
          <w:lang w:val="bg-BG" w:eastAsia="bg-BG"/>
        </w:rPr>
      </w:pPr>
      <w:r w:rsidRPr="0019096C">
        <w:rPr>
          <w:rFonts w:ascii="Times New Roman" w:eastAsia="Times New Roman" w:hAnsi="Times New Roman" w:cs="Times New Roman"/>
          <w:color w:val="1E1E1F"/>
          <w:sz w:val="28"/>
          <w:szCs w:val="28"/>
          <w:lang w:val="bg-BG" w:eastAsia="bg-BG"/>
        </w:rPr>
        <w:t>Нов базов показател за сравнение, предвиждащ използване на 49 % енергия от възобновяеми източници в сградите до 2030 г.;</w:t>
      </w:r>
    </w:p>
    <w:p w14:paraId="2DF79D60" w14:textId="77777777" w:rsidR="0019096C" w:rsidRPr="0019096C" w:rsidRDefault="0019096C" w:rsidP="0019096C">
      <w:pPr>
        <w:shd w:val="clear" w:color="auto" w:fill="FFFFFF"/>
        <w:spacing w:after="0" w:line="240" w:lineRule="auto"/>
        <w:jc w:val="both"/>
        <w:rPr>
          <w:rFonts w:ascii="Times New Roman" w:eastAsia="Times New Roman" w:hAnsi="Times New Roman" w:cs="Times New Roman"/>
          <w:color w:val="1E1E1F"/>
          <w:sz w:val="28"/>
          <w:szCs w:val="28"/>
          <w:lang w:val="bg-BG" w:eastAsia="bg-BG"/>
        </w:rPr>
      </w:pPr>
      <w:r w:rsidRPr="0019096C">
        <w:rPr>
          <w:rFonts w:ascii="Times New Roman" w:eastAsia="Times New Roman" w:hAnsi="Times New Roman" w:cs="Times New Roman"/>
          <w:color w:val="1E1E1F"/>
          <w:sz w:val="28"/>
          <w:szCs w:val="28"/>
          <w:lang w:val="bg-BG" w:eastAsia="bg-BG"/>
        </w:rPr>
        <w:t>Нов базов показател за сравнение, предвиждащ средногодишно увеличение от 1,1 процентни пункта на енергията от възобновяеми източници в промишлеността.</w:t>
      </w:r>
    </w:p>
    <w:p w14:paraId="0F5D3F33" w14:textId="77777777" w:rsidR="0019096C" w:rsidRPr="0019096C" w:rsidRDefault="0019096C" w:rsidP="0019096C">
      <w:pPr>
        <w:shd w:val="clear" w:color="auto" w:fill="FFFFFF"/>
        <w:spacing w:after="0" w:line="240" w:lineRule="auto"/>
        <w:jc w:val="both"/>
        <w:rPr>
          <w:rFonts w:ascii="Times New Roman" w:eastAsia="Times New Roman" w:hAnsi="Times New Roman" w:cs="Times New Roman"/>
          <w:color w:val="1E1E1F"/>
          <w:sz w:val="28"/>
          <w:szCs w:val="28"/>
          <w:lang w:val="bg-BG" w:eastAsia="bg-BG"/>
        </w:rPr>
      </w:pPr>
      <w:r w:rsidRPr="0019096C">
        <w:rPr>
          <w:rFonts w:ascii="Times New Roman" w:eastAsia="Times New Roman" w:hAnsi="Times New Roman" w:cs="Times New Roman"/>
          <w:color w:val="1E1E1F"/>
          <w:sz w:val="28"/>
          <w:szCs w:val="28"/>
          <w:lang w:val="bg-BG" w:eastAsia="bg-BG"/>
        </w:rPr>
        <w:t>Задължително годишно увеличение от 1,1 процентни пункта за държавите членки при използването на енергия от възобновяеми източници за отопление и охлаждане;</w:t>
      </w:r>
    </w:p>
    <w:p w14:paraId="074E3A68" w14:textId="77777777" w:rsidR="0019096C" w:rsidRPr="0019096C" w:rsidRDefault="0019096C" w:rsidP="0019096C">
      <w:pPr>
        <w:shd w:val="clear" w:color="auto" w:fill="FFFFFF"/>
        <w:spacing w:after="0" w:line="240" w:lineRule="auto"/>
        <w:jc w:val="both"/>
        <w:rPr>
          <w:rFonts w:ascii="Times New Roman" w:eastAsia="Times New Roman" w:hAnsi="Times New Roman" w:cs="Times New Roman"/>
          <w:color w:val="1E1E1F"/>
          <w:sz w:val="28"/>
          <w:szCs w:val="28"/>
          <w:lang w:val="bg-BG" w:eastAsia="bg-BG"/>
        </w:rPr>
      </w:pPr>
      <w:r w:rsidRPr="0019096C">
        <w:rPr>
          <w:rFonts w:ascii="Times New Roman" w:eastAsia="Times New Roman" w:hAnsi="Times New Roman" w:cs="Times New Roman"/>
          <w:color w:val="1E1E1F"/>
          <w:sz w:val="28"/>
          <w:szCs w:val="28"/>
          <w:lang w:val="bg-BG" w:eastAsia="bg-BG"/>
        </w:rPr>
        <w:t>Индикативно годишно увеличение от 2,1 процентни пункта при използването на енергията от възобновяеми източници и от отпадна топлина и студ в районните отоплителни и охладителни системи.</w:t>
      </w:r>
    </w:p>
    <w:p w14:paraId="5F236811" w14:textId="77777777" w:rsidR="0019096C" w:rsidRPr="0019096C" w:rsidRDefault="0019096C" w:rsidP="0019096C">
      <w:pPr>
        <w:shd w:val="clear" w:color="auto" w:fill="FFFFFF"/>
        <w:spacing w:after="0" w:line="240" w:lineRule="auto"/>
        <w:jc w:val="both"/>
        <w:rPr>
          <w:rFonts w:ascii="Times New Roman" w:eastAsia="Times New Roman" w:hAnsi="Times New Roman" w:cs="Times New Roman"/>
          <w:color w:val="1E1E1F"/>
          <w:sz w:val="28"/>
          <w:szCs w:val="28"/>
          <w:shd w:val="clear" w:color="auto" w:fill="FFFFFF"/>
          <w:lang w:val="bg-BG" w:eastAsia="bg-BG"/>
        </w:rPr>
      </w:pPr>
      <w:r w:rsidRPr="0019096C">
        <w:rPr>
          <w:rFonts w:ascii="Times New Roman" w:eastAsia="Times New Roman" w:hAnsi="Times New Roman" w:cs="Times New Roman"/>
          <w:color w:val="1E1E1F"/>
          <w:sz w:val="28"/>
          <w:szCs w:val="28"/>
          <w:shd w:val="clear" w:color="auto" w:fill="FFFFFF"/>
          <w:lang w:val="bg-BG" w:eastAsia="bg-BG"/>
        </w:rPr>
        <w:t xml:space="preserve">С цел </w:t>
      </w:r>
      <w:proofErr w:type="spellStart"/>
      <w:r w:rsidRPr="0019096C">
        <w:rPr>
          <w:rFonts w:ascii="Times New Roman" w:eastAsia="Times New Roman" w:hAnsi="Times New Roman" w:cs="Times New Roman"/>
          <w:color w:val="1E1E1F"/>
          <w:sz w:val="28"/>
          <w:szCs w:val="28"/>
          <w:shd w:val="clear" w:color="auto" w:fill="FFFFFF"/>
          <w:lang w:val="bg-BG" w:eastAsia="bg-BG"/>
        </w:rPr>
        <w:t>декарбонизация</w:t>
      </w:r>
      <w:proofErr w:type="spellEnd"/>
      <w:r w:rsidRPr="0019096C">
        <w:rPr>
          <w:rFonts w:ascii="Times New Roman" w:eastAsia="Times New Roman" w:hAnsi="Times New Roman" w:cs="Times New Roman"/>
          <w:color w:val="1E1E1F"/>
          <w:sz w:val="28"/>
          <w:szCs w:val="28"/>
          <w:shd w:val="clear" w:color="auto" w:fill="FFFFFF"/>
          <w:lang w:val="bg-BG" w:eastAsia="bg-BG"/>
        </w:rPr>
        <w:t xml:space="preserve"> и диверсификация на транспортния сектор се установяват целите:</w:t>
      </w:r>
      <w:r w:rsidRPr="0019096C">
        <w:rPr>
          <w:rFonts w:ascii="Times New Roman" w:eastAsia="Times New Roman" w:hAnsi="Times New Roman" w:cs="Times New Roman"/>
          <w:color w:val="1E1E1F"/>
          <w:sz w:val="28"/>
          <w:szCs w:val="28"/>
          <w:shd w:val="clear" w:color="auto" w:fill="FFFFFF"/>
          <w:lang w:eastAsia="bg-BG"/>
        </w:rPr>
        <w:t xml:space="preserve"> </w:t>
      </w:r>
      <w:r w:rsidRPr="0019096C">
        <w:rPr>
          <w:rFonts w:ascii="Times New Roman" w:eastAsia="Times New Roman" w:hAnsi="Times New Roman" w:cs="Times New Roman"/>
          <w:color w:val="1E1E1F"/>
          <w:sz w:val="28"/>
          <w:szCs w:val="28"/>
          <w:lang w:val="bg-BG" w:eastAsia="bg-BG"/>
        </w:rPr>
        <w:t>намаляване с 13 % на интензитета на парниковите газове на транспортните горива до 2030 г., като се обхващат всички видове транспорт;</w:t>
      </w:r>
      <w:r w:rsidRPr="0019096C">
        <w:rPr>
          <w:rFonts w:ascii="Times New Roman" w:eastAsia="Times New Roman" w:hAnsi="Times New Roman" w:cs="Times New Roman"/>
          <w:color w:val="1E1E1F"/>
          <w:sz w:val="28"/>
          <w:szCs w:val="28"/>
          <w:shd w:val="clear" w:color="auto" w:fill="FFFFFF"/>
          <w:lang w:eastAsia="bg-BG"/>
        </w:rPr>
        <w:t xml:space="preserve"> </w:t>
      </w:r>
      <w:r w:rsidRPr="0019096C">
        <w:rPr>
          <w:rFonts w:ascii="Times New Roman" w:eastAsia="Times New Roman" w:hAnsi="Times New Roman" w:cs="Times New Roman"/>
          <w:color w:val="1E1E1F"/>
          <w:sz w:val="28"/>
          <w:szCs w:val="28"/>
          <w:lang w:val="bg-BG" w:eastAsia="bg-BG"/>
        </w:rPr>
        <w:t>2,2 % дял на биогоривата от ново поколение и биогаза до 2030 г., с междинна цел от 0,5 % до 2025 г. (еднократно отчитани);</w:t>
      </w:r>
      <w:r w:rsidRPr="0019096C">
        <w:rPr>
          <w:rFonts w:ascii="Times New Roman" w:eastAsia="Times New Roman" w:hAnsi="Times New Roman" w:cs="Times New Roman"/>
          <w:color w:val="1E1E1F"/>
          <w:sz w:val="28"/>
          <w:szCs w:val="28"/>
          <w:shd w:val="clear" w:color="auto" w:fill="FFFFFF"/>
          <w:lang w:eastAsia="bg-BG"/>
        </w:rPr>
        <w:t xml:space="preserve"> </w:t>
      </w:r>
      <w:r w:rsidRPr="0019096C">
        <w:rPr>
          <w:rFonts w:ascii="Times New Roman" w:eastAsia="Times New Roman" w:hAnsi="Times New Roman" w:cs="Times New Roman"/>
          <w:color w:val="1E1E1F"/>
          <w:sz w:val="28"/>
          <w:szCs w:val="28"/>
          <w:lang w:val="bg-BG" w:eastAsia="bg-BG"/>
        </w:rPr>
        <w:t>цел от 2,6 % за възобновяемите горива от небиологичен произход и 50 % дял на възобновяемите енергийни източници в потреблението на водород в промишлеността, включително за неенергийни цели, до 2030 г.</w:t>
      </w:r>
    </w:p>
    <w:p w14:paraId="6C5C4E88" w14:textId="77777777" w:rsidR="0019096C" w:rsidRPr="0019096C" w:rsidRDefault="0019096C" w:rsidP="0019096C">
      <w:pPr>
        <w:shd w:val="clear" w:color="auto" w:fill="FFFFFF"/>
        <w:spacing w:after="0" w:line="240" w:lineRule="auto"/>
        <w:jc w:val="both"/>
        <w:rPr>
          <w:rFonts w:ascii="Times New Roman" w:eastAsia="Times New Roman" w:hAnsi="Times New Roman" w:cs="Times New Roman"/>
          <w:color w:val="1E1E1F"/>
          <w:sz w:val="28"/>
          <w:szCs w:val="28"/>
          <w:lang w:val="bg-BG" w:eastAsia="bg-BG"/>
        </w:rPr>
      </w:pPr>
      <w:r w:rsidRPr="0019096C">
        <w:rPr>
          <w:rFonts w:ascii="Times New Roman" w:eastAsia="Times New Roman" w:hAnsi="Times New Roman" w:cs="Times New Roman"/>
          <w:color w:val="1E1E1F"/>
          <w:sz w:val="28"/>
          <w:szCs w:val="28"/>
          <w:lang w:val="bg-BG" w:eastAsia="bg-BG"/>
        </w:rPr>
        <w:t>Все още се обсъжда бъдещата  рамка за 2030 г. и периода след 2030 г.</w:t>
      </w:r>
    </w:p>
    <w:p w14:paraId="2C3DA900" w14:textId="77777777" w:rsidR="0019096C" w:rsidRPr="0019096C" w:rsidRDefault="0019096C" w:rsidP="0019096C">
      <w:pPr>
        <w:shd w:val="clear" w:color="auto" w:fill="FFFFFF"/>
        <w:spacing w:after="0" w:line="240" w:lineRule="auto"/>
        <w:jc w:val="both"/>
        <w:rPr>
          <w:rFonts w:ascii="Times New Roman" w:eastAsia="Times New Roman" w:hAnsi="Times New Roman" w:cs="Times New Roman"/>
          <w:color w:val="1E1E1F"/>
          <w:sz w:val="28"/>
          <w:szCs w:val="28"/>
          <w:lang w:val="bg-BG" w:eastAsia="bg-BG"/>
        </w:rPr>
      </w:pPr>
      <w:r w:rsidRPr="0019096C">
        <w:rPr>
          <w:rFonts w:ascii="Times New Roman" w:eastAsia="Calibri" w:hAnsi="Times New Roman" w:cs="Times New Roman"/>
          <w:sz w:val="28"/>
          <w:szCs w:val="28"/>
          <w:lang w:val="bg-BG"/>
        </w:rPr>
        <w:t xml:space="preserve"> За България делът на енергия от ВЕИ в брутното крайно потребление на</w:t>
      </w:r>
      <w:r w:rsidRPr="0019096C">
        <w:rPr>
          <w:rFonts w:ascii="Times New Roman" w:eastAsia="Calibri" w:hAnsi="Times New Roman" w:cs="Times New Roman"/>
          <w:color w:val="1E1E1F"/>
          <w:sz w:val="28"/>
          <w:szCs w:val="28"/>
          <w:shd w:val="clear" w:color="auto" w:fill="FFFFFF"/>
          <w:lang w:val="bg-BG"/>
        </w:rPr>
        <w:t> </w:t>
      </w:r>
      <w:r w:rsidRPr="0019096C">
        <w:rPr>
          <w:rFonts w:ascii="Times New Roman" w:eastAsia="Calibri" w:hAnsi="Times New Roman" w:cs="Times New Roman"/>
          <w:sz w:val="28"/>
          <w:szCs w:val="28"/>
          <w:lang w:val="bg-BG"/>
        </w:rPr>
        <w:t xml:space="preserve">енергия през 2020 г. е 23,3%. Стимулиране производството на енергия от ВЕИ се обуславя и от още два важни фактора: намаляване на енергийната зависимост на страната и намаляване на вредните емисии парникови газове. </w:t>
      </w:r>
    </w:p>
    <w:p w14:paraId="54892690" w14:textId="77777777" w:rsidR="0019096C" w:rsidRPr="0019096C" w:rsidRDefault="0019096C" w:rsidP="0019096C">
      <w:pPr>
        <w:shd w:val="clear" w:color="auto" w:fill="FFFFFF"/>
        <w:spacing w:after="0" w:line="240"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Основните цели на страната ни са: - 20% намаляване на емисиите на парникови газове спрямо 1990 г.; - 20% дял на ВЕИ в общия енергиен микс; - 14% на енергия от</w:t>
      </w:r>
      <w:r w:rsidRPr="0019096C">
        <w:rPr>
          <w:rFonts w:ascii="Times New Roman" w:eastAsia="Calibri" w:hAnsi="Times New Roman" w:cs="Times New Roman"/>
          <w:sz w:val="28"/>
          <w:szCs w:val="28"/>
        </w:rPr>
        <w:t xml:space="preserve"> </w:t>
      </w:r>
      <w:r w:rsidRPr="0019096C">
        <w:rPr>
          <w:rFonts w:ascii="Times New Roman" w:eastAsia="Calibri" w:hAnsi="Times New Roman" w:cs="Times New Roman"/>
          <w:sz w:val="28"/>
          <w:szCs w:val="28"/>
          <w:lang w:val="bg-BG"/>
        </w:rPr>
        <w:t xml:space="preserve">възобновяеми източници в транспорта; Подобряване на енергийната ефективност с 20%. С изпълнението на тези цели ще се подпомогне справянето с един мащабен проблем на локално ниво, като благодарение на </w:t>
      </w:r>
      <w:proofErr w:type="spellStart"/>
      <w:r w:rsidRPr="0019096C">
        <w:rPr>
          <w:rFonts w:ascii="Times New Roman" w:eastAsia="Calibri" w:hAnsi="Times New Roman" w:cs="Times New Roman"/>
          <w:sz w:val="28"/>
          <w:szCs w:val="28"/>
          <w:lang w:val="bg-BG"/>
        </w:rPr>
        <w:t>синергичния</w:t>
      </w:r>
      <w:proofErr w:type="spellEnd"/>
      <w:r w:rsidRPr="0019096C">
        <w:rPr>
          <w:rFonts w:ascii="Times New Roman" w:eastAsia="Calibri" w:hAnsi="Times New Roman" w:cs="Times New Roman"/>
          <w:sz w:val="28"/>
          <w:szCs w:val="28"/>
          <w:lang w:val="bg-BG"/>
        </w:rPr>
        <w:t xml:space="preserve"> ефект се стимулира развитието на вътрешния енергиен пазар и достигането и на дългосрочните количествени цели в бъдеще. </w:t>
      </w:r>
    </w:p>
    <w:p w14:paraId="2C9939AE" w14:textId="654EE5A0" w:rsidR="0019096C" w:rsidRPr="0019096C" w:rsidRDefault="0019096C" w:rsidP="0019096C">
      <w:pPr>
        <w:shd w:val="clear" w:color="auto" w:fill="FFFFFF"/>
        <w:spacing w:after="0" w:line="240"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Цели на </w:t>
      </w:r>
      <w:r w:rsidRPr="0019096C">
        <w:rPr>
          <w:rFonts w:ascii="Times New Roman" w:eastAsia="Calibri" w:hAnsi="Times New Roman" w:cs="Times New Roman"/>
          <w:sz w:val="28"/>
          <w:szCs w:val="28"/>
        </w:rPr>
        <w:t xml:space="preserve"> </w:t>
      </w:r>
      <w:r w:rsidRPr="0019096C">
        <w:rPr>
          <w:rFonts w:ascii="Times New Roman" w:eastAsia="Calibri" w:hAnsi="Times New Roman" w:cs="Times New Roman"/>
          <w:sz w:val="28"/>
          <w:szCs w:val="28"/>
          <w:lang w:val="bg-BG"/>
        </w:rPr>
        <w:t xml:space="preserve">Дългосрочната програма за насърчаване използването на енергия от възобновяеми източници и биогорива на Община </w:t>
      </w:r>
      <w:r w:rsidR="00EE0505">
        <w:rPr>
          <w:rFonts w:ascii="Times New Roman" w:eastAsia="Calibri" w:hAnsi="Times New Roman" w:cs="Times New Roman"/>
          <w:sz w:val="28"/>
          <w:szCs w:val="28"/>
          <w:lang w:val="bg-BG"/>
        </w:rPr>
        <w:t>Тутракан</w:t>
      </w:r>
      <w:r w:rsidRPr="0019096C">
        <w:rPr>
          <w:rFonts w:ascii="Times New Roman" w:eastAsia="Calibri" w:hAnsi="Times New Roman" w:cs="Times New Roman"/>
          <w:sz w:val="28"/>
          <w:szCs w:val="28"/>
          <w:lang w:val="bg-BG"/>
        </w:rPr>
        <w:t xml:space="preserve"> за периода 202</w:t>
      </w:r>
      <w:r w:rsidR="00B83F9E">
        <w:rPr>
          <w:rFonts w:ascii="Times New Roman" w:eastAsia="Calibri" w:hAnsi="Times New Roman" w:cs="Times New Roman"/>
          <w:sz w:val="28"/>
          <w:szCs w:val="28"/>
          <w:lang w:val="bg-BG"/>
        </w:rPr>
        <w:t>5</w:t>
      </w:r>
      <w:r w:rsidRPr="0019096C">
        <w:rPr>
          <w:rFonts w:ascii="Times New Roman" w:eastAsia="Calibri" w:hAnsi="Times New Roman" w:cs="Times New Roman"/>
          <w:sz w:val="28"/>
          <w:szCs w:val="28"/>
          <w:lang w:val="bg-BG"/>
        </w:rPr>
        <w:t>- 20</w:t>
      </w:r>
      <w:r w:rsidR="00B83F9E">
        <w:rPr>
          <w:rFonts w:ascii="Times New Roman" w:eastAsia="Calibri" w:hAnsi="Times New Roman" w:cs="Times New Roman"/>
          <w:sz w:val="28"/>
          <w:szCs w:val="28"/>
          <w:lang w:val="bg-BG"/>
        </w:rPr>
        <w:t>3</w:t>
      </w:r>
      <w:r w:rsidRPr="0019096C">
        <w:rPr>
          <w:rFonts w:ascii="Times New Roman" w:eastAsia="Calibri" w:hAnsi="Times New Roman" w:cs="Times New Roman"/>
          <w:sz w:val="28"/>
          <w:szCs w:val="28"/>
          <w:lang w:val="bg-BG"/>
        </w:rPr>
        <w:t xml:space="preserve">5г. </w:t>
      </w:r>
    </w:p>
    <w:p w14:paraId="0D469A1C" w14:textId="7076842A" w:rsidR="0019096C" w:rsidRPr="0019096C" w:rsidRDefault="0019096C" w:rsidP="0019096C">
      <w:pPr>
        <w:shd w:val="clear" w:color="auto" w:fill="FFFFFF"/>
        <w:spacing w:after="0" w:line="240"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 Целите на програмата, съгласно методическите указания на АУЕР следва да бъдат конкретни и измерими. Основните цели и подцели на настоящата </w:t>
      </w:r>
      <w:r w:rsidRPr="0019096C">
        <w:rPr>
          <w:rFonts w:ascii="Times New Roman" w:eastAsia="Calibri" w:hAnsi="Times New Roman" w:cs="Times New Roman"/>
          <w:sz w:val="28"/>
          <w:szCs w:val="28"/>
          <w:lang w:val="bg-BG"/>
        </w:rPr>
        <w:lastRenderedPageBreak/>
        <w:t xml:space="preserve">програма са изцяло съобразени с тези заложени в националните и регионалните стратегически документи, отнасящи се до развитието на района за планиране, енергийната ефективност и използването на енергия от възобновяеми източници, а именно: &gt; Национален план за действие за енергия от възобновяеми източници; &gt; Национална дългосрочна програма за насърчаване използването на възобновяеми енергийни източници; &gt; Енергийна стратегия на Република България до 2030 г., с хоризонт до 2050г. &gt; План за интегрирано развитие на Община </w:t>
      </w:r>
      <w:r w:rsidR="00EE0505">
        <w:rPr>
          <w:rFonts w:ascii="Times New Roman" w:eastAsia="Calibri" w:hAnsi="Times New Roman" w:cs="Times New Roman"/>
          <w:sz w:val="28"/>
          <w:szCs w:val="28"/>
          <w:lang w:val="bg-BG"/>
        </w:rPr>
        <w:t>Тутракан</w:t>
      </w:r>
      <w:r w:rsidRPr="0019096C">
        <w:rPr>
          <w:rFonts w:ascii="Times New Roman" w:eastAsia="Calibri" w:hAnsi="Times New Roman" w:cs="Times New Roman"/>
          <w:sz w:val="28"/>
          <w:szCs w:val="28"/>
          <w:lang w:val="bg-BG"/>
        </w:rPr>
        <w:t xml:space="preserve"> за периода 2021-2027 г.; Програмата за насърчаване използването на енергия от възобновяеми източници и биогорива е израз на политиката за устойчиво развитие на Общината. </w:t>
      </w:r>
    </w:p>
    <w:p w14:paraId="6892EC1A" w14:textId="13E1A4EE"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Главната стратегическа цел на програмата е: Повишаване енергийната независимост на Община </w:t>
      </w:r>
      <w:r w:rsidR="00EE0505">
        <w:rPr>
          <w:rFonts w:ascii="Times New Roman" w:eastAsia="Calibri" w:hAnsi="Times New Roman" w:cs="Times New Roman"/>
          <w:sz w:val="28"/>
          <w:szCs w:val="28"/>
          <w:lang w:val="bg-BG"/>
        </w:rPr>
        <w:t>Тутракан</w:t>
      </w:r>
      <w:r w:rsidRPr="0019096C">
        <w:rPr>
          <w:rFonts w:ascii="Times New Roman" w:eastAsia="Calibri" w:hAnsi="Times New Roman" w:cs="Times New Roman"/>
          <w:sz w:val="28"/>
          <w:szCs w:val="28"/>
          <w:lang w:val="bg-BG"/>
        </w:rPr>
        <w:t xml:space="preserve">, чрез насърчаване използването на енергия от възобновяеми източници и биогорива в публичния и частния сектор. </w:t>
      </w:r>
    </w:p>
    <w:p w14:paraId="677889AB" w14:textId="3791F893"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Главната стратегическа цел предопределя нова енергийна политика на община </w:t>
      </w:r>
      <w:r w:rsidR="00EE0505">
        <w:rPr>
          <w:rFonts w:ascii="Times New Roman" w:eastAsia="Calibri" w:hAnsi="Times New Roman" w:cs="Times New Roman"/>
          <w:sz w:val="28"/>
          <w:szCs w:val="28"/>
          <w:lang w:val="bg-BG"/>
        </w:rPr>
        <w:t>Тутракан</w:t>
      </w:r>
      <w:r w:rsidRPr="0019096C">
        <w:rPr>
          <w:rFonts w:ascii="Times New Roman" w:eastAsia="Calibri" w:hAnsi="Times New Roman" w:cs="Times New Roman"/>
          <w:sz w:val="28"/>
          <w:szCs w:val="28"/>
          <w:lang w:val="bg-BG"/>
        </w:rPr>
        <w:t xml:space="preserve">, основана на два основни приоритета: </w:t>
      </w:r>
    </w:p>
    <w:p w14:paraId="1646585D" w14:textId="1342E108"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 Подобряване на енергийното управление в община </w:t>
      </w:r>
      <w:r w:rsidR="00EE0505">
        <w:rPr>
          <w:rFonts w:ascii="Times New Roman" w:eastAsia="Calibri" w:hAnsi="Times New Roman" w:cs="Times New Roman"/>
          <w:sz w:val="28"/>
          <w:szCs w:val="28"/>
          <w:lang w:val="bg-BG"/>
        </w:rPr>
        <w:t>Тутракан</w:t>
      </w:r>
      <w:r w:rsidRPr="0019096C">
        <w:rPr>
          <w:rFonts w:ascii="Times New Roman" w:eastAsia="Calibri" w:hAnsi="Times New Roman" w:cs="Times New Roman"/>
          <w:sz w:val="28"/>
          <w:szCs w:val="28"/>
          <w:lang w:val="bg-BG"/>
        </w:rPr>
        <w:t>.- Оползотворяване на енергията от възобновяеми източници на територията на общината.</w:t>
      </w:r>
    </w:p>
    <w:p w14:paraId="23B8A933"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b/>
          <w:bCs/>
          <w:sz w:val="28"/>
          <w:szCs w:val="28"/>
        </w:rPr>
        <w:t>2</w:t>
      </w:r>
      <w:r w:rsidRPr="0019096C">
        <w:rPr>
          <w:rFonts w:ascii="Times New Roman" w:eastAsia="Calibri" w:hAnsi="Times New Roman" w:cs="Times New Roman"/>
          <w:b/>
          <w:bCs/>
          <w:sz w:val="28"/>
          <w:szCs w:val="28"/>
          <w:lang w:val="bg-BG"/>
        </w:rPr>
        <w:t>.2.</w:t>
      </w:r>
      <w:r w:rsidRPr="0019096C">
        <w:rPr>
          <w:rFonts w:ascii="Times New Roman" w:eastAsia="Calibri" w:hAnsi="Times New Roman" w:cs="Times New Roman"/>
          <w:sz w:val="28"/>
          <w:szCs w:val="28"/>
          <w:lang w:val="bg-BG"/>
        </w:rPr>
        <w:t xml:space="preserve"> </w:t>
      </w:r>
      <w:r w:rsidRPr="00A6446B">
        <w:rPr>
          <w:rFonts w:ascii="Times New Roman" w:eastAsia="Calibri" w:hAnsi="Times New Roman" w:cs="Times New Roman"/>
          <w:b/>
          <w:bCs/>
          <w:sz w:val="28"/>
          <w:szCs w:val="28"/>
          <w:lang w:val="bg-BG"/>
        </w:rPr>
        <w:t>Специфични цели:</w:t>
      </w:r>
    </w:p>
    <w:p w14:paraId="7E3FD2F4"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Повишаване на енергийната ефективност на общинските сгради, подобряване на комфорта и намаляване на емисиите на СО2.</w:t>
      </w:r>
    </w:p>
    <w:p w14:paraId="718CDB24"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Насърчаване на инвестициите за изграждане на ВЕИ, чрез проучване на възможностите за нови форми на партньорство и популяризиране на ползите от енергията произведена от възобновяемите източници.</w:t>
      </w:r>
    </w:p>
    <w:p w14:paraId="43BFE1B3"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 - Намаляване разходите за енергия, чрез внедряване на иновативни технологии за производство на енергия от ВИ.</w:t>
      </w:r>
    </w:p>
    <w:p w14:paraId="33425FFA"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 - Увеличение количеството потребление на енергия в общинския и битовия сектор, произведена от възобновяеми източници.</w:t>
      </w:r>
    </w:p>
    <w:p w14:paraId="1468CC65"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 Смяна на горивната база за локалните отоплителни системи с ВИ, въвеждане на локални източници (слънчеви колектори, </w:t>
      </w:r>
      <w:proofErr w:type="spellStart"/>
      <w:r w:rsidRPr="0019096C">
        <w:rPr>
          <w:rFonts w:ascii="Times New Roman" w:eastAsia="Calibri" w:hAnsi="Times New Roman" w:cs="Times New Roman"/>
          <w:sz w:val="28"/>
          <w:szCs w:val="28"/>
          <w:lang w:val="bg-BG"/>
        </w:rPr>
        <w:t>фотоволтаици</w:t>
      </w:r>
      <w:proofErr w:type="spellEnd"/>
      <w:r w:rsidRPr="0019096C">
        <w:rPr>
          <w:rFonts w:ascii="Times New Roman" w:eastAsia="Calibri" w:hAnsi="Times New Roman" w:cs="Times New Roman"/>
          <w:sz w:val="28"/>
          <w:szCs w:val="28"/>
          <w:lang w:val="bg-BG"/>
        </w:rPr>
        <w:t>, използване на биомаса, в т.ч. преработка на отпадъци) и др.</w:t>
      </w:r>
    </w:p>
    <w:p w14:paraId="1375F89D" w14:textId="77777777" w:rsidR="0019096C" w:rsidRPr="0019096C" w:rsidRDefault="0019096C" w:rsidP="0019096C">
      <w:pPr>
        <w:spacing w:after="20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Гарантиране на доставките на енергийни ресурси на територията на общината, чрез използване на ВЕИ. </w:t>
      </w:r>
    </w:p>
    <w:p w14:paraId="2FCF622C" w14:textId="77777777" w:rsidR="0019096C" w:rsidRPr="0019096C" w:rsidRDefault="0019096C" w:rsidP="0019096C">
      <w:pPr>
        <w:spacing w:after="20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 Подобряване на екологичната обстановка в общината чрез балансирано оползотворяване на местния потенциал от възобновяеми енергийни източници и намаляване на вредните емисии в атмосферата. Реализацията </w:t>
      </w:r>
      <w:r w:rsidRPr="0019096C">
        <w:rPr>
          <w:rFonts w:ascii="Times New Roman" w:eastAsia="Calibri" w:hAnsi="Times New Roman" w:cs="Times New Roman"/>
          <w:sz w:val="28"/>
          <w:szCs w:val="28"/>
          <w:lang w:val="bg-BG"/>
        </w:rPr>
        <w:lastRenderedPageBreak/>
        <w:t>на тези цели се постига, чрез определяне на възможните дейности, мерки и инвестиционни намерения.</w:t>
      </w:r>
    </w:p>
    <w:p w14:paraId="41F6023C" w14:textId="77777777" w:rsidR="0019096C" w:rsidRPr="0019096C" w:rsidRDefault="0019096C" w:rsidP="0019096C">
      <w:pPr>
        <w:spacing w:after="200" w:line="276" w:lineRule="auto"/>
        <w:jc w:val="both"/>
        <w:rPr>
          <w:rFonts w:ascii="Times New Roman" w:eastAsia="Calibri" w:hAnsi="Times New Roman" w:cs="Times New Roman"/>
          <w:b/>
          <w:sz w:val="28"/>
          <w:szCs w:val="28"/>
        </w:rPr>
      </w:pPr>
      <w:r w:rsidRPr="0019096C">
        <w:rPr>
          <w:rFonts w:ascii="Times New Roman" w:eastAsia="Calibri" w:hAnsi="Times New Roman" w:cs="Times New Roman"/>
          <w:b/>
          <w:sz w:val="28"/>
          <w:szCs w:val="28"/>
        </w:rPr>
        <w:t>III</w:t>
      </w:r>
      <w:r w:rsidRPr="0019096C">
        <w:rPr>
          <w:rFonts w:ascii="Times New Roman" w:eastAsia="Calibri" w:hAnsi="Times New Roman" w:cs="Times New Roman"/>
          <w:b/>
          <w:sz w:val="28"/>
          <w:szCs w:val="28"/>
          <w:lang w:val="bg-BG"/>
        </w:rPr>
        <w:t>. ПРИЛОЖИМИ НОРМАТИВНИ АКТОВЕ</w:t>
      </w:r>
      <w:r w:rsidRPr="0019096C">
        <w:rPr>
          <w:rFonts w:ascii="Times New Roman" w:eastAsia="Calibri" w:hAnsi="Times New Roman" w:cs="Times New Roman"/>
          <w:b/>
          <w:sz w:val="28"/>
          <w:szCs w:val="28"/>
        </w:rPr>
        <w:t xml:space="preserve"> </w:t>
      </w:r>
      <w:r w:rsidRPr="0019096C">
        <w:rPr>
          <w:rFonts w:ascii="Times New Roman" w:eastAsia="Calibri" w:hAnsi="Times New Roman" w:cs="Times New Roman"/>
          <w:b/>
          <w:sz w:val="28"/>
          <w:szCs w:val="28"/>
          <w:lang w:val="bg-BG"/>
        </w:rPr>
        <w:t xml:space="preserve"> </w:t>
      </w:r>
    </w:p>
    <w:p w14:paraId="15C07FE1" w14:textId="4E215072"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Директива /ЕС/ 2018/844 на ЕП и на Съвета от 30.05.2018г. за изменение на двете главни директиви, касаещи сградната енергийна ефективност. С измененията е поставена основата на краткосрочно-до 2030г., средносрочно- до 2040г, дългосрочно – до</w:t>
      </w:r>
      <w:r w:rsidR="00AC377F">
        <w:rPr>
          <w:rFonts w:ascii="Times New Roman" w:eastAsia="Calibri" w:hAnsi="Times New Roman" w:cs="Times New Roman"/>
          <w:sz w:val="28"/>
          <w:szCs w:val="28"/>
          <w:lang w:val="bg-BG"/>
        </w:rPr>
        <w:t xml:space="preserve"> </w:t>
      </w:r>
      <w:r w:rsidRPr="0019096C">
        <w:rPr>
          <w:rFonts w:ascii="Times New Roman" w:eastAsia="Calibri" w:hAnsi="Times New Roman" w:cs="Times New Roman"/>
          <w:sz w:val="28"/>
          <w:szCs w:val="28"/>
          <w:lang w:val="bg-BG"/>
        </w:rPr>
        <w:t>2050г. планиране на политиките на ЕС и страните членки.</w:t>
      </w:r>
    </w:p>
    <w:p w14:paraId="14F6AA8A"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Директива 2009/28/ЕО на ЕП и Съвета за насърчаване използването на енергия от ВИ.</w:t>
      </w:r>
    </w:p>
    <w:p w14:paraId="55F934C4"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Директива 2006/32/ЕС за крайното потребление на енергия и осъществяване на енергийни услуги.</w:t>
      </w:r>
    </w:p>
    <w:p w14:paraId="546A2BBA"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Директива 2004/8/ЕС за насърчаване на ко-генерацията</w:t>
      </w:r>
    </w:p>
    <w:p w14:paraId="081C6753"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Директива 2003/87/ЕС на ЕП и Съвета въвеждаща Европейска схема за търговия с емисии на парникови газове.</w:t>
      </w:r>
    </w:p>
    <w:p w14:paraId="44B48C15"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Директива 2003/30/ЕО на ЕП и Съвета за използването на биогорива и др. възобновяеми горива за транспорт.</w:t>
      </w:r>
    </w:p>
    <w:p w14:paraId="5D6ECC8E"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Директива 2002/91/ЕО за енергийните характеристики на сградите.</w:t>
      </w:r>
    </w:p>
    <w:p w14:paraId="7EAA55FF"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Директива 2001/77/ЕО на ЕП и Съвета за насърчаване производството и потреблението на електроенергия от възобновяеми  енергийни източници на вътрешния електроенергиен пазар.</w:t>
      </w:r>
    </w:p>
    <w:p w14:paraId="67B225D9"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Закон за енергията от възобновяеми източници (ЗЕВИ).</w:t>
      </w:r>
    </w:p>
    <w:p w14:paraId="3862ECBE" w14:textId="6F180E16"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Закон за енергетиката (ЗЕ).</w:t>
      </w:r>
    </w:p>
    <w:p w14:paraId="462118FA" w14:textId="08E158AF"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Закон за устройство на територията (ЗУТ).</w:t>
      </w:r>
    </w:p>
    <w:p w14:paraId="7EC8147F" w14:textId="4813DA43"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Закон за опазване на околната среда (ЗООС).</w:t>
      </w:r>
    </w:p>
    <w:p w14:paraId="5CC738A2" w14:textId="3CA90805"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Закон за биологичното разнообразие (ЗБР).</w:t>
      </w:r>
    </w:p>
    <w:p w14:paraId="61D4794A" w14:textId="3BA56CD3"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Закон за собствеността и ползването на земеделски земи (ЗСПЗЗ).</w:t>
      </w:r>
    </w:p>
    <w:p w14:paraId="2F3DEEF0" w14:textId="544CBFA8"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Закон за горите. </w:t>
      </w:r>
    </w:p>
    <w:p w14:paraId="76044BF8" w14:textId="1F61642E"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Закон за чистотата на атмосферния въздух и подзаконовите актове за неговото прилагане.</w:t>
      </w:r>
    </w:p>
    <w:p w14:paraId="1DE360AF" w14:textId="764CEB82"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Закон за водите. </w:t>
      </w:r>
    </w:p>
    <w:p w14:paraId="3700C928"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Закон за рибарство и аквакултурите.</w:t>
      </w:r>
    </w:p>
    <w:p w14:paraId="3431C41F" w14:textId="7FF3E045"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14:paraId="743DA2C3" w14:textId="49EFB59F"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lastRenderedPageBreak/>
        <w:t>Наредба от14.10.2011г. за условията и реда за издаване, прехвърляне, отмяна и признаване на гаранциите за произход на енергията от възобновяеми източници.</w:t>
      </w:r>
    </w:p>
    <w:p w14:paraId="7B9A1A4F" w14:textId="77777777"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Наредба  от 02.08.2011г. за изчисляването на общия дял на енергията от възобновяеми източници в брутното крайно потребление на енергия и потреблението на биогорива и енергия от възобновяеми източници в транспорта.</w:t>
      </w:r>
    </w:p>
    <w:p w14:paraId="61F0321F" w14:textId="0C1766A9"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Наредба от 08.05.2013г. за набирането и предоставянето на информация чрез Националната информационна система за потенциала, производството и потреблението на енергия от възобновяеми източници в Република България.</w:t>
      </w:r>
    </w:p>
    <w:p w14:paraId="56BFBEFB" w14:textId="78CA2953"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Наредба за условията и реда за извършване на оценка на въздействието върху околната среда (ЗООС); </w:t>
      </w:r>
    </w:p>
    <w:p w14:paraId="150E765B" w14:textId="7EA03D60" w:rsidR="0019096C" w:rsidRPr="0019096C" w:rsidRDefault="0019096C" w:rsidP="0019096C">
      <w:pPr>
        <w:spacing w:after="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 xml:space="preserve">Наредба № 6 от 09.06.2004 г. за присъединяване на производители и потребители на електрическа енергия към преносната и разпределителната електрически мрежи (ЗЕ); </w:t>
      </w:r>
    </w:p>
    <w:p w14:paraId="66DF4C5C" w14:textId="645F7F30" w:rsidR="0019096C" w:rsidRPr="0019096C" w:rsidRDefault="0019096C" w:rsidP="0019096C">
      <w:pPr>
        <w:spacing w:after="200" w:line="276" w:lineRule="auto"/>
        <w:jc w:val="both"/>
        <w:rPr>
          <w:rFonts w:ascii="Times New Roman" w:eastAsia="Calibri" w:hAnsi="Times New Roman" w:cs="Times New Roman"/>
          <w:sz w:val="28"/>
          <w:szCs w:val="28"/>
          <w:lang w:val="bg-BG"/>
        </w:rPr>
      </w:pPr>
      <w:r w:rsidRPr="0019096C">
        <w:rPr>
          <w:rFonts w:ascii="Times New Roman" w:eastAsia="Calibri" w:hAnsi="Times New Roman" w:cs="Times New Roman"/>
          <w:sz w:val="28"/>
          <w:szCs w:val="28"/>
          <w:lang w:val="bg-BG"/>
        </w:rPr>
        <w:t>Наредба № 3 от 31.07.2003 г. за актовете и протоколите по време на строителството (ЗУТ).</w:t>
      </w:r>
    </w:p>
    <w:bookmarkEnd w:id="0"/>
    <w:p w14:paraId="7394B784" w14:textId="37993D19" w:rsidR="001C3D53" w:rsidRPr="001C3D53" w:rsidRDefault="00534EAB" w:rsidP="00875EBF">
      <w:pPr>
        <w:pStyle w:val="a4"/>
        <w:shd w:val="clear" w:color="auto" w:fill="FFFFFF"/>
        <w:spacing w:before="240" w:after="240"/>
        <w:rPr>
          <w:rFonts w:eastAsia="Times New Roman"/>
          <w:b/>
          <w:bCs/>
          <w:color w:val="101418"/>
          <w:sz w:val="28"/>
          <w:szCs w:val="28"/>
          <w:lang w:eastAsia="bg-BG"/>
        </w:rPr>
      </w:pPr>
      <w:r>
        <w:rPr>
          <w:rFonts w:eastAsia="Times New Roman"/>
          <w:b/>
          <w:color w:val="000000"/>
          <w:sz w:val="28"/>
          <w:szCs w:val="28"/>
          <w:lang w:val="en-US"/>
        </w:rPr>
        <w:t>IV.</w:t>
      </w:r>
      <w:r w:rsidR="00574D72" w:rsidRPr="001C3D53">
        <w:rPr>
          <w:rFonts w:eastAsia="Times New Roman"/>
          <w:b/>
          <w:color w:val="000000"/>
          <w:sz w:val="28"/>
          <w:szCs w:val="28"/>
        </w:rPr>
        <w:t xml:space="preserve"> </w:t>
      </w:r>
      <w:r>
        <w:rPr>
          <w:rFonts w:eastAsia="Times New Roman"/>
          <w:b/>
          <w:bCs/>
          <w:color w:val="202122"/>
          <w:sz w:val="28"/>
          <w:szCs w:val="28"/>
          <w:lang w:eastAsia="bg-BG"/>
        </w:rPr>
        <w:t>Профил на о</w:t>
      </w:r>
      <w:r w:rsidR="001C3D53" w:rsidRPr="001C3D53">
        <w:rPr>
          <w:rFonts w:eastAsia="Times New Roman"/>
          <w:b/>
          <w:bCs/>
          <w:color w:val="202122"/>
          <w:sz w:val="28"/>
          <w:szCs w:val="28"/>
          <w:lang w:eastAsia="bg-BG"/>
        </w:rPr>
        <w:t>бщина Тутракан</w:t>
      </w:r>
      <w:r w:rsidR="001C3D53" w:rsidRPr="001C3D53">
        <w:rPr>
          <w:rFonts w:eastAsia="Times New Roman"/>
          <w:color w:val="202122"/>
          <w:sz w:val="28"/>
          <w:szCs w:val="28"/>
          <w:lang w:eastAsia="bg-BG"/>
        </w:rPr>
        <w:t xml:space="preserve">  </w:t>
      </w:r>
    </w:p>
    <w:p w14:paraId="7EE40740" w14:textId="77777777" w:rsidR="00AC377F" w:rsidRDefault="00472C4B" w:rsidP="004E43D1">
      <w:pPr>
        <w:pStyle w:val="a4"/>
        <w:shd w:val="clear" w:color="auto" w:fill="FFFFFF"/>
        <w:spacing w:before="120" w:after="120"/>
        <w:jc w:val="both"/>
        <w:rPr>
          <w:rFonts w:eastAsia="Times New Roman"/>
          <w:b/>
          <w:bCs/>
          <w:sz w:val="28"/>
          <w:szCs w:val="28"/>
          <w:lang w:eastAsia="bg-BG"/>
        </w:rPr>
      </w:pPr>
      <w:bookmarkStart w:id="4" w:name="_Hlk208308929"/>
      <w:r w:rsidRPr="006D2556">
        <w:rPr>
          <w:rFonts w:eastAsia="Times New Roman"/>
          <w:b/>
          <w:bCs/>
          <w:sz w:val="28"/>
          <w:szCs w:val="28"/>
          <w:lang w:eastAsia="bg-BG"/>
        </w:rPr>
        <w:t xml:space="preserve">4.1. </w:t>
      </w:r>
      <w:r w:rsidR="001C3D53" w:rsidRPr="006D2556">
        <w:rPr>
          <w:rFonts w:eastAsia="Times New Roman"/>
          <w:b/>
          <w:bCs/>
          <w:sz w:val="28"/>
          <w:szCs w:val="28"/>
          <w:lang w:eastAsia="bg-BG"/>
        </w:rPr>
        <w:t>Географско положение, граници, големина</w:t>
      </w:r>
      <w:r w:rsidR="00534EAB" w:rsidRPr="006D2556">
        <w:rPr>
          <w:rFonts w:eastAsia="Times New Roman"/>
          <w:b/>
          <w:bCs/>
          <w:sz w:val="28"/>
          <w:szCs w:val="28"/>
          <w:lang w:eastAsia="bg-BG"/>
        </w:rPr>
        <w:t xml:space="preserve"> </w:t>
      </w:r>
    </w:p>
    <w:bookmarkEnd w:id="4"/>
    <w:p w14:paraId="52A9EE26" w14:textId="7F6D53D5" w:rsidR="00534EAB" w:rsidRPr="006D2556" w:rsidRDefault="00534EAB" w:rsidP="00AC377F">
      <w:pPr>
        <w:pStyle w:val="a4"/>
        <w:shd w:val="clear" w:color="auto" w:fill="FFFFFF"/>
        <w:spacing w:after="0"/>
        <w:jc w:val="both"/>
        <w:rPr>
          <w:rFonts w:eastAsia="Times New Roman"/>
          <w:sz w:val="28"/>
          <w:szCs w:val="28"/>
          <w:lang w:eastAsia="bg-BG"/>
        </w:rPr>
      </w:pPr>
      <w:r w:rsidRPr="006D2556">
        <w:rPr>
          <w:rFonts w:eastAsia="Times New Roman"/>
          <w:sz w:val="28"/>
          <w:szCs w:val="28"/>
          <w:lang w:eastAsia="bg-BG"/>
        </w:rPr>
        <w:t>Североизточна </w:t>
      </w:r>
      <w:hyperlink r:id="rId11" w:tooltip="България" w:history="1">
        <w:r w:rsidRPr="006D2556">
          <w:rPr>
            <w:rFonts w:eastAsia="Times New Roman"/>
            <w:sz w:val="28"/>
            <w:szCs w:val="28"/>
            <w:u w:val="single"/>
            <w:lang w:eastAsia="bg-BG"/>
          </w:rPr>
          <w:t>България</w:t>
        </w:r>
      </w:hyperlink>
      <w:r w:rsidRPr="006D2556">
        <w:rPr>
          <w:rFonts w:eastAsia="Times New Roman"/>
          <w:sz w:val="28"/>
          <w:szCs w:val="28"/>
          <w:lang w:eastAsia="bg-BG"/>
        </w:rPr>
        <w:t> е една от съставните </w:t>
      </w:r>
      <w:hyperlink r:id="rId12" w:tooltip="Общини в България" w:history="1">
        <w:r w:rsidRPr="006D2556">
          <w:rPr>
            <w:rFonts w:eastAsia="Times New Roman"/>
            <w:sz w:val="28"/>
            <w:szCs w:val="28"/>
            <w:u w:val="single"/>
            <w:lang w:eastAsia="bg-BG"/>
          </w:rPr>
          <w:t>общини</w:t>
        </w:r>
      </w:hyperlink>
      <w:r w:rsidRPr="006D2556">
        <w:rPr>
          <w:rFonts w:eastAsia="Times New Roman"/>
          <w:sz w:val="28"/>
          <w:szCs w:val="28"/>
          <w:lang w:eastAsia="bg-BG"/>
        </w:rPr>
        <w:t> на </w:t>
      </w:r>
      <w:hyperlink r:id="rId13" w:tooltip="Силистра (област)" w:history="1">
        <w:r w:rsidRPr="006D2556">
          <w:rPr>
            <w:rFonts w:eastAsia="Times New Roman"/>
            <w:sz w:val="28"/>
            <w:szCs w:val="28"/>
            <w:u w:val="single"/>
            <w:lang w:eastAsia="bg-BG"/>
          </w:rPr>
          <w:t>област Силистра</w:t>
        </w:r>
      </w:hyperlink>
      <w:r w:rsidRPr="006D2556">
        <w:rPr>
          <w:rFonts w:eastAsia="Times New Roman"/>
          <w:sz w:val="28"/>
          <w:szCs w:val="28"/>
          <w:lang w:eastAsia="bg-BG"/>
        </w:rPr>
        <w:t>.</w:t>
      </w:r>
    </w:p>
    <w:p w14:paraId="65202302" w14:textId="77777777" w:rsidR="001C3D53" w:rsidRPr="006D2556" w:rsidRDefault="001C3D53" w:rsidP="00AC377F">
      <w:pPr>
        <w:shd w:val="clear" w:color="auto" w:fill="FFFFFF"/>
        <w:spacing w:before="120" w:after="240" w:line="240" w:lineRule="auto"/>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Общината е разположена в най-западната част на </w:t>
      </w:r>
      <w:hyperlink r:id="rId14" w:tooltip="Силистра (област)" w:history="1">
        <w:r w:rsidRPr="006D2556">
          <w:rPr>
            <w:rFonts w:ascii="Times New Roman" w:eastAsia="Times New Roman" w:hAnsi="Times New Roman" w:cs="Times New Roman"/>
            <w:sz w:val="28"/>
            <w:szCs w:val="28"/>
            <w:u w:val="single"/>
            <w:lang w:val="bg-BG" w:eastAsia="bg-BG"/>
          </w:rPr>
          <w:t>област Силистра</w:t>
        </w:r>
      </w:hyperlink>
      <w:r w:rsidRPr="006D2556">
        <w:rPr>
          <w:rFonts w:ascii="Times New Roman" w:eastAsia="Times New Roman" w:hAnsi="Times New Roman" w:cs="Times New Roman"/>
          <w:sz w:val="28"/>
          <w:szCs w:val="28"/>
          <w:lang w:val="bg-BG" w:eastAsia="bg-BG"/>
        </w:rPr>
        <w:t>. С площта си от 448,345 km</w:t>
      </w:r>
      <w:r w:rsidRPr="006D2556">
        <w:rPr>
          <w:rFonts w:ascii="Times New Roman" w:eastAsia="Times New Roman" w:hAnsi="Times New Roman" w:cs="Times New Roman"/>
          <w:sz w:val="28"/>
          <w:szCs w:val="28"/>
          <w:vertAlign w:val="superscript"/>
          <w:lang w:val="bg-BG" w:eastAsia="bg-BG"/>
        </w:rPr>
        <w:t>2</w:t>
      </w:r>
      <w:r w:rsidRPr="006D2556">
        <w:rPr>
          <w:rFonts w:ascii="Times New Roman" w:eastAsia="Times New Roman" w:hAnsi="Times New Roman" w:cs="Times New Roman"/>
          <w:sz w:val="28"/>
          <w:szCs w:val="28"/>
          <w:lang w:val="bg-BG" w:eastAsia="bg-BG"/>
        </w:rPr>
        <w:t> заема 4-то място сред 7-те общините на областта, което съставлява 15,75% от територията на областта. Границите ѝ са следните:</w:t>
      </w:r>
    </w:p>
    <w:p w14:paraId="1CEBE0CA" w14:textId="77777777" w:rsidR="001C3D53" w:rsidRPr="006D2556" w:rsidRDefault="001C3D53" w:rsidP="000D446C">
      <w:pPr>
        <w:numPr>
          <w:ilvl w:val="0"/>
          <w:numId w:val="4"/>
        </w:numPr>
        <w:shd w:val="clear" w:color="auto" w:fill="FFFFFF"/>
        <w:spacing w:before="100" w:beforeAutospacing="1" w:after="24" w:line="240" w:lineRule="auto"/>
        <w:ind w:left="1104"/>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на изток – </w:t>
      </w:r>
      <w:hyperlink r:id="rId15" w:tooltip="Главиница (община)" w:history="1">
        <w:r w:rsidRPr="006D2556">
          <w:rPr>
            <w:rFonts w:ascii="Times New Roman" w:eastAsia="Times New Roman" w:hAnsi="Times New Roman" w:cs="Times New Roman"/>
            <w:sz w:val="28"/>
            <w:szCs w:val="28"/>
            <w:u w:val="single"/>
            <w:lang w:val="bg-BG" w:eastAsia="bg-BG"/>
          </w:rPr>
          <w:t>община Главиница</w:t>
        </w:r>
      </w:hyperlink>
      <w:r w:rsidRPr="006D2556">
        <w:rPr>
          <w:rFonts w:ascii="Times New Roman" w:eastAsia="Times New Roman" w:hAnsi="Times New Roman" w:cs="Times New Roman"/>
          <w:sz w:val="28"/>
          <w:szCs w:val="28"/>
          <w:lang w:val="bg-BG" w:eastAsia="bg-BG"/>
        </w:rPr>
        <w:t>;</w:t>
      </w:r>
    </w:p>
    <w:p w14:paraId="201B6FCA" w14:textId="77777777" w:rsidR="001C3D53" w:rsidRPr="006D2556" w:rsidRDefault="001C3D53" w:rsidP="000D446C">
      <w:pPr>
        <w:numPr>
          <w:ilvl w:val="0"/>
          <w:numId w:val="4"/>
        </w:numPr>
        <w:shd w:val="clear" w:color="auto" w:fill="FFFFFF"/>
        <w:spacing w:before="100" w:beforeAutospacing="1" w:after="24" w:line="240" w:lineRule="auto"/>
        <w:ind w:left="1104"/>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на югоизток – </w:t>
      </w:r>
      <w:hyperlink r:id="rId16" w:tooltip="Дулово (община)" w:history="1">
        <w:r w:rsidRPr="006D2556">
          <w:rPr>
            <w:rFonts w:ascii="Times New Roman" w:eastAsia="Times New Roman" w:hAnsi="Times New Roman" w:cs="Times New Roman"/>
            <w:sz w:val="28"/>
            <w:szCs w:val="28"/>
            <w:u w:val="single"/>
            <w:lang w:val="bg-BG" w:eastAsia="bg-BG"/>
          </w:rPr>
          <w:t>община Дулово</w:t>
        </w:r>
      </w:hyperlink>
      <w:r w:rsidRPr="006D2556">
        <w:rPr>
          <w:rFonts w:ascii="Times New Roman" w:eastAsia="Times New Roman" w:hAnsi="Times New Roman" w:cs="Times New Roman"/>
          <w:sz w:val="28"/>
          <w:szCs w:val="28"/>
          <w:lang w:val="bg-BG" w:eastAsia="bg-BG"/>
        </w:rPr>
        <w:t>;</w:t>
      </w:r>
    </w:p>
    <w:p w14:paraId="579C5A05" w14:textId="77777777" w:rsidR="001C3D53" w:rsidRPr="006D2556" w:rsidRDefault="001C3D53" w:rsidP="000D446C">
      <w:pPr>
        <w:numPr>
          <w:ilvl w:val="0"/>
          <w:numId w:val="4"/>
        </w:numPr>
        <w:shd w:val="clear" w:color="auto" w:fill="FFFFFF"/>
        <w:spacing w:before="100" w:beforeAutospacing="1" w:after="24" w:line="240" w:lineRule="auto"/>
        <w:ind w:left="1104"/>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на юг – </w:t>
      </w:r>
      <w:hyperlink r:id="rId17" w:tooltip="Кубрат (община)" w:history="1">
        <w:r w:rsidRPr="006D2556">
          <w:rPr>
            <w:rFonts w:ascii="Times New Roman" w:eastAsia="Times New Roman" w:hAnsi="Times New Roman" w:cs="Times New Roman"/>
            <w:sz w:val="28"/>
            <w:szCs w:val="28"/>
            <w:u w:val="single"/>
            <w:lang w:val="bg-BG" w:eastAsia="bg-BG"/>
          </w:rPr>
          <w:t>община Кубрат</w:t>
        </w:r>
      </w:hyperlink>
      <w:r w:rsidRPr="006D2556">
        <w:rPr>
          <w:rFonts w:ascii="Times New Roman" w:eastAsia="Times New Roman" w:hAnsi="Times New Roman" w:cs="Times New Roman"/>
          <w:sz w:val="28"/>
          <w:szCs w:val="28"/>
          <w:lang w:val="bg-BG" w:eastAsia="bg-BG"/>
        </w:rPr>
        <w:t> и </w:t>
      </w:r>
      <w:hyperlink r:id="rId18" w:tooltip="Завет (община)" w:history="1">
        <w:r w:rsidRPr="006D2556">
          <w:rPr>
            <w:rFonts w:ascii="Times New Roman" w:eastAsia="Times New Roman" w:hAnsi="Times New Roman" w:cs="Times New Roman"/>
            <w:sz w:val="28"/>
            <w:szCs w:val="28"/>
            <w:u w:val="single"/>
            <w:lang w:val="bg-BG" w:eastAsia="bg-BG"/>
          </w:rPr>
          <w:t>община Завет</w:t>
        </w:r>
      </w:hyperlink>
      <w:r w:rsidRPr="006D2556">
        <w:rPr>
          <w:rFonts w:ascii="Times New Roman" w:eastAsia="Times New Roman" w:hAnsi="Times New Roman" w:cs="Times New Roman"/>
          <w:sz w:val="28"/>
          <w:szCs w:val="28"/>
          <w:lang w:val="bg-BG" w:eastAsia="bg-BG"/>
        </w:rPr>
        <w:t>, </w:t>
      </w:r>
      <w:hyperlink r:id="rId19" w:tooltip="Разград (област)" w:history="1">
        <w:r w:rsidRPr="006D2556">
          <w:rPr>
            <w:rFonts w:ascii="Times New Roman" w:eastAsia="Times New Roman" w:hAnsi="Times New Roman" w:cs="Times New Roman"/>
            <w:sz w:val="28"/>
            <w:szCs w:val="28"/>
            <w:u w:val="single"/>
            <w:lang w:val="bg-BG" w:eastAsia="bg-BG"/>
          </w:rPr>
          <w:t>област Разград</w:t>
        </w:r>
      </w:hyperlink>
      <w:r w:rsidRPr="006D2556">
        <w:rPr>
          <w:rFonts w:ascii="Times New Roman" w:eastAsia="Times New Roman" w:hAnsi="Times New Roman" w:cs="Times New Roman"/>
          <w:sz w:val="28"/>
          <w:szCs w:val="28"/>
          <w:lang w:val="bg-BG" w:eastAsia="bg-BG"/>
        </w:rPr>
        <w:t>;</w:t>
      </w:r>
    </w:p>
    <w:p w14:paraId="24365027" w14:textId="7975034F" w:rsidR="001C3D53" w:rsidRPr="006D2556" w:rsidRDefault="001C3D53" w:rsidP="000D446C">
      <w:pPr>
        <w:numPr>
          <w:ilvl w:val="0"/>
          <w:numId w:val="4"/>
        </w:numPr>
        <w:shd w:val="clear" w:color="auto" w:fill="FFFFFF"/>
        <w:spacing w:before="100" w:beforeAutospacing="1" w:after="24" w:line="240" w:lineRule="auto"/>
        <w:ind w:left="1104"/>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на запад – </w:t>
      </w:r>
      <w:r w:rsidRPr="003C194F">
        <w:rPr>
          <w:rFonts w:ascii="Times New Roman" w:eastAsia="Times New Roman" w:hAnsi="Times New Roman" w:cs="Times New Roman"/>
          <w:sz w:val="28"/>
          <w:szCs w:val="28"/>
          <w:lang w:val="bg-BG" w:eastAsia="bg-BG"/>
        </w:rPr>
        <w:t xml:space="preserve">община </w:t>
      </w:r>
      <w:r w:rsidR="00E822F0" w:rsidRPr="003C194F">
        <w:rPr>
          <w:rFonts w:ascii="Times New Roman" w:eastAsia="Times New Roman" w:hAnsi="Times New Roman" w:cs="Times New Roman"/>
          <w:sz w:val="28"/>
          <w:szCs w:val="28"/>
          <w:lang w:val="bg-BG" w:eastAsia="bg-BG"/>
        </w:rPr>
        <w:t>Тутракан</w:t>
      </w:r>
      <w:r w:rsidRPr="006D2556">
        <w:rPr>
          <w:rFonts w:ascii="Times New Roman" w:eastAsia="Times New Roman" w:hAnsi="Times New Roman" w:cs="Times New Roman"/>
          <w:sz w:val="28"/>
          <w:szCs w:val="28"/>
          <w:lang w:val="bg-BG" w:eastAsia="bg-BG"/>
        </w:rPr>
        <w:t>, </w:t>
      </w:r>
      <w:r w:rsidRPr="003C194F">
        <w:rPr>
          <w:rFonts w:ascii="Times New Roman" w:eastAsia="Times New Roman" w:hAnsi="Times New Roman" w:cs="Times New Roman"/>
          <w:sz w:val="28"/>
          <w:szCs w:val="28"/>
          <w:lang w:val="bg-BG" w:eastAsia="bg-BG"/>
        </w:rPr>
        <w:t>област Русе</w:t>
      </w:r>
      <w:r w:rsidRPr="006D2556">
        <w:rPr>
          <w:rFonts w:ascii="Times New Roman" w:eastAsia="Times New Roman" w:hAnsi="Times New Roman" w:cs="Times New Roman"/>
          <w:sz w:val="28"/>
          <w:szCs w:val="28"/>
          <w:lang w:val="bg-BG" w:eastAsia="bg-BG"/>
        </w:rPr>
        <w:t>;</w:t>
      </w:r>
    </w:p>
    <w:p w14:paraId="361BA75D" w14:textId="1D1B8A9B" w:rsidR="00472C4B" w:rsidRPr="006D2556" w:rsidRDefault="001C3D53" w:rsidP="000D446C">
      <w:pPr>
        <w:numPr>
          <w:ilvl w:val="0"/>
          <w:numId w:val="4"/>
        </w:numPr>
        <w:shd w:val="clear" w:color="auto" w:fill="FFFFFF"/>
        <w:spacing w:before="100" w:beforeAutospacing="1" w:after="24" w:line="240" w:lineRule="auto"/>
        <w:ind w:left="1104"/>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на север – </w:t>
      </w:r>
      <w:r w:rsidRPr="003C194F">
        <w:rPr>
          <w:rFonts w:ascii="Times New Roman" w:eastAsia="Times New Roman" w:hAnsi="Times New Roman" w:cs="Times New Roman"/>
          <w:sz w:val="28"/>
          <w:szCs w:val="28"/>
          <w:lang w:val="bg-BG" w:eastAsia="bg-BG"/>
        </w:rPr>
        <w:t>Румъния</w:t>
      </w:r>
      <w:r w:rsidRPr="006D2556">
        <w:rPr>
          <w:rFonts w:ascii="Times New Roman" w:eastAsia="Times New Roman" w:hAnsi="Times New Roman" w:cs="Times New Roman"/>
          <w:sz w:val="28"/>
          <w:szCs w:val="28"/>
          <w:lang w:val="bg-BG" w:eastAsia="bg-BG"/>
        </w:rPr>
        <w:t>.</w:t>
      </w:r>
    </w:p>
    <w:p w14:paraId="77B2C20B" w14:textId="066EDE49" w:rsidR="001C3D53" w:rsidRPr="006D2556" w:rsidRDefault="00472C4B" w:rsidP="004E43D1">
      <w:pPr>
        <w:pStyle w:val="a4"/>
        <w:shd w:val="clear" w:color="auto" w:fill="FFFFFF"/>
        <w:spacing w:before="120" w:after="120"/>
        <w:jc w:val="both"/>
        <w:rPr>
          <w:rFonts w:eastAsia="Times New Roman"/>
          <w:sz w:val="28"/>
          <w:szCs w:val="28"/>
          <w:lang w:eastAsia="bg-BG"/>
        </w:rPr>
      </w:pPr>
      <w:bookmarkStart w:id="5" w:name="_Hlk208309115"/>
      <w:r w:rsidRPr="004E43D1">
        <w:rPr>
          <w:rFonts w:eastAsia="Times New Roman"/>
          <w:b/>
          <w:bCs/>
          <w:sz w:val="28"/>
          <w:szCs w:val="28"/>
          <w:lang w:eastAsia="bg-BG"/>
        </w:rPr>
        <w:t>4.2.</w:t>
      </w:r>
      <w:r w:rsidRPr="006D2556">
        <w:rPr>
          <w:rFonts w:eastAsia="Times New Roman"/>
          <w:sz w:val="28"/>
          <w:szCs w:val="28"/>
          <w:lang w:eastAsia="bg-BG"/>
        </w:rPr>
        <w:t xml:space="preserve"> </w:t>
      </w:r>
      <w:r w:rsidR="001C3D53" w:rsidRPr="006D2556">
        <w:rPr>
          <w:rFonts w:eastAsia="Times New Roman"/>
          <w:b/>
          <w:bCs/>
          <w:sz w:val="28"/>
          <w:szCs w:val="28"/>
          <w:lang w:eastAsia="bg-BG"/>
        </w:rPr>
        <w:t>Природни ресурси</w:t>
      </w:r>
    </w:p>
    <w:bookmarkEnd w:id="5"/>
    <w:p w14:paraId="1FCB24FF" w14:textId="00983205" w:rsidR="001C3D53" w:rsidRPr="006D2556" w:rsidRDefault="001C3D53" w:rsidP="00632E16">
      <w:pPr>
        <w:shd w:val="clear" w:color="auto" w:fill="FFFFFF"/>
        <w:spacing w:after="240" w:line="240" w:lineRule="auto"/>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Община Тутракан се намира в северната част </w:t>
      </w:r>
      <w:r w:rsidR="00632E16">
        <w:rPr>
          <w:rFonts w:ascii="Times New Roman" w:eastAsia="Times New Roman" w:hAnsi="Times New Roman" w:cs="Times New Roman"/>
          <w:sz w:val="28"/>
          <w:szCs w:val="28"/>
          <w:lang w:val="bg-BG" w:eastAsia="bg-BG"/>
        </w:rPr>
        <w:t xml:space="preserve">на </w:t>
      </w:r>
      <w:r w:rsidRPr="003C194F">
        <w:rPr>
          <w:rFonts w:ascii="Times New Roman" w:eastAsia="Times New Roman" w:hAnsi="Times New Roman" w:cs="Times New Roman"/>
          <w:sz w:val="28"/>
          <w:szCs w:val="28"/>
          <w:lang w:val="bg-BG" w:eastAsia="bg-BG"/>
        </w:rPr>
        <w:t>Източната Дунавска равнина</w:t>
      </w:r>
      <w:r w:rsidRPr="006D2556">
        <w:rPr>
          <w:rFonts w:ascii="Times New Roman" w:eastAsia="Times New Roman" w:hAnsi="Times New Roman" w:cs="Times New Roman"/>
          <w:sz w:val="28"/>
          <w:szCs w:val="28"/>
          <w:lang w:val="bg-BG" w:eastAsia="bg-BG"/>
        </w:rPr>
        <w:t xml:space="preserve">. Релефът е равнинен и ниско хълмист, наклонен на север с преобладаваща надморска височина от 150 m на юг до 50 m на север, набразден от дълбоки (на места над 80 m) спрямо околния терен </w:t>
      </w:r>
      <w:proofErr w:type="spellStart"/>
      <w:r w:rsidRPr="006D2556">
        <w:rPr>
          <w:rFonts w:ascii="Times New Roman" w:eastAsia="Times New Roman" w:hAnsi="Times New Roman" w:cs="Times New Roman"/>
          <w:sz w:val="28"/>
          <w:szCs w:val="28"/>
          <w:lang w:val="bg-BG" w:eastAsia="bg-BG"/>
        </w:rPr>
        <w:t>суходолия</w:t>
      </w:r>
      <w:proofErr w:type="spellEnd"/>
      <w:r w:rsidRPr="006D2556">
        <w:rPr>
          <w:rFonts w:ascii="Times New Roman" w:eastAsia="Times New Roman" w:hAnsi="Times New Roman" w:cs="Times New Roman"/>
          <w:sz w:val="28"/>
          <w:szCs w:val="28"/>
          <w:lang w:val="bg-BG" w:eastAsia="bg-BG"/>
        </w:rPr>
        <w:t xml:space="preserve">. Южните райони на общината са заети от крайните северни части </w:t>
      </w:r>
      <w:r w:rsidRPr="006D2556">
        <w:rPr>
          <w:rFonts w:ascii="Times New Roman" w:eastAsia="Times New Roman" w:hAnsi="Times New Roman" w:cs="Times New Roman"/>
          <w:sz w:val="28"/>
          <w:szCs w:val="28"/>
          <w:lang w:val="bg-BG" w:eastAsia="bg-BG"/>
        </w:rPr>
        <w:lastRenderedPageBreak/>
        <w:t>на </w:t>
      </w:r>
      <w:hyperlink r:id="rId20" w:tooltip="Лудогорско плато" w:history="1">
        <w:r w:rsidRPr="006D2556">
          <w:rPr>
            <w:rFonts w:ascii="Times New Roman" w:eastAsia="Times New Roman" w:hAnsi="Times New Roman" w:cs="Times New Roman"/>
            <w:sz w:val="28"/>
            <w:szCs w:val="28"/>
            <w:u w:val="single"/>
            <w:lang w:val="bg-BG" w:eastAsia="bg-BG"/>
          </w:rPr>
          <w:t>Лудогорското плато</w:t>
        </w:r>
      </w:hyperlink>
      <w:r w:rsidRPr="006D2556">
        <w:rPr>
          <w:rFonts w:ascii="Times New Roman" w:eastAsia="Times New Roman" w:hAnsi="Times New Roman" w:cs="Times New Roman"/>
          <w:sz w:val="28"/>
          <w:szCs w:val="28"/>
          <w:lang w:val="bg-BG" w:eastAsia="bg-BG"/>
        </w:rPr>
        <w:t>, като на север границата му не е точно фиксирана. Максималната височина на общината се намира в най-южната ѝ част, югоизточно от село </w:t>
      </w:r>
      <w:hyperlink r:id="rId21" w:tooltip="Бреница (област Силистра)" w:history="1">
        <w:r w:rsidRPr="006D2556">
          <w:rPr>
            <w:rFonts w:ascii="Times New Roman" w:eastAsia="Times New Roman" w:hAnsi="Times New Roman" w:cs="Times New Roman"/>
            <w:sz w:val="28"/>
            <w:szCs w:val="28"/>
            <w:u w:val="single"/>
            <w:lang w:val="bg-BG" w:eastAsia="bg-BG"/>
          </w:rPr>
          <w:t>Бреница</w:t>
        </w:r>
      </w:hyperlink>
      <w:r w:rsidRPr="006D2556">
        <w:rPr>
          <w:rFonts w:ascii="Times New Roman" w:eastAsia="Times New Roman" w:hAnsi="Times New Roman" w:cs="Times New Roman"/>
          <w:sz w:val="28"/>
          <w:szCs w:val="28"/>
          <w:lang w:val="bg-BG" w:eastAsia="bg-BG"/>
        </w:rPr>
        <w:t> – </w:t>
      </w:r>
      <w:r w:rsidRPr="0003541C">
        <w:rPr>
          <w:rFonts w:ascii="Times New Roman" w:eastAsia="Times New Roman" w:hAnsi="Times New Roman" w:cs="Times New Roman"/>
          <w:sz w:val="28"/>
          <w:szCs w:val="28"/>
          <w:lang w:val="bg-BG" w:eastAsia="bg-BG"/>
        </w:rPr>
        <w:t>202,2 m</w:t>
      </w:r>
      <w:r w:rsidRPr="006D2556">
        <w:rPr>
          <w:rFonts w:ascii="Times New Roman" w:eastAsia="Times New Roman" w:hAnsi="Times New Roman" w:cs="Times New Roman"/>
          <w:sz w:val="28"/>
          <w:szCs w:val="28"/>
          <w:lang w:val="bg-BG" w:eastAsia="bg-BG"/>
        </w:rPr>
        <w:t> </w:t>
      </w:r>
      <w:proofErr w:type="spellStart"/>
      <w:r w:rsidRPr="006D2556">
        <w:rPr>
          <w:rFonts w:ascii="Times New Roman" w:eastAsia="Times New Roman" w:hAnsi="Times New Roman" w:cs="Times New Roman"/>
          <w:sz w:val="28"/>
          <w:szCs w:val="28"/>
          <w:lang w:val="bg-BG" w:eastAsia="bg-BG"/>
        </w:rPr>
        <w:t>н.в</w:t>
      </w:r>
      <w:proofErr w:type="spellEnd"/>
      <w:r w:rsidRPr="006D2556">
        <w:rPr>
          <w:rFonts w:ascii="Times New Roman" w:eastAsia="Times New Roman" w:hAnsi="Times New Roman" w:cs="Times New Roman"/>
          <w:sz w:val="28"/>
          <w:szCs w:val="28"/>
          <w:lang w:val="bg-BG" w:eastAsia="bg-BG"/>
        </w:rPr>
        <w:t xml:space="preserve">., а най-ниската – 12 m </w:t>
      </w:r>
      <w:proofErr w:type="spellStart"/>
      <w:r w:rsidRPr="006D2556">
        <w:rPr>
          <w:rFonts w:ascii="Times New Roman" w:eastAsia="Times New Roman" w:hAnsi="Times New Roman" w:cs="Times New Roman"/>
          <w:sz w:val="28"/>
          <w:szCs w:val="28"/>
          <w:lang w:val="bg-BG" w:eastAsia="bg-BG"/>
        </w:rPr>
        <w:t>н.в</w:t>
      </w:r>
      <w:proofErr w:type="spellEnd"/>
      <w:r w:rsidRPr="006D2556">
        <w:rPr>
          <w:rFonts w:ascii="Times New Roman" w:eastAsia="Times New Roman" w:hAnsi="Times New Roman" w:cs="Times New Roman"/>
          <w:sz w:val="28"/>
          <w:szCs w:val="28"/>
          <w:lang w:val="bg-BG" w:eastAsia="bg-BG"/>
        </w:rPr>
        <w:t>., на брега на река </w:t>
      </w:r>
      <w:hyperlink r:id="rId22" w:tooltip="Дунав" w:history="1">
        <w:r w:rsidRPr="006D2556">
          <w:rPr>
            <w:rFonts w:ascii="Times New Roman" w:eastAsia="Times New Roman" w:hAnsi="Times New Roman" w:cs="Times New Roman"/>
            <w:sz w:val="28"/>
            <w:szCs w:val="28"/>
            <w:u w:val="single"/>
            <w:lang w:val="bg-BG" w:eastAsia="bg-BG"/>
          </w:rPr>
          <w:t>Дунав</w:t>
        </w:r>
      </w:hyperlink>
      <w:r w:rsidRPr="006D2556">
        <w:rPr>
          <w:rFonts w:ascii="Times New Roman" w:eastAsia="Times New Roman" w:hAnsi="Times New Roman" w:cs="Times New Roman"/>
          <w:sz w:val="28"/>
          <w:szCs w:val="28"/>
          <w:lang w:val="bg-BG" w:eastAsia="bg-BG"/>
        </w:rPr>
        <w:t>, североизточно от село </w:t>
      </w:r>
      <w:hyperlink r:id="rId23" w:tooltip="Дунавец" w:history="1">
        <w:r w:rsidRPr="006D2556">
          <w:rPr>
            <w:rFonts w:ascii="Times New Roman" w:eastAsia="Times New Roman" w:hAnsi="Times New Roman" w:cs="Times New Roman"/>
            <w:sz w:val="28"/>
            <w:szCs w:val="28"/>
            <w:u w:val="single"/>
            <w:lang w:val="bg-BG" w:eastAsia="bg-BG"/>
          </w:rPr>
          <w:t>Дунавец</w:t>
        </w:r>
      </w:hyperlink>
      <w:r w:rsidRPr="006D2556">
        <w:rPr>
          <w:rFonts w:ascii="Times New Roman" w:eastAsia="Times New Roman" w:hAnsi="Times New Roman" w:cs="Times New Roman"/>
          <w:sz w:val="28"/>
          <w:szCs w:val="28"/>
          <w:lang w:val="bg-BG" w:eastAsia="bg-BG"/>
        </w:rPr>
        <w:t>. В западния район на общината се простира източната част на обширната </w:t>
      </w:r>
      <w:proofErr w:type="spellStart"/>
      <w:r w:rsidRPr="006D2556">
        <w:rPr>
          <w:rFonts w:ascii="Times New Roman" w:eastAsia="Times New Roman" w:hAnsi="Times New Roman" w:cs="Times New Roman"/>
          <w:sz w:val="28"/>
          <w:szCs w:val="28"/>
          <w:lang w:val="bg-BG" w:eastAsia="bg-BG"/>
        </w:rPr>
        <w:fldChar w:fldCharType="begin"/>
      </w:r>
      <w:r w:rsidRPr="006D2556">
        <w:rPr>
          <w:rFonts w:ascii="Times New Roman" w:eastAsia="Times New Roman" w:hAnsi="Times New Roman" w:cs="Times New Roman"/>
          <w:sz w:val="28"/>
          <w:szCs w:val="28"/>
          <w:lang w:val="bg-BG" w:eastAsia="bg-BG"/>
        </w:rPr>
        <w:instrText xml:space="preserve"> HYPERLINK "https://bg.wikipedia.org/wiki/%D0%9F%D0%BE%D0%B1%D1%80%D0%B5%D0%B6%D0%B8%D0%B5" \o "Побрежие" </w:instrText>
      </w:r>
      <w:r w:rsidRPr="006D2556">
        <w:rPr>
          <w:rFonts w:ascii="Times New Roman" w:eastAsia="Times New Roman" w:hAnsi="Times New Roman" w:cs="Times New Roman"/>
          <w:sz w:val="28"/>
          <w:szCs w:val="28"/>
          <w:lang w:val="bg-BG" w:eastAsia="bg-BG"/>
        </w:rPr>
        <w:fldChar w:fldCharType="separate"/>
      </w:r>
      <w:r w:rsidRPr="006D2556">
        <w:rPr>
          <w:rFonts w:ascii="Times New Roman" w:eastAsia="Times New Roman" w:hAnsi="Times New Roman" w:cs="Times New Roman"/>
          <w:sz w:val="28"/>
          <w:szCs w:val="28"/>
          <w:u w:val="single"/>
          <w:lang w:val="bg-BG" w:eastAsia="bg-BG"/>
        </w:rPr>
        <w:t>Бръшлянска</w:t>
      </w:r>
      <w:proofErr w:type="spellEnd"/>
      <w:r w:rsidRPr="006D2556">
        <w:rPr>
          <w:rFonts w:ascii="Times New Roman" w:eastAsia="Times New Roman" w:hAnsi="Times New Roman" w:cs="Times New Roman"/>
          <w:sz w:val="28"/>
          <w:szCs w:val="28"/>
          <w:u w:val="single"/>
          <w:lang w:val="bg-BG" w:eastAsia="bg-BG"/>
        </w:rPr>
        <w:t xml:space="preserve"> низина</w:t>
      </w:r>
      <w:r w:rsidRPr="006D2556">
        <w:rPr>
          <w:rFonts w:ascii="Times New Roman" w:eastAsia="Times New Roman" w:hAnsi="Times New Roman" w:cs="Times New Roman"/>
          <w:sz w:val="28"/>
          <w:szCs w:val="28"/>
          <w:lang w:val="bg-BG" w:eastAsia="bg-BG"/>
        </w:rPr>
        <w:fldChar w:fldCharType="end"/>
      </w:r>
      <w:r w:rsidRPr="006D2556">
        <w:rPr>
          <w:rFonts w:ascii="Times New Roman" w:eastAsia="Times New Roman" w:hAnsi="Times New Roman" w:cs="Times New Roman"/>
          <w:sz w:val="28"/>
          <w:szCs w:val="28"/>
          <w:lang w:val="bg-BG" w:eastAsia="bg-BG"/>
        </w:rPr>
        <w:t> (най-голямата крайдунавска низина в България), като тук надморската височина е от 13 – 14 m на север до 40 – 50 m на юг.</w:t>
      </w:r>
    </w:p>
    <w:p w14:paraId="4F570DFF" w14:textId="26FD8100" w:rsidR="001C3D53" w:rsidRPr="006D2556" w:rsidRDefault="00472C4B" w:rsidP="001C3D53">
      <w:pPr>
        <w:shd w:val="clear" w:color="auto" w:fill="FFFFFF"/>
        <w:spacing w:after="60" w:line="240" w:lineRule="auto"/>
        <w:outlineLvl w:val="3"/>
        <w:rPr>
          <w:rFonts w:ascii="Times New Roman" w:eastAsia="Times New Roman" w:hAnsi="Times New Roman" w:cs="Times New Roman"/>
          <w:b/>
          <w:bCs/>
          <w:sz w:val="28"/>
          <w:szCs w:val="28"/>
          <w:lang w:val="bg-BG" w:eastAsia="bg-BG"/>
        </w:rPr>
      </w:pPr>
      <w:bookmarkStart w:id="6" w:name="_Hlk208309398"/>
      <w:r w:rsidRPr="006D2556">
        <w:rPr>
          <w:rFonts w:ascii="Times New Roman" w:eastAsia="Times New Roman" w:hAnsi="Times New Roman" w:cs="Times New Roman"/>
          <w:b/>
          <w:bCs/>
          <w:sz w:val="28"/>
          <w:szCs w:val="28"/>
          <w:lang w:val="bg-BG" w:eastAsia="bg-BG"/>
        </w:rPr>
        <w:t xml:space="preserve">4.3. </w:t>
      </w:r>
      <w:r w:rsidR="001C3D53" w:rsidRPr="006D2556">
        <w:rPr>
          <w:rFonts w:ascii="Times New Roman" w:eastAsia="Times New Roman" w:hAnsi="Times New Roman" w:cs="Times New Roman"/>
          <w:b/>
          <w:bCs/>
          <w:sz w:val="28"/>
          <w:szCs w:val="28"/>
          <w:lang w:val="bg-BG" w:eastAsia="bg-BG"/>
        </w:rPr>
        <w:t>Води</w:t>
      </w:r>
    </w:p>
    <w:bookmarkEnd w:id="6"/>
    <w:p w14:paraId="59C0D4CA" w14:textId="77777777" w:rsidR="001C3D53" w:rsidRPr="006D2556" w:rsidRDefault="001C3D53" w:rsidP="004168A0">
      <w:pPr>
        <w:shd w:val="clear" w:color="auto" w:fill="FFFFFF"/>
        <w:spacing w:before="120" w:after="240" w:line="240" w:lineRule="auto"/>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 xml:space="preserve">По северната граница на общината с Румъния на протежение от 34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(от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419 до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453, километрите се броят от устието нагоре по реката) преминава част пот долното течение на река </w:t>
      </w:r>
      <w:hyperlink r:id="rId24" w:tooltip="Дунав" w:history="1">
        <w:r w:rsidRPr="006D2556">
          <w:rPr>
            <w:rFonts w:ascii="Times New Roman" w:eastAsia="Times New Roman" w:hAnsi="Times New Roman" w:cs="Times New Roman"/>
            <w:sz w:val="28"/>
            <w:szCs w:val="28"/>
            <w:u w:val="single"/>
            <w:lang w:val="bg-BG" w:eastAsia="bg-BG"/>
          </w:rPr>
          <w:t>Дунав</w:t>
        </w:r>
      </w:hyperlink>
      <w:r w:rsidRPr="006D2556">
        <w:rPr>
          <w:rFonts w:ascii="Times New Roman" w:eastAsia="Times New Roman" w:hAnsi="Times New Roman" w:cs="Times New Roman"/>
          <w:sz w:val="28"/>
          <w:szCs w:val="28"/>
          <w:lang w:val="bg-BG" w:eastAsia="bg-BG"/>
        </w:rPr>
        <w:t xml:space="preserve">. На останалата част от територията на община Тутракан липсват повърхностно течащи води. При силни дъждове и при топенето на снеговете по </w:t>
      </w:r>
      <w:proofErr w:type="spellStart"/>
      <w:r w:rsidRPr="006D2556">
        <w:rPr>
          <w:rFonts w:ascii="Times New Roman" w:eastAsia="Times New Roman" w:hAnsi="Times New Roman" w:cs="Times New Roman"/>
          <w:sz w:val="28"/>
          <w:szCs w:val="28"/>
          <w:lang w:val="bg-BG" w:eastAsia="bg-BG"/>
        </w:rPr>
        <w:t>суходолията</w:t>
      </w:r>
      <w:proofErr w:type="spellEnd"/>
      <w:r w:rsidRPr="006D2556">
        <w:rPr>
          <w:rFonts w:ascii="Times New Roman" w:eastAsia="Times New Roman" w:hAnsi="Times New Roman" w:cs="Times New Roman"/>
          <w:sz w:val="28"/>
          <w:szCs w:val="28"/>
          <w:lang w:val="bg-BG" w:eastAsia="bg-BG"/>
        </w:rPr>
        <w:t xml:space="preserve"> протичат водни течения, които по-късно и през лятото пресъхват. При поройни дъждове водите прииждат с голяма сила и унищожават всичко в коритата си. През нея преминава едно голямо </w:t>
      </w:r>
      <w:proofErr w:type="spellStart"/>
      <w:r w:rsidRPr="006D2556">
        <w:rPr>
          <w:rFonts w:ascii="Times New Roman" w:eastAsia="Times New Roman" w:hAnsi="Times New Roman" w:cs="Times New Roman"/>
          <w:sz w:val="28"/>
          <w:szCs w:val="28"/>
          <w:lang w:val="bg-BG" w:eastAsia="bg-BG"/>
        </w:rPr>
        <w:t>суходолие</w:t>
      </w:r>
      <w:proofErr w:type="spellEnd"/>
      <w:r w:rsidRPr="006D2556">
        <w:rPr>
          <w:rFonts w:ascii="Times New Roman" w:eastAsia="Times New Roman" w:hAnsi="Times New Roman" w:cs="Times New Roman"/>
          <w:sz w:val="28"/>
          <w:szCs w:val="28"/>
          <w:lang w:val="bg-BG" w:eastAsia="bg-BG"/>
        </w:rPr>
        <w:t xml:space="preserve">, дълбоко всечено сред околния терен – </w:t>
      </w:r>
      <w:proofErr w:type="spellStart"/>
      <w:r w:rsidRPr="006D2556">
        <w:rPr>
          <w:rFonts w:ascii="Times New Roman" w:eastAsia="Times New Roman" w:hAnsi="Times New Roman" w:cs="Times New Roman"/>
          <w:sz w:val="28"/>
          <w:szCs w:val="28"/>
          <w:lang w:val="bg-BG" w:eastAsia="bg-BG"/>
        </w:rPr>
        <w:t>суходолието</w:t>
      </w:r>
      <w:proofErr w:type="spellEnd"/>
      <w:r w:rsidRPr="006D2556">
        <w:rPr>
          <w:rFonts w:ascii="Times New Roman" w:eastAsia="Times New Roman" w:hAnsi="Times New Roman" w:cs="Times New Roman"/>
          <w:sz w:val="28"/>
          <w:szCs w:val="28"/>
          <w:lang w:val="bg-BG" w:eastAsia="bg-BG"/>
        </w:rPr>
        <w:t xml:space="preserve"> на река </w:t>
      </w:r>
      <w:hyperlink r:id="rId25" w:tooltip="Царацар" w:history="1">
        <w:r w:rsidRPr="006D2556">
          <w:rPr>
            <w:rFonts w:ascii="Times New Roman" w:eastAsia="Times New Roman" w:hAnsi="Times New Roman" w:cs="Times New Roman"/>
            <w:sz w:val="28"/>
            <w:szCs w:val="28"/>
            <w:u w:val="single"/>
            <w:lang w:val="bg-BG" w:eastAsia="bg-BG"/>
          </w:rPr>
          <w:t>Царацар</w:t>
        </w:r>
      </w:hyperlink>
      <w:r w:rsidRPr="006D2556">
        <w:rPr>
          <w:rFonts w:ascii="Times New Roman" w:eastAsia="Times New Roman" w:hAnsi="Times New Roman" w:cs="Times New Roman"/>
          <w:sz w:val="28"/>
          <w:szCs w:val="28"/>
          <w:lang w:val="bg-BG" w:eastAsia="bg-BG"/>
        </w:rPr>
        <w:t> (</w:t>
      </w:r>
      <w:proofErr w:type="spellStart"/>
      <w:r w:rsidRPr="006D2556">
        <w:rPr>
          <w:rFonts w:ascii="Times New Roman" w:eastAsia="Times New Roman" w:hAnsi="Times New Roman" w:cs="Times New Roman"/>
          <w:sz w:val="28"/>
          <w:szCs w:val="28"/>
          <w:lang w:val="bg-BG" w:eastAsia="bg-BG"/>
        </w:rPr>
        <w:t>Демирбаба</w:t>
      </w:r>
      <w:proofErr w:type="spellEnd"/>
      <w:r w:rsidRPr="006D2556">
        <w:rPr>
          <w:rFonts w:ascii="Times New Roman" w:eastAsia="Times New Roman" w:hAnsi="Times New Roman" w:cs="Times New Roman"/>
          <w:sz w:val="28"/>
          <w:szCs w:val="28"/>
          <w:lang w:val="bg-BG" w:eastAsia="bg-BG"/>
        </w:rPr>
        <w:t xml:space="preserve">, </w:t>
      </w:r>
      <w:proofErr w:type="spellStart"/>
      <w:r w:rsidRPr="006D2556">
        <w:rPr>
          <w:rFonts w:ascii="Times New Roman" w:eastAsia="Times New Roman" w:hAnsi="Times New Roman" w:cs="Times New Roman"/>
          <w:sz w:val="28"/>
          <w:szCs w:val="28"/>
          <w:lang w:val="bg-BG" w:eastAsia="bg-BG"/>
        </w:rPr>
        <w:t>Крапинец</w:t>
      </w:r>
      <w:proofErr w:type="spellEnd"/>
      <w:r w:rsidRPr="006D2556">
        <w:rPr>
          <w:rFonts w:ascii="Times New Roman" w:eastAsia="Times New Roman" w:hAnsi="Times New Roman" w:cs="Times New Roman"/>
          <w:sz w:val="28"/>
          <w:szCs w:val="28"/>
          <w:lang w:val="bg-BG" w:eastAsia="bg-BG"/>
        </w:rPr>
        <w:t>, най-голямата река в </w:t>
      </w:r>
      <w:hyperlink r:id="rId26" w:tooltip="Лудогорие" w:history="1">
        <w:r w:rsidRPr="006D2556">
          <w:rPr>
            <w:rFonts w:ascii="Times New Roman" w:eastAsia="Times New Roman" w:hAnsi="Times New Roman" w:cs="Times New Roman"/>
            <w:sz w:val="28"/>
            <w:szCs w:val="28"/>
            <w:u w:val="single"/>
            <w:lang w:val="bg-BG" w:eastAsia="bg-BG"/>
          </w:rPr>
          <w:t>Лудогорието</w:t>
        </w:r>
      </w:hyperlink>
      <w:r w:rsidRPr="006D2556">
        <w:rPr>
          <w:rFonts w:ascii="Times New Roman" w:eastAsia="Times New Roman" w:hAnsi="Times New Roman" w:cs="Times New Roman"/>
          <w:sz w:val="28"/>
          <w:szCs w:val="28"/>
          <w:lang w:val="bg-BG" w:eastAsia="bg-BG"/>
        </w:rPr>
        <w:t>, десен „приток“ на </w:t>
      </w:r>
      <w:hyperlink r:id="rId27" w:tooltip="Дунав" w:history="1">
        <w:r w:rsidRPr="006D2556">
          <w:rPr>
            <w:rFonts w:ascii="Times New Roman" w:eastAsia="Times New Roman" w:hAnsi="Times New Roman" w:cs="Times New Roman"/>
            <w:sz w:val="28"/>
            <w:szCs w:val="28"/>
            <w:u w:val="single"/>
            <w:lang w:val="bg-BG" w:eastAsia="bg-BG"/>
          </w:rPr>
          <w:t>Дунав</w:t>
        </w:r>
      </w:hyperlink>
      <w:r w:rsidRPr="006D2556">
        <w:rPr>
          <w:rFonts w:ascii="Times New Roman" w:eastAsia="Times New Roman" w:hAnsi="Times New Roman" w:cs="Times New Roman"/>
          <w:sz w:val="28"/>
          <w:szCs w:val="28"/>
          <w:lang w:val="bg-BG" w:eastAsia="bg-BG"/>
        </w:rPr>
        <w:t>). То навлиза в пределите на общината южно от село </w:t>
      </w:r>
      <w:hyperlink r:id="rId28" w:tooltip="Преславци" w:history="1">
        <w:r w:rsidRPr="006D2556">
          <w:rPr>
            <w:rFonts w:ascii="Times New Roman" w:eastAsia="Times New Roman" w:hAnsi="Times New Roman" w:cs="Times New Roman"/>
            <w:sz w:val="28"/>
            <w:szCs w:val="28"/>
            <w:u w:val="single"/>
            <w:lang w:val="bg-BG" w:eastAsia="bg-BG"/>
          </w:rPr>
          <w:t>Преславци</w:t>
        </w:r>
      </w:hyperlink>
      <w:r w:rsidRPr="006D2556">
        <w:rPr>
          <w:rFonts w:ascii="Times New Roman" w:eastAsia="Times New Roman" w:hAnsi="Times New Roman" w:cs="Times New Roman"/>
          <w:sz w:val="28"/>
          <w:szCs w:val="28"/>
          <w:lang w:val="bg-BG" w:eastAsia="bg-BG"/>
        </w:rPr>
        <w:t xml:space="preserve"> на 66 m </w:t>
      </w:r>
      <w:proofErr w:type="spellStart"/>
      <w:r w:rsidRPr="006D2556">
        <w:rPr>
          <w:rFonts w:ascii="Times New Roman" w:eastAsia="Times New Roman" w:hAnsi="Times New Roman" w:cs="Times New Roman"/>
          <w:sz w:val="28"/>
          <w:szCs w:val="28"/>
          <w:lang w:val="bg-BG" w:eastAsia="bg-BG"/>
        </w:rPr>
        <w:t>н.в</w:t>
      </w:r>
      <w:proofErr w:type="spellEnd"/>
      <w:r w:rsidRPr="006D2556">
        <w:rPr>
          <w:rFonts w:ascii="Times New Roman" w:eastAsia="Times New Roman" w:hAnsi="Times New Roman" w:cs="Times New Roman"/>
          <w:sz w:val="28"/>
          <w:szCs w:val="28"/>
          <w:lang w:val="bg-BG" w:eastAsia="bg-BG"/>
        </w:rPr>
        <w:t>. и с множество меандри се насочва на запад. Минава южно от селата </w:t>
      </w:r>
      <w:hyperlink r:id="rId29" w:tooltip="Белица (област Силистра)" w:history="1">
        <w:r w:rsidRPr="006D2556">
          <w:rPr>
            <w:rFonts w:ascii="Times New Roman" w:eastAsia="Times New Roman" w:hAnsi="Times New Roman" w:cs="Times New Roman"/>
            <w:sz w:val="28"/>
            <w:szCs w:val="28"/>
            <w:u w:val="single"/>
            <w:lang w:val="bg-BG" w:eastAsia="bg-BG"/>
          </w:rPr>
          <w:t>Белица</w:t>
        </w:r>
      </w:hyperlink>
      <w:r w:rsidRPr="006D2556">
        <w:rPr>
          <w:rFonts w:ascii="Times New Roman" w:eastAsia="Times New Roman" w:hAnsi="Times New Roman" w:cs="Times New Roman"/>
          <w:sz w:val="28"/>
          <w:szCs w:val="28"/>
          <w:lang w:val="bg-BG" w:eastAsia="bg-BG"/>
        </w:rPr>
        <w:t> и </w:t>
      </w:r>
      <w:hyperlink r:id="rId30" w:tooltip="Варненци" w:history="1">
        <w:r w:rsidRPr="006D2556">
          <w:rPr>
            <w:rFonts w:ascii="Times New Roman" w:eastAsia="Times New Roman" w:hAnsi="Times New Roman" w:cs="Times New Roman"/>
            <w:sz w:val="28"/>
            <w:szCs w:val="28"/>
            <w:u w:val="single"/>
            <w:lang w:val="bg-BG" w:eastAsia="bg-BG"/>
          </w:rPr>
          <w:t>Варненци</w:t>
        </w:r>
      </w:hyperlink>
      <w:r w:rsidRPr="006D2556">
        <w:rPr>
          <w:rFonts w:ascii="Times New Roman" w:eastAsia="Times New Roman" w:hAnsi="Times New Roman" w:cs="Times New Roman"/>
          <w:sz w:val="28"/>
          <w:szCs w:val="28"/>
          <w:lang w:val="bg-BG" w:eastAsia="bg-BG"/>
        </w:rPr>
        <w:t> и югозападно от последното достига границата с </w:t>
      </w:r>
      <w:hyperlink r:id="rId31" w:tooltip="Кубрат (община)" w:history="1">
        <w:r w:rsidRPr="006D2556">
          <w:rPr>
            <w:rFonts w:ascii="Times New Roman" w:eastAsia="Times New Roman" w:hAnsi="Times New Roman" w:cs="Times New Roman"/>
            <w:sz w:val="28"/>
            <w:szCs w:val="28"/>
            <w:u w:val="single"/>
            <w:lang w:val="bg-BG" w:eastAsia="bg-BG"/>
          </w:rPr>
          <w:t>община Кубрат</w:t>
        </w:r>
      </w:hyperlink>
      <w:r w:rsidRPr="006D2556">
        <w:rPr>
          <w:rFonts w:ascii="Times New Roman" w:eastAsia="Times New Roman" w:hAnsi="Times New Roman" w:cs="Times New Roman"/>
          <w:sz w:val="28"/>
          <w:szCs w:val="28"/>
          <w:lang w:val="bg-BG" w:eastAsia="bg-BG"/>
        </w:rPr>
        <w:t>. След това завива на северозапад по границата с </w:t>
      </w:r>
      <w:hyperlink r:id="rId32" w:tooltip="Кубрат (община)" w:history="1">
        <w:r w:rsidRPr="006D2556">
          <w:rPr>
            <w:rFonts w:ascii="Times New Roman" w:eastAsia="Times New Roman" w:hAnsi="Times New Roman" w:cs="Times New Roman"/>
            <w:sz w:val="28"/>
            <w:szCs w:val="28"/>
            <w:u w:val="single"/>
            <w:lang w:val="bg-BG" w:eastAsia="bg-BG"/>
          </w:rPr>
          <w:t>община Кубрат</w:t>
        </w:r>
      </w:hyperlink>
      <w:r w:rsidRPr="006D2556">
        <w:rPr>
          <w:rFonts w:ascii="Times New Roman" w:eastAsia="Times New Roman" w:hAnsi="Times New Roman" w:cs="Times New Roman"/>
          <w:sz w:val="28"/>
          <w:szCs w:val="28"/>
          <w:lang w:val="bg-BG" w:eastAsia="bg-BG"/>
        </w:rPr>
        <w:t> и отново навлиза изцяло в община Тутракан, вече със северна посока. Минава през село </w:t>
      </w:r>
      <w:hyperlink r:id="rId33" w:tooltip="Старо село (област Силистра)" w:history="1">
        <w:r w:rsidRPr="006D2556">
          <w:rPr>
            <w:rFonts w:ascii="Times New Roman" w:eastAsia="Times New Roman" w:hAnsi="Times New Roman" w:cs="Times New Roman"/>
            <w:sz w:val="28"/>
            <w:szCs w:val="28"/>
            <w:u w:val="single"/>
            <w:lang w:val="bg-BG" w:eastAsia="bg-BG"/>
          </w:rPr>
          <w:t>Старо село</w:t>
        </w:r>
      </w:hyperlink>
      <w:r w:rsidRPr="006D2556">
        <w:rPr>
          <w:rFonts w:ascii="Times New Roman" w:eastAsia="Times New Roman" w:hAnsi="Times New Roman" w:cs="Times New Roman"/>
          <w:sz w:val="28"/>
          <w:szCs w:val="28"/>
          <w:lang w:val="bg-BG" w:eastAsia="bg-BG"/>
        </w:rPr>
        <w:t> и навлиза в югоизточната част на </w:t>
      </w:r>
      <w:proofErr w:type="spellStart"/>
      <w:r w:rsidRPr="006D2556">
        <w:rPr>
          <w:rFonts w:ascii="Times New Roman" w:eastAsia="Times New Roman" w:hAnsi="Times New Roman" w:cs="Times New Roman"/>
          <w:sz w:val="28"/>
          <w:szCs w:val="28"/>
          <w:lang w:val="bg-BG" w:eastAsia="bg-BG"/>
        </w:rPr>
        <w:fldChar w:fldCharType="begin"/>
      </w:r>
      <w:r w:rsidRPr="006D2556">
        <w:rPr>
          <w:rFonts w:ascii="Times New Roman" w:eastAsia="Times New Roman" w:hAnsi="Times New Roman" w:cs="Times New Roman"/>
          <w:sz w:val="28"/>
          <w:szCs w:val="28"/>
          <w:lang w:val="bg-BG" w:eastAsia="bg-BG"/>
        </w:rPr>
        <w:instrText xml:space="preserve"> HYPERLINK "https://bg.wikipedia.org/wiki/%D0%9F%D0%BE%D0%B1%D1%80%D0%B5%D0%B6%D0%B8%D0%B5" \o "Побрежие" </w:instrText>
      </w:r>
      <w:r w:rsidRPr="006D2556">
        <w:rPr>
          <w:rFonts w:ascii="Times New Roman" w:eastAsia="Times New Roman" w:hAnsi="Times New Roman" w:cs="Times New Roman"/>
          <w:sz w:val="28"/>
          <w:szCs w:val="28"/>
          <w:lang w:val="bg-BG" w:eastAsia="bg-BG"/>
        </w:rPr>
        <w:fldChar w:fldCharType="separate"/>
      </w:r>
      <w:r w:rsidRPr="006D2556">
        <w:rPr>
          <w:rFonts w:ascii="Times New Roman" w:eastAsia="Times New Roman" w:hAnsi="Times New Roman" w:cs="Times New Roman"/>
          <w:sz w:val="28"/>
          <w:szCs w:val="28"/>
          <w:u w:val="single"/>
          <w:lang w:val="bg-BG" w:eastAsia="bg-BG"/>
        </w:rPr>
        <w:t>Бръшлянската</w:t>
      </w:r>
      <w:proofErr w:type="spellEnd"/>
      <w:r w:rsidRPr="006D2556">
        <w:rPr>
          <w:rFonts w:ascii="Times New Roman" w:eastAsia="Times New Roman" w:hAnsi="Times New Roman" w:cs="Times New Roman"/>
          <w:sz w:val="28"/>
          <w:szCs w:val="28"/>
          <w:u w:val="single"/>
          <w:lang w:val="bg-BG" w:eastAsia="bg-BG"/>
        </w:rPr>
        <w:t xml:space="preserve"> низина</w:t>
      </w:r>
      <w:r w:rsidRPr="006D2556">
        <w:rPr>
          <w:rFonts w:ascii="Times New Roman" w:eastAsia="Times New Roman" w:hAnsi="Times New Roman" w:cs="Times New Roman"/>
          <w:sz w:val="28"/>
          <w:szCs w:val="28"/>
          <w:lang w:val="bg-BG" w:eastAsia="bg-BG"/>
        </w:rPr>
        <w:fldChar w:fldCharType="end"/>
      </w:r>
      <w:r w:rsidRPr="006D2556">
        <w:rPr>
          <w:rFonts w:ascii="Times New Roman" w:eastAsia="Times New Roman" w:hAnsi="Times New Roman" w:cs="Times New Roman"/>
          <w:sz w:val="28"/>
          <w:szCs w:val="28"/>
          <w:lang w:val="bg-BG" w:eastAsia="bg-BG"/>
        </w:rPr>
        <w:t xml:space="preserve">. Тук коритото му се изгубва в изградените множество напоителни и отводнителни канали. Преди тяхното изграждане </w:t>
      </w:r>
      <w:proofErr w:type="spellStart"/>
      <w:r w:rsidRPr="006D2556">
        <w:rPr>
          <w:rFonts w:ascii="Times New Roman" w:eastAsia="Times New Roman" w:hAnsi="Times New Roman" w:cs="Times New Roman"/>
          <w:sz w:val="28"/>
          <w:szCs w:val="28"/>
          <w:lang w:val="bg-BG" w:eastAsia="bg-BG"/>
        </w:rPr>
        <w:t>суходолието</w:t>
      </w:r>
      <w:proofErr w:type="spellEnd"/>
      <w:r w:rsidRPr="006D2556">
        <w:rPr>
          <w:rFonts w:ascii="Times New Roman" w:eastAsia="Times New Roman" w:hAnsi="Times New Roman" w:cs="Times New Roman"/>
          <w:sz w:val="28"/>
          <w:szCs w:val="28"/>
          <w:lang w:val="bg-BG" w:eastAsia="bg-BG"/>
        </w:rPr>
        <w:t xml:space="preserve"> е продължавало на север и се е „вливало“ в река </w:t>
      </w:r>
      <w:hyperlink r:id="rId34" w:tooltip="Дунав" w:history="1">
        <w:r w:rsidRPr="006D2556">
          <w:rPr>
            <w:rFonts w:ascii="Times New Roman" w:eastAsia="Times New Roman" w:hAnsi="Times New Roman" w:cs="Times New Roman"/>
            <w:sz w:val="28"/>
            <w:szCs w:val="28"/>
            <w:u w:val="single"/>
            <w:lang w:val="bg-BG" w:eastAsia="bg-BG"/>
          </w:rPr>
          <w:t>Дунав</w:t>
        </w:r>
      </w:hyperlink>
      <w:r w:rsidRPr="006D2556">
        <w:rPr>
          <w:rFonts w:ascii="Times New Roman" w:eastAsia="Times New Roman" w:hAnsi="Times New Roman" w:cs="Times New Roman"/>
          <w:sz w:val="28"/>
          <w:szCs w:val="28"/>
          <w:lang w:val="bg-BG" w:eastAsia="bg-BG"/>
        </w:rPr>
        <w:t> западно от </w:t>
      </w:r>
      <w:hyperlink r:id="rId35" w:tooltip="Тутракан" w:history="1">
        <w:r w:rsidRPr="006D2556">
          <w:rPr>
            <w:rFonts w:ascii="Times New Roman" w:eastAsia="Times New Roman" w:hAnsi="Times New Roman" w:cs="Times New Roman"/>
            <w:sz w:val="28"/>
            <w:szCs w:val="28"/>
            <w:u w:val="single"/>
            <w:lang w:val="bg-BG" w:eastAsia="bg-BG"/>
          </w:rPr>
          <w:t>Тутракан</w:t>
        </w:r>
      </w:hyperlink>
      <w:r w:rsidRPr="006D2556">
        <w:rPr>
          <w:rFonts w:ascii="Times New Roman" w:eastAsia="Times New Roman" w:hAnsi="Times New Roman" w:cs="Times New Roman"/>
          <w:sz w:val="28"/>
          <w:szCs w:val="28"/>
          <w:lang w:val="bg-BG" w:eastAsia="bg-BG"/>
        </w:rPr>
        <w:t>, срещу остров </w:t>
      </w:r>
      <w:proofErr w:type="spellStart"/>
      <w:r w:rsidRPr="006D2556">
        <w:rPr>
          <w:rFonts w:ascii="Times New Roman" w:eastAsia="Times New Roman" w:hAnsi="Times New Roman" w:cs="Times New Roman"/>
          <w:sz w:val="28"/>
          <w:szCs w:val="28"/>
          <w:lang w:val="bg-BG" w:eastAsia="bg-BG"/>
        </w:rPr>
        <w:fldChar w:fldCharType="begin"/>
      </w:r>
      <w:r w:rsidRPr="006D2556">
        <w:rPr>
          <w:rFonts w:ascii="Times New Roman" w:eastAsia="Times New Roman" w:hAnsi="Times New Roman" w:cs="Times New Roman"/>
          <w:sz w:val="28"/>
          <w:szCs w:val="28"/>
          <w:lang w:val="bg-BG" w:eastAsia="bg-BG"/>
        </w:rPr>
        <w:instrText xml:space="preserve"> HYPERLINK "https://bg.wikipedia.org/wiki/%D0%9A%D0%B0%D0%BB%D0%B8%D0%BC%D0%BE%D0%BA" \o "Калимок" </w:instrText>
      </w:r>
      <w:r w:rsidRPr="006D2556">
        <w:rPr>
          <w:rFonts w:ascii="Times New Roman" w:eastAsia="Times New Roman" w:hAnsi="Times New Roman" w:cs="Times New Roman"/>
          <w:sz w:val="28"/>
          <w:szCs w:val="28"/>
          <w:lang w:val="bg-BG" w:eastAsia="bg-BG"/>
        </w:rPr>
        <w:fldChar w:fldCharType="separate"/>
      </w:r>
      <w:r w:rsidRPr="006D2556">
        <w:rPr>
          <w:rFonts w:ascii="Times New Roman" w:eastAsia="Times New Roman" w:hAnsi="Times New Roman" w:cs="Times New Roman"/>
          <w:sz w:val="28"/>
          <w:szCs w:val="28"/>
          <w:u w:val="single"/>
          <w:lang w:val="bg-BG" w:eastAsia="bg-BG"/>
        </w:rPr>
        <w:t>Калимок</w:t>
      </w:r>
      <w:proofErr w:type="spellEnd"/>
      <w:r w:rsidRPr="006D2556">
        <w:rPr>
          <w:rFonts w:ascii="Times New Roman" w:eastAsia="Times New Roman" w:hAnsi="Times New Roman" w:cs="Times New Roman"/>
          <w:sz w:val="28"/>
          <w:szCs w:val="28"/>
          <w:lang w:val="bg-BG" w:eastAsia="bg-BG"/>
        </w:rPr>
        <w:fldChar w:fldCharType="end"/>
      </w:r>
      <w:r w:rsidRPr="006D2556">
        <w:rPr>
          <w:rFonts w:ascii="Times New Roman" w:eastAsia="Times New Roman" w:hAnsi="Times New Roman" w:cs="Times New Roman"/>
          <w:sz w:val="28"/>
          <w:szCs w:val="28"/>
          <w:lang w:val="bg-BG" w:eastAsia="bg-BG"/>
        </w:rPr>
        <w:t xml:space="preserve">, на 438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w:t>
      </w:r>
    </w:p>
    <w:p w14:paraId="55B02B77" w14:textId="5449DF44" w:rsidR="001C3D53" w:rsidRDefault="001C3D53" w:rsidP="004168A0">
      <w:pPr>
        <w:shd w:val="clear" w:color="auto" w:fill="FFFFFF"/>
        <w:spacing w:before="120" w:after="240" w:line="240" w:lineRule="auto"/>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На територията на община Тутракан има изградени няколко микроязовира (по-големи: „Антимово“, „Белица 1 и 2“, „Преславци“, „</w:t>
      </w:r>
      <w:proofErr w:type="spellStart"/>
      <w:r w:rsidRPr="006D2556">
        <w:rPr>
          <w:rFonts w:ascii="Times New Roman" w:eastAsia="Times New Roman" w:hAnsi="Times New Roman" w:cs="Times New Roman"/>
          <w:sz w:val="28"/>
          <w:szCs w:val="28"/>
          <w:lang w:val="bg-BG" w:eastAsia="bg-BG"/>
        </w:rPr>
        <w:t>Боблъка</w:t>
      </w:r>
      <w:proofErr w:type="spellEnd"/>
      <w:r w:rsidRPr="006D2556">
        <w:rPr>
          <w:rFonts w:ascii="Times New Roman" w:eastAsia="Times New Roman" w:hAnsi="Times New Roman" w:cs="Times New Roman"/>
          <w:sz w:val="28"/>
          <w:szCs w:val="28"/>
          <w:lang w:val="bg-BG" w:eastAsia="bg-BG"/>
        </w:rPr>
        <w:t>“ и др.), водите на които се използват основно за напояване на обширните земеделски земи в региона.</w:t>
      </w:r>
    </w:p>
    <w:p w14:paraId="31071809" w14:textId="77777777" w:rsidR="004744AD" w:rsidRPr="006D2556" w:rsidRDefault="004744AD" w:rsidP="004168A0">
      <w:pPr>
        <w:shd w:val="clear" w:color="auto" w:fill="FFFFFF"/>
        <w:spacing w:before="120" w:after="240" w:line="240" w:lineRule="auto"/>
        <w:jc w:val="both"/>
        <w:rPr>
          <w:rFonts w:ascii="Times New Roman" w:eastAsia="Times New Roman" w:hAnsi="Times New Roman" w:cs="Times New Roman"/>
          <w:sz w:val="28"/>
          <w:szCs w:val="28"/>
          <w:lang w:val="bg-BG" w:eastAsia="bg-BG"/>
        </w:rPr>
      </w:pPr>
    </w:p>
    <w:p w14:paraId="62804527" w14:textId="35AF682A" w:rsidR="001C3D53" w:rsidRPr="006D2556" w:rsidRDefault="00472C4B" w:rsidP="001C3D53">
      <w:pPr>
        <w:shd w:val="clear" w:color="auto" w:fill="FFFFFF"/>
        <w:spacing w:after="60" w:line="240" w:lineRule="auto"/>
        <w:outlineLvl w:val="2"/>
        <w:rPr>
          <w:rFonts w:ascii="Times New Roman" w:eastAsia="Times New Roman" w:hAnsi="Times New Roman" w:cs="Times New Roman"/>
          <w:b/>
          <w:bCs/>
          <w:sz w:val="28"/>
          <w:szCs w:val="28"/>
          <w:lang w:val="bg-BG" w:eastAsia="bg-BG"/>
        </w:rPr>
      </w:pPr>
      <w:r w:rsidRPr="006D2556">
        <w:rPr>
          <w:rFonts w:ascii="Times New Roman" w:eastAsia="Times New Roman" w:hAnsi="Times New Roman" w:cs="Times New Roman"/>
          <w:b/>
          <w:bCs/>
          <w:sz w:val="28"/>
          <w:szCs w:val="28"/>
          <w:lang w:val="bg-BG" w:eastAsia="bg-BG"/>
        </w:rPr>
        <w:t xml:space="preserve">4.4. </w:t>
      </w:r>
      <w:r w:rsidR="001C3D53" w:rsidRPr="006D2556">
        <w:rPr>
          <w:rFonts w:ascii="Times New Roman" w:eastAsia="Times New Roman" w:hAnsi="Times New Roman" w:cs="Times New Roman"/>
          <w:b/>
          <w:bCs/>
          <w:sz w:val="28"/>
          <w:szCs w:val="28"/>
          <w:lang w:val="bg-BG" w:eastAsia="bg-BG"/>
        </w:rPr>
        <w:t>Населени места</w:t>
      </w:r>
      <w:r w:rsidR="00A147C1">
        <w:rPr>
          <w:rFonts w:ascii="Times New Roman" w:eastAsia="Times New Roman" w:hAnsi="Times New Roman" w:cs="Times New Roman"/>
          <w:b/>
          <w:bCs/>
          <w:sz w:val="28"/>
          <w:szCs w:val="28"/>
          <w:lang w:val="bg-BG" w:eastAsia="bg-BG"/>
        </w:rPr>
        <w:t xml:space="preserve"> и население</w:t>
      </w:r>
    </w:p>
    <w:p w14:paraId="6486DBC7" w14:textId="59893CBC" w:rsidR="00444E05" w:rsidRDefault="00444E05" w:rsidP="00A27CAE">
      <w:pPr>
        <w:shd w:val="clear" w:color="auto" w:fill="FFFFFF"/>
        <w:spacing w:before="240" w:after="360" w:line="240" w:lineRule="auto"/>
        <w:jc w:val="both"/>
        <w:rPr>
          <w:rFonts w:ascii="Times New Roman" w:eastAsia="Times New Roman" w:hAnsi="Times New Roman" w:cs="Times New Roman"/>
          <w:sz w:val="28"/>
          <w:szCs w:val="28"/>
          <w:lang w:val="bg-BG" w:eastAsia="bg-BG"/>
        </w:rPr>
      </w:pPr>
      <w:r>
        <w:rPr>
          <w:rFonts w:ascii="Times New Roman" w:eastAsia="Times New Roman" w:hAnsi="Times New Roman" w:cs="Times New Roman"/>
          <w:sz w:val="28"/>
          <w:szCs w:val="28"/>
          <w:lang w:val="bg-BG" w:eastAsia="bg-BG"/>
        </w:rPr>
        <w:t>Числеността на населението на община Тутракан, за периода 1934 – 2021, е дадено в таблицата по-долу:</w:t>
      </w:r>
    </w:p>
    <w:tbl>
      <w:tblPr>
        <w:tblStyle w:val="ae"/>
        <w:tblW w:w="0" w:type="auto"/>
        <w:jc w:val="center"/>
        <w:tblBorders>
          <w:top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4"/>
        <w:gridCol w:w="2265"/>
        <w:gridCol w:w="2264"/>
      </w:tblGrid>
      <w:tr w:rsidR="000C64A5" w14:paraId="7BA2E69D" w14:textId="77777777" w:rsidTr="000C64A5">
        <w:trPr>
          <w:jc w:val="center"/>
        </w:trPr>
        <w:tc>
          <w:tcPr>
            <w:tcW w:w="2265" w:type="dxa"/>
            <w:tcBorders>
              <w:top w:val="single" w:sz="6" w:space="0" w:color="auto"/>
              <w:left w:val="single" w:sz="6" w:space="0" w:color="auto"/>
              <w:bottom w:val="single" w:sz="6" w:space="0" w:color="auto"/>
              <w:right w:val="single" w:sz="6" w:space="0" w:color="auto"/>
            </w:tcBorders>
            <w:shd w:val="clear" w:color="auto" w:fill="EAECF0"/>
            <w:vAlign w:val="center"/>
          </w:tcPr>
          <w:p w14:paraId="0D64048B" w14:textId="5DE1EA0A"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333333"/>
                <w:sz w:val="28"/>
                <w:szCs w:val="28"/>
                <w:lang w:val="bg-BG" w:eastAsia="bg-BG"/>
              </w:rPr>
              <w:lastRenderedPageBreak/>
              <w:t>Година на</w:t>
            </w:r>
            <w:r w:rsidRPr="001C3D53">
              <w:rPr>
                <w:rFonts w:ascii="Times New Roman" w:eastAsia="Times New Roman" w:hAnsi="Times New Roman" w:cs="Times New Roman"/>
                <w:color w:val="333333"/>
                <w:sz w:val="28"/>
                <w:szCs w:val="28"/>
                <w:lang w:val="bg-BG" w:eastAsia="bg-BG"/>
              </w:rPr>
              <w:br/>
              <w:t>преброяване</w:t>
            </w:r>
          </w:p>
        </w:tc>
        <w:tc>
          <w:tcPr>
            <w:tcW w:w="2266" w:type="dxa"/>
            <w:tcBorders>
              <w:top w:val="single" w:sz="6" w:space="0" w:color="auto"/>
              <w:left w:val="single" w:sz="6" w:space="0" w:color="auto"/>
              <w:bottom w:val="single" w:sz="6" w:space="0" w:color="auto"/>
              <w:right w:val="single" w:sz="6" w:space="0" w:color="auto"/>
            </w:tcBorders>
            <w:shd w:val="clear" w:color="auto" w:fill="EAECF0"/>
            <w:vAlign w:val="center"/>
          </w:tcPr>
          <w:p w14:paraId="510F105A" w14:textId="2E150DC9"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333333"/>
                <w:sz w:val="28"/>
                <w:szCs w:val="28"/>
                <w:lang w:val="bg-BG" w:eastAsia="bg-BG"/>
              </w:rPr>
              <w:t>Численост</w:t>
            </w:r>
          </w:p>
        </w:tc>
        <w:tc>
          <w:tcPr>
            <w:tcW w:w="2266" w:type="dxa"/>
            <w:tcBorders>
              <w:top w:val="single" w:sz="6" w:space="0" w:color="auto"/>
              <w:left w:val="single" w:sz="6" w:space="0" w:color="auto"/>
              <w:bottom w:val="single" w:sz="6" w:space="0" w:color="auto"/>
              <w:right w:val="single" w:sz="6" w:space="0" w:color="auto"/>
            </w:tcBorders>
            <w:shd w:val="clear" w:color="auto" w:fill="EAECF0"/>
            <w:vAlign w:val="center"/>
          </w:tcPr>
          <w:p w14:paraId="49F32DF4" w14:textId="3EDC5E05"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333333"/>
                <w:sz w:val="28"/>
                <w:szCs w:val="28"/>
                <w:lang w:val="bg-BG" w:eastAsia="bg-BG"/>
              </w:rPr>
              <w:t>Година на</w:t>
            </w:r>
            <w:r w:rsidRPr="001C3D53">
              <w:rPr>
                <w:rFonts w:ascii="Times New Roman" w:eastAsia="Times New Roman" w:hAnsi="Times New Roman" w:cs="Times New Roman"/>
                <w:color w:val="333333"/>
                <w:sz w:val="28"/>
                <w:szCs w:val="28"/>
                <w:lang w:val="bg-BG" w:eastAsia="bg-BG"/>
              </w:rPr>
              <w:br/>
              <w:t>преброяване</w:t>
            </w:r>
          </w:p>
        </w:tc>
        <w:tc>
          <w:tcPr>
            <w:tcW w:w="2266" w:type="dxa"/>
            <w:tcBorders>
              <w:top w:val="single" w:sz="6" w:space="0" w:color="auto"/>
              <w:left w:val="single" w:sz="6" w:space="0" w:color="auto"/>
              <w:bottom w:val="single" w:sz="6" w:space="0" w:color="auto"/>
              <w:right w:val="single" w:sz="6" w:space="0" w:color="auto"/>
            </w:tcBorders>
            <w:shd w:val="clear" w:color="auto" w:fill="EAECF0"/>
            <w:vAlign w:val="center"/>
          </w:tcPr>
          <w:p w14:paraId="1136BAA4" w14:textId="3700DD07"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333333"/>
                <w:sz w:val="28"/>
                <w:szCs w:val="28"/>
                <w:lang w:val="bg-BG" w:eastAsia="bg-BG"/>
              </w:rPr>
              <w:t>Численост</w:t>
            </w:r>
          </w:p>
        </w:tc>
      </w:tr>
      <w:tr w:rsidR="000C64A5" w14:paraId="33A2CD3C" w14:textId="77777777" w:rsidTr="000C64A5">
        <w:trPr>
          <w:jc w:val="center"/>
        </w:trPr>
        <w:tc>
          <w:tcPr>
            <w:tcW w:w="2265" w:type="dxa"/>
            <w:tcBorders>
              <w:top w:val="single" w:sz="6" w:space="0" w:color="auto"/>
              <w:left w:val="single" w:sz="6" w:space="0" w:color="auto"/>
              <w:bottom w:val="single" w:sz="6" w:space="0" w:color="auto"/>
              <w:right w:val="single" w:sz="6" w:space="0" w:color="auto"/>
            </w:tcBorders>
            <w:shd w:val="clear" w:color="auto" w:fill="F9F9F9"/>
            <w:vAlign w:val="center"/>
          </w:tcPr>
          <w:p w14:paraId="3376085A" w14:textId="78BEB0E2" w:rsidR="00A147C1" w:rsidRDefault="004B087A" w:rsidP="00A147C1">
            <w:pPr>
              <w:spacing w:before="120" w:after="240"/>
              <w:jc w:val="center"/>
              <w:rPr>
                <w:rFonts w:ascii="Times New Roman" w:eastAsia="Times New Roman" w:hAnsi="Times New Roman" w:cs="Times New Roman"/>
                <w:sz w:val="28"/>
                <w:szCs w:val="28"/>
                <w:lang w:val="bg-BG" w:eastAsia="bg-BG"/>
              </w:rPr>
            </w:pPr>
            <w:hyperlink r:id="rId36" w:tooltip="Преброяване на населението в Царство България (1934)" w:history="1">
              <w:r w:rsidR="00A147C1" w:rsidRPr="00A147C1">
                <w:rPr>
                  <w:rFonts w:ascii="Times New Roman" w:eastAsia="Times New Roman" w:hAnsi="Times New Roman" w:cs="Times New Roman"/>
                  <w:sz w:val="28"/>
                  <w:szCs w:val="28"/>
                  <w:lang w:val="bg-BG" w:eastAsia="bg-BG"/>
                </w:rPr>
                <w:t>1934</w:t>
              </w:r>
            </w:hyperlink>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522B2D26" w14:textId="4694B846"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202122"/>
                <w:sz w:val="28"/>
                <w:szCs w:val="28"/>
                <w:lang w:val="bg-BG" w:eastAsia="bg-BG"/>
              </w:rPr>
              <w:t>22 433</w:t>
            </w:r>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5D6FFD72" w14:textId="0B225941" w:rsidR="00A147C1" w:rsidRDefault="004B087A" w:rsidP="00A147C1">
            <w:pPr>
              <w:spacing w:before="120" w:after="240"/>
              <w:jc w:val="center"/>
              <w:rPr>
                <w:rFonts w:ascii="Times New Roman" w:eastAsia="Times New Roman" w:hAnsi="Times New Roman" w:cs="Times New Roman"/>
                <w:sz w:val="28"/>
                <w:szCs w:val="28"/>
                <w:lang w:val="bg-BG" w:eastAsia="bg-BG"/>
              </w:rPr>
            </w:pPr>
            <w:hyperlink r:id="rId37" w:tooltip="Преброяване на населението в България (1985)" w:history="1">
              <w:r w:rsidR="00A147C1" w:rsidRPr="00A147C1">
                <w:rPr>
                  <w:rFonts w:ascii="Times New Roman" w:eastAsia="Times New Roman" w:hAnsi="Times New Roman" w:cs="Times New Roman"/>
                  <w:sz w:val="28"/>
                  <w:szCs w:val="28"/>
                  <w:lang w:val="bg-BG" w:eastAsia="bg-BG"/>
                </w:rPr>
                <w:t>1985</w:t>
              </w:r>
            </w:hyperlink>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2C5AD4CF" w14:textId="3FC6DAEC"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202122"/>
                <w:sz w:val="28"/>
                <w:szCs w:val="28"/>
                <w:lang w:val="bg-BG" w:eastAsia="bg-BG"/>
              </w:rPr>
              <w:t>23 453</w:t>
            </w:r>
          </w:p>
        </w:tc>
      </w:tr>
      <w:tr w:rsidR="000C64A5" w14:paraId="58716F7D" w14:textId="77777777" w:rsidTr="000C64A5">
        <w:trPr>
          <w:jc w:val="center"/>
        </w:trPr>
        <w:tc>
          <w:tcPr>
            <w:tcW w:w="2265" w:type="dxa"/>
            <w:tcBorders>
              <w:top w:val="single" w:sz="6" w:space="0" w:color="auto"/>
              <w:left w:val="single" w:sz="6" w:space="0" w:color="auto"/>
              <w:bottom w:val="single" w:sz="6" w:space="0" w:color="auto"/>
              <w:right w:val="single" w:sz="6" w:space="0" w:color="auto"/>
            </w:tcBorders>
            <w:shd w:val="clear" w:color="auto" w:fill="F9F9F9"/>
            <w:vAlign w:val="center"/>
          </w:tcPr>
          <w:p w14:paraId="07A84DF1" w14:textId="526E3E1B" w:rsidR="00A147C1" w:rsidRDefault="004B087A" w:rsidP="00A147C1">
            <w:pPr>
              <w:spacing w:before="120" w:after="240"/>
              <w:jc w:val="center"/>
              <w:rPr>
                <w:rFonts w:ascii="Times New Roman" w:eastAsia="Times New Roman" w:hAnsi="Times New Roman" w:cs="Times New Roman"/>
                <w:sz w:val="28"/>
                <w:szCs w:val="28"/>
                <w:lang w:val="bg-BG" w:eastAsia="bg-BG"/>
              </w:rPr>
            </w:pPr>
            <w:hyperlink r:id="rId38" w:tooltip="Преброяване на населението в България (1946)" w:history="1">
              <w:r w:rsidR="00A147C1" w:rsidRPr="00A147C1">
                <w:rPr>
                  <w:rFonts w:ascii="Times New Roman" w:eastAsia="Times New Roman" w:hAnsi="Times New Roman" w:cs="Times New Roman"/>
                  <w:sz w:val="28"/>
                  <w:szCs w:val="28"/>
                  <w:lang w:val="bg-BG" w:eastAsia="bg-BG"/>
                </w:rPr>
                <w:t>1946</w:t>
              </w:r>
            </w:hyperlink>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5EC2D38A" w14:textId="6A516221"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202122"/>
                <w:sz w:val="28"/>
                <w:szCs w:val="28"/>
                <w:lang w:val="bg-BG" w:eastAsia="bg-BG"/>
              </w:rPr>
              <w:t>23 348</w:t>
            </w:r>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733A4FCA" w14:textId="4AC96511" w:rsidR="00A147C1" w:rsidRDefault="004B087A" w:rsidP="00A147C1">
            <w:pPr>
              <w:spacing w:before="120" w:after="240"/>
              <w:jc w:val="center"/>
              <w:rPr>
                <w:rFonts w:ascii="Times New Roman" w:eastAsia="Times New Roman" w:hAnsi="Times New Roman" w:cs="Times New Roman"/>
                <w:sz w:val="28"/>
                <w:szCs w:val="28"/>
                <w:lang w:val="bg-BG" w:eastAsia="bg-BG"/>
              </w:rPr>
            </w:pPr>
            <w:hyperlink r:id="rId39" w:tooltip="Преброяване на населението в България (1992)" w:history="1">
              <w:r w:rsidR="00A147C1" w:rsidRPr="00A147C1">
                <w:rPr>
                  <w:rFonts w:ascii="Times New Roman" w:eastAsia="Times New Roman" w:hAnsi="Times New Roman" w:cs="Times New Roman"/>
                  <w:sz w:val="28"/>
                  <w:szCs w:val="28"/>
                  <w:lang w:val="bg-BG" w:eastAsia="bg-BG"/>
                </w:rPr>
                <w:t>1992</w:t>
              </w:r>
            </w:hyperlink>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1F13DF7D" w14:textId="2B3729D3"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202122"/>
                <w:sz w:val="28"/>
                <w:szCs w:val="28"/>
                <w:lang w:val="bg-BG" w:eastAsia="bg-BG"/>
              </w:rPr>
              <w:t>21 774</w:t>
            </w:r>
          </w:p>
        </w:tc>
      </w:tr>
      <w:tr w:rsidR="000C64A5" w14:paraId="0C86BB28" w14:textId="77777777" w:rsidTr="000C64A5">
        <w:trPr>
          <w:jc w:val="center"/>
        </w:trPr>
        <w:tc>
          <w:tcPr>
            <w:tcW w:w="2265" w:type="dxa"/>
            <w:tcBorders>
              <w:top w:val="single" w:sz="6" w:space="0" w:color="auto"/>
              <w:left w:val="single" w:sz="6" w:space="0" w:color="auto"/>
              <w:bottom w:val="single" w:sz="6" w:space="0" w:color="auto"/>
              <w:right w:val="single" w:sz="6" w:space="0" w:color="auto"/>
            </w:tcBorders>
            <w:shd w:val="clear" w:color="auto" w:fill="F9F9F9"/>
            <w:vAlign w:val="center"/>
          </w:tcPr>
          <w:p w14:paraId="12CEE747" w14:textId="4F2E8166" w:rsidR="00A147C1" w:rsidRDefault="004B087A" w:rsidP="00A147C1">
            <w:pPr>
              <w:spacing w:before="120" w:after="240"/>
              <w:jc w:val="center"/>
              <w:rPr>
                <w:rFonts w:ascii="Times New Roman" w:eastAsia="Times New Roman" w:hAnsi="Times New Roman" w:cs="Times New Roman"/>
                <w:sz w:val="28"/>
                <w:szCs w:val="28"/>
                <w:lang w:val="bg-BG" w:eastAsia="bg-BG"/>
              </w:rPr>
            </w:pPr>
            <w:hyperlink r:id="rId40" w:tooltip="Преброяване на населението в България (1956)" w:history="1">
              <w:r w:rsidR="00A147C1" w:rsidRPr="00A147C1">
                <w:rPr>
                  <w:rFonts w:ascii="Times New Roman" w:eastAsia="Times New Roman" w:hAnsi="Times New Roman" w:cs="Times New Roman"/>
                  <w:sz w:val="28"/>
                  <w:szCs w:val="28"/>
                  <w:lang w:val="bg-BG" w:eastAsia="bg-BG"/>
                </w:rPr>
                <w:t>1956</w:t>
              </w:r>
            </w:hyperlink>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268B529B" w14:textId="46271818"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202122"/>
                <w:sz w:val="28"/>
                <w:szCs w:val="28"/>
                <w:lang w:val="bg-BG" w:eastAsia="bg-BG"/>
              </w:rPr>
              <w:t>26 738</w:t>
            </w:r>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49ECC68C" w14:textId="7E4C45A9" w:rsidR="00A147C1" w:rsidRDefault="004B087A" w:rsidP="00A147C1">
            <w:pPr>
              <w:spacing w:before="120" w:after="240"/>
              <w:jc w:val="center"/>
              <w:rPr>
                <w:rFonts w:ascii="Times New Roman" w:eastAsia="Times New Roman" w:hAnsi="Times New Roman" w:cs="Times New Roman"/>
                <w:sz w:val="28"/>
                <w:szCs w:val="28"/>
                <w:lang w:val="bg-BG" w:eastAsia="bg-BG"/>
              </w:rPr>
            </w:pPr>
            <w:hyperlink r:id="rId41" w:tooltip="Преброяване на населението в България (2001)" w:history="1">
              <w:r w:rsidR="00A147C1" w:rsidRPr="00A147C1">
                <w:rPr>
                  <w:rFonts w:ascii="Times New Roman" w:eastAsia="Times New Roman" w:hAnsi="Times New Roman" w:cs="Times New Roman"/>
                  <w:sz w:val="28"/>
                  <w:szCs w:val="28"/>
                  <w:lang w:val="bg-BG" w:eastAsia="bg-BG"/>
                </w:rPr>
                <w:t>2001</w:t>
              </w:r>
            </w:hyperlink>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1B89B237" w14:textId="4F196592"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202122"/>
                <w:sz w:val="28"/>
                <w:szCs w:val="28"/>
                <w:lang w:val="bg-BG" w:eastAsia="bg-BG"/>
              </w:rPr>
              <w:t>19 306</w:t>
            </w:r>
          </w:p>
        </w:tc>
      </w:tr>
      <w:tr w:rsidR="000C64A5" w14:paraId="4FA259BF" w14:textId="77777777" w:rsidTr="000C64A5">
        <w:trPr>
          <w:jc w:val="center"/>
        </w:trPr>
        <w:tc>
          <w:tcPr>
            <w:tcW w:w="2265" w:type="dxa"/>
            <w:tcBorders>
              <w:top w:val="single" w:sz="6" w:space="0" w:color="auto"/>
              <w:left w:val="single" w:sz="6" w:space="0" w:color="auto"/>
              <w:bottom w:val="single" w:sz="6" w:space="0" w:color="auto"/>
              <w:right w:val="single" w:sz="6" w:space="0" w:color="auto"/>
            </w:tcBorders>
            <w:shd w:val="clear" w:color="auto" w:fill="F9F9F9"/>
            <w:vAlign w:val="center"/>
          </w:tcPr>
          <w:p w14:paraId="27C69279" w14:textId="64D43C17" w:rsidR="00A147C1" w:rsidRDefault="004B087A" w:rsidP="00A147C1">
            <w:pPr>
              <w:spacing w:before="120" w:after="240"/>
              <w:jc w:val="center"/>
              <w:rPr>
                <w:rFonts w:ascii="Times New Roman" w:eastAsia="Times New Roman" w:hAnsi="Times New Roman" w:cs="Times New Roman"/>
                <w:sz w:val="28"/>
                <w:szCs w:val="28"/>
                <w:lang w:val="bg-BG" w:eastAsia="bg-BG"/>
              </w:rPr>
            </w:pPr>
            <w:hyperlink r:id="rId42" w:tooltip="Преброяване на населението в България (1965)" w:history="1">
              <w:r w:rsidR="00A147C1" w:rsidRPr="00A147C1">
                <w:rPr>
                  <w:rFonts w:ascii="Times New Roman" w:eastAsia="Times New Roman" w:hAnsi="Times New Roman" w:cs="Times New Roman"/>
                  <w:sz w:val="28"/>
                  <w:szCs w:val="28"/>
                  <w:lang w:val="bg-BG" w:eastAsia="bg-BG"/>
                </w:rPr>
                <w:t>1965</w:t>
              </w:r>
            </w:hyperlink>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07EDF47E" w14:textId="3D12235C"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202122"/>
                <w:sz w:val="28"/>
                <w:szCs w:val="28"/>
                <w:lang w:val="bg-BG" w:eastAsia="bg-BG"/>
              </w:rPr>
              <w:t>25 741</w:t>
            </w:r>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4EC932A8" w14:textId="1C5A7193" w:rsidR="00A147C1" w:rsidRDefault="004B087A" w:rsidP="00A147C1">
            <w:pPr>
              <w:spacing w:before="120" w:after="240"/>
              <w:jc w:val="center"/>
              <w:rPr>
                <w:rFonts w:ascii="Times New Roman" w:eastAsia="Times New Roman" w:hAnsi="Times New Roman" w:cs="Times New Roman"/>
                <w:sz w:val="28"/>
                <w:szCs w:val="28"/>
                <w:lang w:val="bg-BG" w:eastAsia="bg-BG"/>
              </w:rPr>
            </w:pPr>
            <w:hyperlink r:id="rId43" w:tooltip="Преброяване на населението в България (2011)" w:history="1">
              <w:r w:rsidR="00A147C1" w:rsidRPr="00A147C1">
                <w:rPr>
                  <w:rFonts w:ascii="Times New Roman" w:eastAsia="Times New Roman" w:hAnsi="Times New Roman" w:cs="Times New Roman"/>
                  <w:sz w:val="28"/>
                  <w:szCs w:val="28"/>
                  <w:lang w:val="bg-BG" w:eastAsia="bg-BG"/>
                </w:rPr>
                <w:t>2011</w:t>
              </w:r>
            </w:hyperlink>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17A9294E" w14:textId="54C3DE95"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202122"/>
                <w:sz w:val="28"/>
                <w:szCs w:val="28"/>
                <w:lang w:val="bg-BG" w:eastAsia="bg-BG"/>
              </w:rPr>
              <w:t>15 374</w:t>
            </w:r>
          </w:p>
        </w:tc>
      </w:tr>
      <w:tr w:rsidR="000C64A5" w14:paraId="7BB92E6B" w14:textId="77777777" w:rsidTr="000C64A5">
        <w:trPr>
          <w:jc w:val="center"/>
        </w:trPr>
        <w:tc>
          <w:tcPr>
            <w:tcW w:w="2265" w:type="dxa"/>
            <w:tcBorders>
              <w:top w:val="single" w:sz="6" w:space="0" w:color="auto"/>
              <w:left w:val="single" w:sz="6" w:space="0" w:color="auto"/>
              <w:bottom w:val="single" w:sz="6" w:space="0" w:color="auto"/>
              <w:right w:val="single" w:sz="6" w:space="0" w:color="auto"/>
            </w:tcBorders>
            <w:shd w:val="clear" w:color="auto" w:fill="F9F9F9"/>
            <w:vAlign w:val="center"/>
          </w:tcPr>
          <w:p w14:paraId="2259C802" w14:textId="7BE35490" w:rsidR="00A147C1" w:rsidRDefault="004B087A" w:rsidP="00A147C1">
            <w:pPr>
              <w:spacing w:before="120" w:after="240"/>
              <w:jc w:val="center"/>
              <w:rPr>
                <w:rFonts w:ascii="Times New Roman" w:eastAsia="Times New Roman" w:hAnsi="Times New Roman" w:cs="Times New Roman"/>
                <w:sz w:val="28"/>
                <w:szCs w:val="28"/>
                <w:lang w:val="bg-BG" w:eastAsia="bg-BG"/>
              </w:rPr>
            </w:pPr>
            <w:hyperlink r:id="rId44" w:tooltip="Преброяване на населението в България (1975)" w:history="1">
              <w:r w:rsidR="00A147C1" w:rsidRPr="00A147C1">
                <w:rPr>
                  <w:rFonts w:ascii="Times New Roman" w:eastAsia="Times New Roman" w:hAnsi="Times New Roman" w:cs="Times New Roman"/>
                  <w:sz w:val="28"/>
                  <w:szCs w:val="28"/>
                  <w:lang w:val="bg-BG" w:eastAsia="bg-BG"/>
                </w:rPr>
                <w:t>1975</w:t>
              </w:r>
            </w:hyperlink>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695AC379" w14:textId="5B3017D7"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202122"/>
                <w:sz w:val="28"/>
                <w:szCs w:val="28"/>
                <w:lang w:val="bg-BG" w:eastAsia="bg-BG"/>
              </w:rPr>
              <w:t>24 698</w:t>
            </w:r>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5A09F57D" w14:textId="793ECD39" w:rsidR="00A147C1" w:rsidRDefault="004B087A" w:rsidP="00A147C1">
            <w:pPr>
              <w:spacing w:before="120" w:after="240"/>
              <w:jc w:val="center"/>
              <w:rPr>
                <w:rFonts w:ascii="Times New Roman" w:eastAsia="Times New Roman" w:hAnsi="Times New Roman" w:cs="Times New Roman"/>
                <w:sz w:val="28"/>
                <w:szCs w:val="28"/>
                <w:lang w:val="bg-BG" w:eastAsia="bg-BG"/>
              </w:rPr>
            </w:pPr>
            <w:hyperlink r:id="rId45" w:tooltip="Преброяване на населението в България (2021)" w:history="1">
              <w:r w:rsidR="00A147C1" w:rsidRPr="00A147C1">
                <w:rPr>
                  <w:rFonts w:ascii="Times New Roman" w:eastAsia="Times New Roman" w:hAnsi="Times New Roman" w:cs="Times New Roman"/>
                  <w:sz w:val="28"/>
                  <w:szCs w:val="28"/>
                  <w:lang w:val="bg-BG" w:eastAsia="bg-BG"/>
                </w:rPr>
                <w:t>2021</w:t>
              </w:r>
            </w:hyperlink>
          </w:p>
        </w:tc>
        <w:tc>
          <w:tcPr>
            <w:tcW w:w="2266" w:type="dxa"/>
            <w:tcBorders>
              <w:top w:val="single" w:sz="6" w:space="0" w:color="auto"/>
              <w:left w:val="single" w:sz="6" w:space="0" w:color="auto"/>
              <w:bottom w:val="single" w:sz="6" w:space="0" w:color="auto"/>
              <w:right w:val="single" w:sz="6" w:space="0" w:color="auto"/>
            </w:tcBorders>
            <w:shd w:val="clear" w:color="auto" w:fill="F9F9F9"/>
            <w:vAlign w:val="center"/>
          </w:tcPr>
          <w:p w14:paraId="4B1B91E7" w14:textId="7953EE67" w:rsidR="00A147C1" w:rsidRDefault="00A147C1" w:rsidP="00A147C1">
            <w:pPr>
              <w:spacing w:before="120" w:after="240"/>
              <w:jc w:val="center"/>
              <w:rPr>
                <w:rFonts w:ascii="Times New Roman" w:eastAsia="Times New Roman" w:hAnsi="Times New Roman" w:cs="Times New Roman"/>
                <w:sz w:val="28"/>
                <w:szCs w:val="28"/>
                <w:lang w:val="bg-BG" w:eastAsia="bg-BG"/>
              </w:rPr>
            </w:pPr>
            <w:r w:rsidRPr="001C3D53">
              <w:rPr>
                <w:rFonts w:ascii="Times New Roman" w:eastAsia="Times New Roman" w:hAnsi="Times New Roman" w:cs="Times New Roman"/>
                <w:color w:val="202122"/>
                <w:sz w:val="28"/>
                <w:szCs w:val="28"/>
                <w:lang w:val="bg-BG" w:eastAsia="bg-BG"/>
              </w:rPr>
              <w:t>12 178</w:t>
            </w:r>
          </w:p>
        </w:tc>
      </w:tr>
    </w:tbl>
    <w:p w14:paraId="6A4566E8" w14:textId="370F1AF3" w:rsidR="00A147C1" w:rsidRDefault="00A147C1" w:rsidP="00721C37">
      <w:pPr>
        <w:shd w:val="clear" w:color="auto" w:fill="FFFFFF"/>
        <w:spacing w:before="120" w:after="240" w:line="240" w:lineRule="auto"/>
        <w:jc w:val="both"/>
        <w:rPr>
          <w:rFonts w:ascii="Times New Roman" w:eastAsia="Times New Roman" w:hAnsi="Times New Roman" w:cs="Times New Roman"/>
          <w:sz w:val="28"/>
          <w:szCs w:val="28"/>
          <w:lang w:val="bg-BG" w:eastAsia="bg-BG"/>
        </w:rPr>
      </w:pPr>
    </w:p>
    <w:p w14:paraId="0FCF5498" w14:textId="7050479E" w:rsidR="00444E05" w:rsidRDefault="00444E05" w:rsidP="00444E05">
      <w:pPr>
        <w:shd w:val="clear" w:color="auto" w:fill="FFFFFF"/>
        <w:spacing w:before="120" w:after="240" w:line="240" w:lineRule="auto"/>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Общината се състои от 15 </w:t>
      </w:r>
      <w:hyperlink r:id="rId46" w:tooltip="Населено място" w:history="1">
        <w:r w:rsidRPr="006D2556">
          <w:rPr>
            <w:rFonts w:ascii="Times New Roman" w:eastAsia="Times New Roman" w:hAnsi="Times New Roman" w:cs="Times New Roman"/>
            <w:sz w:val="28"/>
            <w:szCs w:val="28"/>
            <w:u w:val="single"/>
            <w:lang w:val="bg-BG" w:eastAsia="bg-BG"/>
          </w:rPr>
          <w:t>населени места</w:t>
        </w:r>
      </w:hyperlink>
      <w:r w:rsidRPr="006D2556">
        <w:rPr>
          <w:rFonts w:ascii="Times New Roman" w:eastAsia="Times New Roman" w:hAnsi="Times New Roman" w:cs="Times New Roman"/>
          <w:sz w:val="28"/>
          <w:szCs w:val="28"/>
          <w:lang w:val="bg-BG" w:eastAsia="bg-BG"/>
        </w:rPr>
        <w:t>. Списък на населените места, подредени по азбучен ред, население и площ на землищата им</w:t>
      </w:r>
      <w:r w:rsidR="00A27CAE">
        <w:rPr>
          <w:rFonts w:ascii="Times New Roman" w:eastAsia="Times New Roman" w:hAnsi="Times New Roman" w:cs="Times New Roman"/>
          <w:sz w:val="28"/>
          <w:szCs w:val="28"/>
          <w:lang w:val="bg-BG" w:eastAsia="bg-BG"/>
        </w:rPr>
        <w:t xml:space="preserve"> са дадени в следната таблица</w:t>
      </w:r>
      <w:r w:rsidRPr="006D2556">
        <w:rPr>
          <w:rFonts w:ascii="Times New Roman" w:eastAsia="Times New Roman" w:hAnsi="Times New Roman" w:cs="Times New Roman"/>
          <w:sz w:val="28"/>
          <w:szCs w:val="28"/>
          <w:lang w:val="bg-BG" w:eastAsia="bg-BG"/>
        </w:rPr>
        <w:t>:</w:t>
      </w:r>
      <w:hyperlink r:id="rId47" w:anchor="cite_note-1" w:history="1"/>
      <w:r w:rsidRPr="006D2556">
        <w:rPr>
          <w:rFonts w:ascii="Times New Roman" w:eastAsia="Times New Roman" w:hAnsi="Times New Roman" w:cs="Times New Roman"/>
          <w:sz w:val="28"/>
          <w:szCs w:val="28"/>
          <w:lang w:val="bg-BG" w:eastAsia="bg-BG"/>
        </w:rPr>
        <w:t xml:space="preserve"> </w:t>
      </w:r>
    </w:p>
    <w:p w14:paraId="5989A016" w14:textId="77777777" w:rsidR="00444E05" w:rsidRPr="006D2556" w:rsidRDefault="00444E05" w:rsidP="00721C37">
      <w:pPr>
        <w:shd w:val="clear" w:color="auto" w:fill="FFFFFF"/>
        <w:spacing w:before="120" w:after="240" w:line="240" w:lineRule="auto"/>
        <w:jc w:val="both"/>
        <w:rPr>
          <w:rFonts w:ascii="Times New Roman" w:eastAsia="Times New Roman" w:hAnsi="Times New Roman" w:cs="Times New Roman"/>
          <w:sz w:val="28"/>
          <w:szCs w:val="28"/>
          <w:lang w:val="bg-BG" w:eastAsia="bg-BG"/>
        </w:rPr>
      </w:pPr>
    </w:p>
    <w:tbl>
      <w:tblPr>
        <w:tblpPr w:leftFromText="141" w:rightFromText="141" w:horzAnchor="margin" w:tblpXSpec="center" w:tblpY="435"/>
        <w:tblW w:w="9639"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174"/>
        <w:gridCol w:w="1135"/>
        <w:gridCol w:w="1367"/>
        <w:gridCol w:w="1150"/>
        <w:gridCol w:w="1125"/>
        <w:gridCol w:w="1315"/>
        <w:gridCol w:w="1187"/>
        <w:gridCol w:w="1186"/>
      </w:tblGrid>
      <w:tr w:rsidR="006D2556" w:rsidRPr="006D2556" w14:paraId="234F6056" w14:textId="77777777" w:rsidTr="00053FBA">
        <w:tc>
          <w:tcPr>
            <w:tcW w:w="1295"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hideMark/>
          </w:tcPr>
          <w:p w14:paraId="3CE7EA05"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lastRenderedPageBreak/>
              <w:t>Населено място</w:t>
            </w:r>
          </w:p>
        </w:tc>
        <w:tc>
          <w:tcPr>
            <w:tcW w:w="1252"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hideMark/>
          </w:tcPr>
          <w:p w14:paraId="280989F9"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proofErr w:type="spellStart"/>
            <w:r w:rsidRPr="006D2556">
              <w:rPr>
                <w:rFonts w:ascii="Times New Roman" w:eastAsia="Times New Roman" w:hAnsi="Times New Roman" w:cs="Times New Roman"/>
                <w:sz w:val="24"/>
                <w:szCs w:val="24"/>
                <w:lang w:val="bg-BG" w:eastAsia="bg-BG"/>
              </w:rPr>
              <w:t>Пребр</w:t>
            </w:r>
            <w:proofErr w:type="spellEnd"/>
            <w:r w:rsidRPr="006D2556">
              <w:rPr>
                <w:rFonts w:ascii="Times New Roman" w:eastAsia="Times New Roman" w:hAnsi="Times New Roman" w:cs="Times New Roman"/>
                <w:sz w:val="24"/>
                <w:szCs w:val="24"/>
                <w:lang w:val="bg-BG" w:eastAsia="bg-BG"/>
              </w:rPr>
              <w:t>. на населението през 2021 г.</w:t>
            </w:r>
          </w:p>
        </w:tc>
        <w:tc>
          <w:tcPr>
            <w:tcW w:w="1513"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hideMark/>
          </w:tcPr>
          <w:p w14:paraId="10FEEC3A"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Площ на землището (в км</w:t>
            </w:r>
            <w:r w:rsidRPr="006D2556">
              <w:rPr>
                <w:rFonts w:ascii="Times New Roman" w:eastAsia="Times New Roman" w:hAnsi="Times New Roman" w:cs="Times New Roman"/>
                <w:sz w:val="24"/>
                <w:szCs w:val="24"/>
                <w:vertAlign w:val="superscript"/>
                <w:lang w:val="bg-BG" w:eastAsia="bg-BG"/>
              </w:rPr>
              <w:t>2</w:t>
            </w:r>
            <w:r w:rsidRPr="006D2556">
              <w:rPr>
                <w:rFonts w:ascii="Times New Roman" w:eastAsia="Times New Roman" w:hAnsi="Times New Roman" w:cs="Times New Roman"/>
                <w:sz w:val="24"/>
                <w:szCs w:val="24"/>
                <w:lang w:val="bg-BG" w:eastAsia="bg-BG"/>
              </w:rPr>
              <w:t>)</w:t>
            </w:r>
          </w:p>
        </w:tc>
        <w:tc>
          <w:tcPr>
            <w:tcW w:w="1269"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hideMark/>
          </w:tcPr>
          <w:p w14:paraId="1EB92D96"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Забележка (старо име)</w:t>
            </w:r>
          </w:p>
        </w:tc>
        <w:tc>
          <w:tcPr>
            <w:tcW w:w="1241"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hideMark/>
          </w:tcPr>
          <w:p w14:paraId="41169607"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Населено място</w:t>
            </w:r>
          </w:p>
        </w:tc>
        <w:tc>
          <w:tcPr>
            <w:tcW w:w="1455"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hideMark/>
          </w:tcPr>
          <w:p w14:paraId="1A866FC6"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proofErr w:type="spellStart"/>
            <w:r w:rsidRPr="006D2556">
              <w:rPr>
                <w:rFonts w:ascii="Times New Roman" w:eastAsia="Times New Roman" w:hAnsi="Times New Roman" w:cs="Times New Roman"/>
                <w:sz w:val="24"/>
                <w:szCs w:val="24"/>
                <w:lang w:val="bg-BG" w:eastAsia="bg-BG"/>
              </w:rPr>
              <w:t>Пребр</w:t>
            </w:r>
            <w:proofErr w:type="spellEnd"/>
            <w:r w:rsidRPr="006D2556">
              <w:rPr>
                <w:rFonts w:ascii="Times New Roman" w:eastAsia="Times New Roman" w:hAnsi="Times New Roman" w:cs="Times New Roman"/>
                <w:sz w:val="24"/>
                <w:szCs w:val="24"/>
                <w:lang w:val="bg-BG" w:eastAsia="bg-BG"/>
              </w:rPr>
              <w:t>. на населението през 2011 г.</w:t>
            </w:r>
          </w:p>
        </w:tc>
        <w:tc>
          <w:tcPr>
            <w:tcW w:w="1310"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hideMark/>
          </w:tcPr>
          <w:p w14:paraId="327AC19E"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Площ на землището (в км</w:t>
            </w:r>
            <w:r w:rsidRPr="006D2556">
              <w:rPr>
                <w:rFonts w:ascii="Times New Roman" w:eastAsia="Times New Roman" w:hAnsi="Times New Roman" w:cs="Times New Roman"/>
                <w:sz w:val="24"/>
                <w:szCs w:val="24"/>
                <w:vertAlign w:val="superscript"/>
                <w:lang w:val="bg-BG" w:eastAsia="bg-BG"/>
              </w:rPr>
              <w:t>2</w:t>
            </w:r>
            <w:r w:rsidRPr="006D2556">
              <w:rPr>
                <w:rFonts w:ascii="Times New Roman" w:eastAsia="Times New Roman" w:hAnsi="Times New Roman" w:cs="Times New Roman"/>
                <w:sz w:val="24"/>
                <w:szCs w:val="24"/>
                <w:lang w:val="bg-BG" w:eastAsia="bg-BG"/>
              </w:rPr>
              <w:t>)</w:t>
            </w:r>
          </w:p>
        </w:tc>
        <w:tc>
          <w:tcPr>
            <w:tcW w:w="1309" w:type="dxa"/>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96" w:type="dxa"/>
            </w:tcMar>
            <w:hideMark/>
          </w:tcPr>
          <w:p w14:paraId="2A629734"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Забележка (старо име)</w:t>
            </w:r>
          </w:p>
        </w:tc>
      </w:tr>
      <w:tr w:rsidR="006D2556" w:rsidRPr="006D2556" w14:paraId="5E9C5FFD" w14:textId="77777777" w:rsidTr="00053FBA">
        <w:tc>
          <w:tcPr>
            <w:tcW w:w="129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72F90CB" w14:textId="02F3D10C"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48" w:tooltip="Антимово (област Силистра)" w:history="1">
              <w:proofErr w:type="spellStart"/>
              <w:r w:rsidR="001C3D53" w:rsidRPr="006D2556">
                <w:rPr>
                  <w:rFonts w:ascii="Times New Roman" w:eastAsia="Times New Roman" w:hAnsi="Times New Roman" w:cs="Times New Roman"/>
                  <w:sz w:val="24"/>
                  <w:szCs w:val="24"/>
                  <w:u w:val="single"/>
                  <w:lang w:val="bg-BG" w:eastAsia="bg-BG"/>
                </w:rPr>
                <w:t>Антимо</w:t>
              </w:r>
              <w:proofErr w:type="spellEnd"/>
              <w:r w:rsidR="00053FBA">
                <w:rPr>
                  <w:rFonts w:ascii="Times New Roman" w:eastAsia="Times New Roman" w:hAnsi="Times New Roman" w:cs="Times New Roman"/>
                  <w:sz w:val="24"/>
                  <w:szCs w:val="24"/>
                  <w:u w:val="single"/>
                  <w:lang w:val="bg-BG" w:eastAsia="bg-BG"/>
                </w:rPr>
                <w:t>-</w:t>
              </w:r>
              <w:r w:rsidR="001C3D53" w:rsidRPr="006D2556">
                <w:rPr>
                  <w:rFonts w:ascii="Times New Roman" w:eastAsia="Times New Roman" w:hAnsi="Times New Roman" w:cs="Times New Roman"/>
                  <w:sz w:val="24"/>
                  <w:szCs w:val="24"/>
                  <w:u w:val="single"/>
                  <w:lang w:val="bg-BG" w:eastAsia="bg-BG"/>
                </w:rPr>
                <w:t>во</w:t>
              </w:r>
            </w:hyperlink>
          </w:p>
        </w:tc>
        <w:tc>
          <w:tcPr>
            <w:tcW w:w="1252"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6D29583"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33</w:t>
            </w:r>
          </w:p>
        </w:tc>
        <w:tc>
          <w:tcPr>
            <w:tcW w:w="1513"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47BE8D4B"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17,397</w:t>
            </w:r>
          </w:p>
        </w:tc>
        <w:tc>
          <w:tcPr>
            <w:tcW w:w="126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743F53C1"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proofErr w:type="spellStart"/>
            <w:r w:rsidRPr="006D2556">
              <w:rPr>
                <w:rFonts w:ascii="Times New Roman" w:eastAsia="Times New Roman" w:hAnsi="Times New Roman" w:cs="Times New Roman"/>
                <w:sz w:val="24"/>
                <w:szCs w:val="24"/>
                <w:lang w:val="bg-BG" w:eastAsia="bg-BG"/>
              </w:rPr>
              <w:t>Кузгун</w:t>
            </w:r>
            <w:proofErr w:type="spellEnd"/>
          </w:p>
        </w:tc>
        <w:tc>
          <w:tcPr>
            <w:tcW w:w="1241"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C7D0754" w14:textId="77777777"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49" w:tooltip="Старо село (област Силистра)" w:history="1">
              <w:r w:rsidR="001C3D53" w:rsidRPr="006D2556">
                <w:rPr>
                  <w:rFonts w:ascii="Times New Roman" w:eastAsia="Times New Roman" w:hAnsi="Times New Roman" w:cs="Times New Roman"/>
                  <w:sz w:val="24"/>
                  <w:szCs w:val="24"/>
                  <w:u w:val="single"/>
                  <w:lang w:val="bg-BG" w:eastAsia="bg-BG"/>
                </w:rPr>
                <w:t>Старо село</w:t>
              </w:r>
            </w:hyperlink>
          </w:p>
        </w:tc>
        <w:tc>
          <w:tcPr>
            <w:tcW w:w="145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238EF0DE"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695</w:t>
            </w:r>
          </w:p>
        </w:tc>
        <w:tc>
          <w:tcPr>
            <w:tcW w:w="1310"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DBB35D6"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64,662</w:t>
            </w:r>
          </w:p>
        </w:tc>
        <w:tc>
          <w:tcPr>
            <w:tcW w:w="130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520D2DA1"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p>
        </w:tc>
      </w:tr>
      <w:tr w:rsidR="006D2556" w:rsidRPr="006D2556" w14:paraId="25A2E10A" w14:textId="77777777" w:rsidTr="00053FBA">
        <w:tc>
          <w:tcPr>
            <w:tcW w:w="129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01B5955" w14:textId="77777777"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50" w:tooltip="Белица (област Силистра)" w:history="1">
              <w:r w:rsidR="001C3D53" w:rsidRPr="006D2556">
                <w:rPr>
                  <w:rFonts w:ascii="Times New Roman" w:eastAsia="Times New Roman" w:hAnsi="Times New Roman" w:cs="Times New Roman"/>
                  <w:sz w:val="24"/>
                  <w:szCs w:val="24"/>
                  <w:u w:val="single"/>
                  <w:lang w:val="bg-BG" w:eastAsia="bg-BG"/>
                </w:rPr>
                <w:t>Белица</w:t>
              </w:r>
            </w:hyperlink>
          </w:p>
        </w:tc>
        <w:tc>
          <w:tcPr>
            <w:tcW w:w="1252"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243EE55A"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464</w:t>
            </w:r>
          </w:p>
        </w:tc>
        <w:tc>
          <w:tcPr>
            <w:tcW w:w="1513"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1BF16E83"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33,937</w:t>
            </w:r>
          </w:p>
        </w:tc>
        <w:tc>
          <w:tcPr>
            <w:tcW w:w="126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18294FA4"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p>
        </w:tc>
        <w:tc>
          <w:tcPr>
            <w:tcW w:w="1241"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3E0F4F6" w14:textId="77777777"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51" w:tooltip="Сяново" w:history="1">
              <w:r w:rsidR="001C3D53" w:rsidRPr="006D2556">
                <w:rPr>
                  <w:rFonts w:ascii="Times New Roman" w:eastAsia="Times New Roman" w:hAnsi="Times New Roman" w:cs="Times New Roman"/>
                  <w:sz w:val="24"/>
                  <w:szCs w:val="24"/>
                  <w:u w:val="single"/>
                  <w:lang w:val="bg-BG" w:eastAsia="bg-BG"/>
                </w:rPr>
                <w:t>Сяново</w:t>
              </w:r>
            </w:hyperlink>
          </w:p>
        </w:tc>
        <w:tc>
          <w:tcPr>
            <w:tcW w:w="145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6822458D"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40</w:t>
            </w:r>
          </w:p>
        </w:tc>
        <w:tc>
          <w:tcPr>
            <w:tcW w:w="1310"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5D3174E"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18,453</w:t>
            </w:r>
          </w:p>
        </w:tc>
        <w:tc>
          <w:tcPr>
            <w:tcW w:w="130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E31C017"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Сеново</w:t>
            </w:r>
          </w:p>
        </w:tc>
      </w:tr>
      <w:tr w:rsidR="006D2556" w:rsidRPr="006D2556" w14:paraId="54B47B57" w14:textId="77777777" w:rsidTr="00053FBA">
        <w:tc>
          <w:tcPr>
            <w:tcW w:w="129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749FF653" w14:textId="77777777"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52" w:tooltip="Бреница (област Силистра)" w:history="1">
              <w:r w:rsidR="001C3D53" w:rsidRPr="006D2556">
                <w:rPr>
                  <w:rFonts w:ascii="Times New Roman" w:eastAsia="Times New Roman" w:hAnsi="Times New Roman" w:cs="Times New Roman"/>
                  <w:sz w:val="24"/>
                  <w:szCs w:val="24"/>
                  <w:u w:val="single"/>
                  <w:lang w:val="bg-BG" w:eastAsia="bg-BG"/>
                </w:rPr>
                <w:t>Бреница</w:t>
              </w:r>
            </w:hyperlink>
          </w:p>
        </w:tc>
        <w:tc>
          <w:tcPr>
            <w:tcW w:w="1252"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7B9C91C"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173</w:t>
            </w:r>
          </w:p>
        </w:tc>
        <w:tc>
          <w:tcPr>
            <w:tcW w:w="1513"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6D6513DB"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17,212</w:t>
            </w:r>
          </w:p>
        </w:tc>
        <w:tc>
          <w:tcPr>
            <w:tcW w:w="126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59B7ACD9"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Кара Мехмед</w:t>
            </w:r>
          </w:p>
        </w:tc>
        <w:tc>
          <w:tcPr>
            <w:tcW w:w="1241"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766ED712" w14:textId="181651E8"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53" w:tooltip="Тутракан" w:history="1">
              <w:proofErr w:type="spellStart"/>
              <w:r w:rsidR="001C3D53" w:rsidRPr="006D2556">
                <w:rPr>
                  <w:rFonts w:ascii="Times New Roman" w:eastAsia="Times New Roman" w:hAnsi="Times New Roman" w:cs="Times New Roman"/>
                  <w:b/>
                  <w:bCs/>
                  <w:sz w:val="24"/>
                  <w:szCs w:val="24"/>
                  <w:u w:val="single"/>
                  <w:lang w:val="bg-BG" w:eastAsia="bg-BG"/>
                </w:rPr>
                <w:t>Тутра</w:t>
              </w:r>
              <w:r w:rsidR="00053FBA">
                <w:rPr>
                  <w:rFonts w:ascii="Times New Roman" w:eastAsia="Times New Roman" w:hAnsi="Times New Roman" w:cs="Times New Roman"/>
                  <w:b/>
                  <w:bCs/>
                  <w:sz w:val="24"/>
                  <w:szCs w:val="24"/>
                  <w:u w:val="single"/>
                  <w:lang w:val="bg-BG" w:eastAsia="bg-BG"/>
                </w:rPr>
                <w:t>-</w:t>
              </w:r>
              <w:r w:rsidR="001C3D53" w:rsidRPr="006D2556">
                <w:rPr>
                  <w:rFonts w:ascii="Times New Roman" w:eastAsia="Times New Roman" w:hAnsi="Times New Roman" w:cs="Times New Roman"/>
                  <w:b/>
                  <w:bCs/>
                  <w:sz w:val="24"/>
                  <w:szCs w:val="24"/>
                  <w:u w:val="single"/>
                  <w:lang w:val="bg-BG" w:eastAsia="bg-BG"/>
                </w:rPr>
                <w:t>кан</w:t>
              </w:r>
              <w:proofErr w:type="spellEnd"/>
            </w:hyperlink>
          </w:p>
        </w:tc>
        <w:tc>
          <w:tcPr>
            <w:tcW w:w="145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153DD05E"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7040</w:t>
            </w:r>
          </w:p>
        </w:tc>
        <w:tc>
          <w:tcPr>
            <w:tcW w:w="1310"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7F6F5F51"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64,444</w:t>
            </w:r>
          </w:p>
        </w:tc>
        <w:tc>
          <w:tcPr>
            <w:tcW w:w="130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6EA896F7"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p>
        </w:tc>
      </w:tr>
      <w:tr w:rsidR="006D2556" w:rsidRPr="006D2556" w14:paraId="18481E45" w14:textId="77777777" w:rsidTr="00053FBA">
        <w:tc>
          <w:tcPr>
            <w:tcW w:w="129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2AEC8AF4" w14:textId="5EA77CA5"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54" w:tooltip="Варненци" w:history="1">
              <w:proofErr w:type="spellStart"/>
              <w:r w:rsidR="001C3D53" w:rsidRPr="006D2556">
                <w:rPr>
                  <w:rFonts w:ascii="Times New Roman" w:eastAsia="Times New Roman" w:hAnsi="Times New Roman" w:cs="Times New Roman"/>
                  <w:sz w:val="24"/>
                  <w:szCs w:val="24"/>
                  <w:u w:val="single"/>
                  <w:lang w:val="bg-BG" w:eastAsia="bg-BG"/>
                </w:rPr>
                <w:t>Варнен</w:t>
              </w:r>
              <w:r w:rsidR="00053FBA">
                <w:rPr>
                  <w:rFonts w:ascii="Times New Roman" w:eastAsia="Times New Roman" w:hAnsi="Times New Roman" w:cs="Times New Roman"/>
                  <w:sz w:val="24"/>
                  <w:szCs w:val="24"/>
                  <w:u w:val="single"/>
                  <w:lang w:val="bg-BG" w:eastAsia="bg-BG"/>
                </w:rPr>
                <w:t>-</w:t>
              </w:r>
              <w:r w:rsidR="001C3D53" w:rsidRPr="006D2556">
                <w:rPr>
                  <w:rFonts w:ascii="Times New Roman" w:eastAsia="Times New Roman" w:hAnsi="Times New Roman" w:cs="Times New Roman"/>
                  <w:sz w:val="24"/>
                  <w:szCs w:val="24"/>
                  <w:u w:val="single"/>
                  <w:lang w:val="bg-BG" w:eastAsia="bg-BG"/>
                </w:rPr>
                <w:t>ци</w:t>
              </w:r>
              <w:proofErr w:type="spellEnd"/>
            </w:hyperlink>
          </w:p>
        </w:tc>
        <w:tc>
          <w:tcPr>
            <w:tcW w:w="1252"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4F9B7E05"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267</w:t>
            </w:r>
          </w:p>
        </w:tc>
        <w:tc>
          <w:tcPr>
            <w:tcW w:w="1513"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1B3E5551"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21,743</w:t>
            </w:r>
          </w:p>
        </w:tc>
        <w:tc>
          <w:tcPr>
            <w:tcW w:w="126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415BD38D" w14:textId="74341EDC"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Дениз</w:t>
            </w:r>
            <w:r w:rsidR="00053FBA">
              <w:rPr>
                <w:rFonts w:ascii="Times New Roman" w:eastAsia="Times New Roman" w:hAnsi="Times New Roman" w:cs="Times New Roman"/>
                <w:sz w:val="24"/>
                <w:szCs w:val="24"/>
                <w:lang w:val="bg-BG" w:eastAsia="bg-BG"/>
              </w:rPr>
              <w:t>-</w:t>
            </w:r>
            <w:proofErr w:type="spellStart"/>
            <w:r w:rsidRPr="006D2556">
              <w:rPr>
                <w:rFonts w:ascii="Times New Roman" w:eastAsia="Times New Roman" w:hAnsi="Times New Roman" w:cs="Times New Roman"/>
                <w:sz w:val="24"/>
                <w:szCs w:val="24"/>
                <w:lang w:val="bg-BG" w:eastAsia="bg-BG"/>
              </w:rPr>
              <w:t>лер</w:t>
            </w:r>
            <w:proofErr w:type="spellEnd"/>
          </w:p>
        </w:tc>
        <w:tc>
          <w:tcPr>
            <w:tcW w:w="1241"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7ACF9ADE" w14:textId="2B50EE0D"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55" w:tooltip="Търновци (област Силистра)" w:history="1">
              <w:r w:rsidR="001C3D53" w:rsidRPr="006D2556">
                <w:rPr>
                  <w:rFonts w:ascii="Times New Roman" w:eastAsia="Times New Roman" w:hAnsi="Times New Roman" w:cs="Times New Roman"/>
                  <w:sz w:val="24"/>
                  <w:szCs w:val="24"/>
                  <w:u w:val="single"/>
                  <w:lang w:val="bg-BG" w:eastAsia="bg-BG"/>
                </w:rPr>
                <w:t>Търнов</w:t>
              </w:r>
              <w:r w:rsidR="00053FBA">
                <w:rPr>
                  <w:rFonts w:ascii="Times New Roman" w:eastAsia="Times New Roman" w:hAnsi="Times New Roman" w:cs="Times New Roman"/>
                  <w:sz w:val="24"/>
                  <w:szCs w:val="24"/>
                  <w:u w:val="single"/>
                  <w:lang w:val="bg-BG" w:eastAsia="bg-BG"/>
                </w:rPr>
                <w:t>-</w:t>
              </w:r>
              <w:r w:rsidR="001C3D53" w:rsidRPr="006D2556">
                <w:rPr>
                  <w:rFonts w:ascii="Times New Roman" w:eastAsia="Times New Roman" w:hAnsi="Times New Roman" w:cs="Times New Roman"/>
                  <w:sz w:val="24"/>
                  <w:szCs w:val="24"/>
                  <w:u w:val="single"/>
                  <w:lang w:val="bg-BG" w:eastAsia="bg-BG"/>
                </w:rPr>
                <w:t>ци</w:t>
              </w:r>
            </w:hyperlink>
          </w:p>
        </w:tc>
        <w:tc>
          <w:tcPr>
            <w:tcW w:w="145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9751DE7"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290</w:t>
            </w:r>
          </w:p>
        </w:tc>
        <w:tc>
          <w:tcPr>
            <w:tcW w:w="1310"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6D08E615"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16,687</w:t>
            </w:r>
          </w:p>
        </w:tc>
        <w:tc>
          <w:tcPr>
            <w:tcW w:w="130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96F9231" w14:textId="689170D5"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proofErr w:type="spellStart"/>
            <w:r w:rsidRPr="006D2556">
              <w:rPr>
                <w:rFonts w:ascii="Times New Roman" w:eastAsia="Times New Roman" w:hAnsi="Times New Roman" w:cs="Times New Roman"/>
                <w:sz w:val="24"/>
                <w:szCs w:val="24"/>
                <w:lang w:val="bg-BG" w:eastAsia="bg-BG"/>
              </w:rPr>
              <w:t>Саръ</w:t>
            </w:r>
            <w:proofErr w:type="spellEnd"/>
            <w:r w:rsidR="00053FBA">
              <w:rPr>
                <w:rFonts w:ascii="Times New Roman" w:eastAsia="Times New Roman" w:hAnsi="Times New Roman" w:cs="Times New Roman"/>
                <w:sz w:val="24"/>
                <w:szCs w:val="24"/>
                <w:lang w:val="bg-BG" w:eastAsia="bg-BG"/>
              </w:rPr>
              <w:t>-</w:t>
            </w:r>
            <w:r w:rsidRPr="006D2556">
              <w:rPr>
                <w:rFonts w:ascii="Times New Roman" w:eastAsia="Times New Roman" w:hAnsi="Times New Roman" w:cs="Times New Roman"/>
                <w:sz w:val="24"/>
                <w:szCs w:val="24"/>
                <w:lang w:val="bg-BG" w:eastAsia="bg-BG"/>
              </w:rPr>
              <w:t xml:space="preserve"> гьол</w:t>
            </w:r>
          </w:p>
        </w:tc>
      </w:tr>
      <w:tr w:rsidR="006D2556" w:rsidRPr="006D2556" w14:paraId="5347B964" w14:textId="77777777" w:rsidTr="00053FBA">
        <w:tc>
          <w:tcPr>
            <w:tcW w:w="129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21BE06F3" w14:textId="77777777"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56" w:tooltip="Дунавец" w:history="1">
              <w:r w:rsidR="001C3D53" w:rsidRPr="006D2556">
                <w:rPr>
                  <w:rFonts w:ascii="Times New Roman" w:eastAsia="Times New Roman" w:hAnsi="Times New Roman" w:cs="Times New Roman"/>
                  <w:sz w:val="24"/>
                  <w:szCs w:val="24"/>
                  <w:u w:val="single"/>
                  <w:lang w:val="bg-BG" w:eastAsia="bg-BG"/>
                </w:rPr>
                <w:t>Дунавец</w:t>
              </w:r>
            </w:hyperlink>
          </w:p>
        </w:tc>
        <w:tc>
          <w:tcPr>
            <w:tcW w:w="1252"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121D4F81"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6</w:t>
            </w:r>
          </w:p>
        </w:tc>
        <w:tc>
          <w:tcPr>
            <w:tcW w:w="1513"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97FB653"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17,625</w:t>
            </w:r>
          </w:p>
        </w:tc>
        <w:tc>
          <w:tcPr>
            <w:tcW w:w="126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38232F2"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proofErr w:type="spellStart"/>
            <w:r w:rsidRPr="006D2556">
              <w:rPr>
                <w:rFonts w:ascii="Times New Roman" w:eastAsia="Times New Roman" w:hAnsi="Times New Roman" w:cs="Times New Roman"/>
                <w:sz w:val="24"/>
                <w:szCs w:val="24"/>
                <w:lang w:val="bg-BG" w:eastAsia="bg-BG"/>
              </w:rPr>
              <w:t>Спанчов</w:t>
            </w:r>
            <w:proofErr w:type="spellEnd"/>
          </w:p>
        </w:tc>
        <w:tc>
          <w:tcPr>
            <w:tcW w:w="1241"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4E92882" w14:textId="7214ADA2"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57" w:tooltip="Царев дол" w:history="1">
              <w:r w:rsidR="001C3D53" w:rsidRPr="006D2556">
                <w:rPr>
                  <w:rFonts w:ascii="Times New Roman" w:eastAsia="Times New Roman" w:hAnsi="Times New Roman" w:cs="Times New Roman"/>
                  <w:sz w:val="24"/>
                  <w:szCs w:val="24"/>
                  <w:u w:val="single"/>
                  <w:lang w:val="bg-BG" w:eastAsia="bg-BG"/>
                </w:rPr>
                <w:t>Царев</w:t>
              </w:r>
              <w:r w:rsidR="00053FBA">
                <w:rPr>
                  <w:rFonts w:ascii="Times New Roman" w:eastAsia="Times New Roman" w:hAnsi="Times New Roman" w:cs="Times New Roman"/>
                  <w:sz w:val="24"/>
                  <w:szCs w:val="24"/>
                  <w:u w:val="single"/>
                  <w:lang w:val="bg-BG" w:eastAsia="bg-BG"/>
                </w:rPr>
                <w:t>-</w:t>
              </w:r>
              <w:r w:rsidR="001C3D53" w:rsidRPr="006D2556">
                <w:rPr>
                  <w:rFonts w:ascii="Times New Roman" w:eastAsia="Times New Roman" w:hAnsi="Times New Roman" w:cs="Times New Roman"/>
                  <w:sz w:val="24"/>
                  <w:szCs w:val="24"/>
                  <w:u w:val="single"/>
                  <w:lang w:val="bg-BG" w:eastAsia="bg-BG"/>
                </w:rPr>
                <w:t>дол</w:t>
              </w:r>
            </w:hyperlink>
          </w:p>
        </w:tc>
        <w:tc>
          <w:tcPr>
            <w:tcW w:w="145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6FC3DEB6"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43</w:t>
            </w:r>
          </w:p>
        </w:tc>
        <w:tc>
          <w:tcPr>
            <w:tcW w:w="1310"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4843E401"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11,842</w:t>
            </w:r>
          </w:p>
        </w:tc>
        <w:tc>
          <w:tcPr>
            <w:tcW w:w="130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6F8EC5D0"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 xml:space="preserve">Вис </w:t>
            </w:r>
            <w:proofErr w:type="spellStart"/>
            <w:r w:rsidRPr="006D2556">
              <w:rPr>
                <w:rFonts w:ascii="Times New Roman" w:eastAsia="Times New Roman" w:hAnsi="Times New Roman" w:cs="Times New Roman"/>
                <w:sz w:val="24"/>
                <w:szCs w:val="24"/>
                <w:lang w:val="bg-BG" w:eastAsia="bg-BG"/>
              </w:rPr>
              <w:t>кьой</w:t>
            </w:r>
            <w:proofErr w:type="spellEnd"/>
          </w:p>
        </w:tc>
      </w:tr>
      <w:tr w:rsidR="006D2556" w:rsidRPr="006D2556" w14:paraId="7CA73D13" w14:textId="77777777" w:rsidTr="00053FBA">
        <w:tc>
          <w:tcPr>
            <w:tcW w:w="129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1A022D9" w14:textId="77777777"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58" w:tooltip="Нова Черна" w:history="1">
              <w:r w:rsidR="001C3D53" w:rsidRPr="006D2556">
                <w:rPr>
                  <w:rFonts w:ascii="Times New Roman" w:eastAsia="Times New Roman" w:hAnsi="Times New Roman" w:cs="Times New Roman"/>
                  <w:sz w:val="24"/>
                  <w:szCs w:val="24"/>
                  <w:u w:val="single"/>
                  <w:lang w:val="bg-BG" w:eastAsia="bg-BG"/>
                </w:rPr>
                <w:t>Нова Черна</w:t>
              </w:r>
            </w:hyperlink>
          </w:p>
        </w:tc>
        <w:tc>
          <w:tcPr>
            <w:tcW w:w="1252"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7765996C"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1236</w:t>
            </w:r>
          </w:p>
        </w:tc>
        <w:tc>
          <w:tcPr>
            <w:tcW w:w="1513"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FBBC617"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49,471</w:t>
            </w:r>
          </w:p>
        </w:tc>
        <w:tc>
          <w:tcPr>
            <w:tcW w:w="126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1AB1721"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Турски Смил</w:t>
            </w:r>
          </w:p>
        </w:tc>
        <w:tc>
          <w:tcPr>
            <w:tcW w:w="1241"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BA31E5D" w14:textId="77777777"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59" w:tooltip="Цар Самуил (село)" w:history="1">
              <w:r w:rsidR="001C3D53" w:rsidRPr="006D2556">
                <w:rPr>
                  <w:rFonts w:ascii="Times New Roman" w:eastAsia="Times New Roman" w:hAnsi="Times New Roman" w:cs="Times New Roman"/>
                  <w:sz w:val="24"/>
                  <w:szCs w:val="24"/>
                  <w:u w:val="single"/>
                  <w:lang w:val="bg-BG" w:eastAsia="bg-BG"/>
                </w:rPr>
                <w:t>Цар Самуил</w:t>
              </w:r>
            </w:hyperlink>
          </w:p>
        </w:tc>
        <w:tc>
          <w:tcPr>
            <w:tcW w:w="145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BD0934E"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1058</w:t>
            </w:r>
          </w:p>
        </w:tc>
        <w:tc>
          <w:tcPr>
            <w:tcW w:w="1310"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5BAFCFAE"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41,961</w:t>
            </w:r>
          </w:p>
        </w:tc>
        <w:tc>
          <w:tcPr>
            <w:tcW w:w="130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02BF36D5" w14:textId="2EA29D02"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Кютюк</w:t>
            </w:r>
            <w:r w:rsidR="00053FBA">
              <w:rPr>
                <w:rFonts w:ascii="Times New Roman" w:eastAsia="Times New Roman" w:hAnsi="Times New Roman" w:cs="Times New Roman"/>
                <w:sz w:val="24"/>
                <w:szCs w:val="24"/>
                <w:lang w:val="bg-BG" w:eastAsia="bg-BG"/>
              </w:rPr>
              <w:t>-</w:t>
            </w:r>
            <w:proofErr w:type="spellStart"/>
            <w:r w:rsidRPr="006D2556">
              <w:rPr>
                <w:rFonts w:ascii="Times New Roman" w:eastAsia="Times New Roman" w:hAnsi="Times New Roman" w:cs="Times New Roman"/>
                <w:sz w:val="24"/>
                <w:szCs w:val="24"/>
                <w:lang w:val="bg-BG" w:eastAsia="bg-BG"/>
              </w:rPr>
              <w:t>лии</w:t>
            </w:r>
            <w:proofErr w:type="spellEnd"/>
          </w:p>
        </w:tc>
      </w:tr>
      <w:tr w:rsidR="006D2556" w:rsidRPr="006D2556" w14:paraId="4BF1D86E" w14:textId="77777777" w:rsidTr="00053FBA">
        <w:tc>
          <w:tcPr>
            <w:tcW w:w="129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6DF0ED8" w14:textId="5A65A421"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60" w:tooltip="Пожарево (област Силистра)" w:history="1">
              <w:proofErr w:type="spellStart"/>
              <w:r w:rsidR="001C3D53" w:rsidRPr="006D2556">
                <w:rPr>
                  <w:rFonts w:ascii="Times New Roman" w:eastAsia="Times New Roman" w:hAnsi="Times New Roman" w:cs="Times New Roman"/>
                  <w:sz w:val="24"/>
                  <w:szCs w:val="24"/>
                  <w:u w:val="single"/>
                  <w:lang w:val="bg-BG" w:eastAsia="bg-BG"/>
                </w:rPr>
                <w:t>Пожаре</w:t>
              </w:r>
              <w:proofErr w:type="spellEnd"/>
              <w:r w:rsidR="00053FBA">
                <w:rPr>
                  <w:rFonts w:ascii="Times New Roman" w:eastAsia="Times New Roman" w:hAnsi="Times New Roman" w:cs="Times New Roman"/>
                  <w:sz w:val="24"/>
                  <w:szCs w:val="24"/>
                  <w:u w:val="single"/>
                  <w:lang w:val="bg-BG" w:eastAsia="bg-BG"/>
                </w:rPr>
                <w:t>-</w:t>
              </w:r>
              <w:r w:rsidR="001C3D53" w:rsidRPr="006D2556">
                <w:rPr>
                  <w:rFonts w:ascii="Times New Roman" w:eastAsia="Times New Roman" w:hAnsi="Times New Roman" w:cs="Times New Roman"/>
                  <w:sz w:val="24"/>
                  <w:szCs w:val="24"/>
                  <w:u w:val="single"/>
                  <w:lang w:val="bg-BG" w:eastAsia="bg-BG"/>
                </w:rPr>
                <w:t>во</w:t>
              </w:r>
            </w:hyperlink>
          </w:p>
        </w:tc>
        <w:tc>
          <w:tcPr>
            <w:tcW w:w="1252"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26495880"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86</w:t>
            </w:r>
          </w:p>
        </w:tc>
        <w:tc>
          <w:tcPr>
            <w:tcW w:w="1513"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66D4ECC8"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29,725</w:t>
            </w:r>
          </w:p>
        </w:tc>
        <w:tc>
          <w:tcPr>
            <w:tcW w:w="126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118C9D09" w14:textId="0E90C2B4"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proofErr w:type="spellStart"/>
            <w:r w:rsidRPr="006D2556">
              <w:rPr>
                <w:rFonts w:ascii="Times New Roman" w:eastAsia="Times New Roman" w:hAnsi="Times New Roman" w:cs="Times New Roman"/>
                <w:sz w:val="24"/>
                <w:szCs w:val="24"/>
                <w:lang w:val="bg-BG" w:eastAsia="bg-BG"/>
              </w:rPr>
              <w:t>Косуй</w:t>
            </w:r>
            <w:proofErr w:type="spellEnd"/>
            <w:r w:rsidRPr="006D2556">
              <w:rPr>
                <w:rFonts w:ascii="Times New Roman" w:eastAsia="Times New Roman" w:hAnsi="Times New Roman" w:cs="Times New Roman"/>
                <w:sz w:val="24"/>
                <w:szCs w:val="24"/>
                <w:lang w:val="bg-BG" w:eastAsia="bg-BG"/>
              </w:rPr>
              <w:t xml:space="preserve"> </w:t>
            </w:r>
            <w:proofErr w:type="spellStart"/>
            <w:r w:rsidRPr="006D2556">
              <w:rPr>
                <w:rFonts w:ascii="Times New Roman" w:eastAsia="Times New Roman" w:hAnsi="Times New Roman" w:cs="Times New Roman"/>
                <w:sz w:val="24"/>
                <w:szCs w:val="24"/>
                <w:lang w:val="bg-BG" w:eastAsia="bg-BG"/>
              </w:rPr>
              <w:t>Българ</w:t>
            </w:r>
            <w:proofErr w:type="spellEnd"/>
            <w:r w:rsidRPr="006D2556">
              <w:rPr>
                <w:rFonts w:ascii="Times New Roman" w:eastAsia="Times New Roman" w:hAnsi="Times New Roman" w:cs="Times New Roman"/>
                <w:sz w:val="24"/>
                <w:szCs w:val="24"/>
                <w:lang w:val="bg-BG" w:eastAsia="bg-BG"/>
              </w:rPr>
              <w:t>, Генерал Драгано</w:t>
            </w:r>
            <w:r w:rsidR="00053FBA">
              <w:rPr>
                <w:rFonts w:ascii="Times New Roman" w:eastAsia="Times New Roman" w:hAnsi="Times New Roman" w:cs="Times New Roman"/>
                <w:sz w:val="24"/>
                <w:szCs w:val="24"/>
                <w:lang w:val="bg-BG" w:eastAsia="bg-BG"/>
              </w:rPr>
              <w:t>-</w:t>
            </w:r>
            <w:r w:rsidRPr="006D2556">
              <w:rPr>
                <w:rFonts w:ascii="Times New Roman" w:eastAsia="Times New Roman" w:hAnsi="Times New Roman" w:cs="Times New Roman"/>
                <w:sz w:val="24"/>
                <w:szCs w:val="24"/>
                <w:lang w:val="bg-BG" w:eastAsia="bg-BG"/>
              </w:rPr>
              <w:t>во</w:t>
            </w:r>
          </w:p>
        </w:tc>
        <w:tc>
          <w:tcPr>
            <w:tcW w:w="1241"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5A7116B8" w14:textId="1E561C89"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61" w:tooltip="Шуменци (село)" w:history="1">
              <w:r w:rsidR="001C3D53" w:rsidRPr="006D2556">
                <w:rPr>
                  <w:rFonts w:ascii="Times New Roman" w:eastAsia="Times New Roman" w:hAnsi="Times New Roman" w:cs="Times New Roman"/>
                  <w:sz w:val="24"/>
                  <w:szCs w:val="24"/>
                  <w:u w:val="single"/>
                  <w:lang w:val="bg-BG" w:eastAsia="bg-BG"/>
                </w:rPr>
                <w:t>Шумен</w:t>
              </w:r>
              <w:r w:rsidR="00053FBA">
                <w:rPr>
                  <w:rFonts w:ascii="Times New Roman" w:eastAsia="Times New Roman" w:hAnsi="Times New Roman" w:cs="Times New Roman"/>
                  <w:sz w:val="24"/>
                  <w:szCs w:val="24"/>
                  <w:u w:val="single"/>
                  <w:lang w:val="bg-BG" w:eastAsia="bg-BG"/>
                </w:rPr>
                <w:t>-</w:t>
              </w:r>
              <w:r w:rsidR="001C3D53" w:rsidRPr="006D2556">
                <w:rPr>
                  <w:rFonts w:ascii="Times New Roman" w:eastAsia="Times New Roman" w:hAnsi="Times New Roman" w:cs="Times New Roman"/>
                  <w:sz w:val="24"/>
                  <w:szCs w:val="24"/>
                  <w:u w:val="single"/>
                  <w:lang w:val="bg-BG" w:eastAsia="bg-BG"/>
                </w:rPr>
                <w:t>ци</w:t>
              </w:r>
            </w:hyperlink>
          </w:p>
        </w:tc>
        <w:tc>
          <w:tcPr>
            <w:tcW w:w="145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F817061"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354</w:t>
            </w:r>
          </w:p>
        </w:tc>
        <w:tc>
          <w:tcPr>
            <w:tcW w:w="1310"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63C1036A"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28,652</w:t>
            </w:r>
          </w:p>
        </w:tc>
        <w:tc>
          <w:tcPr>
            <w:tcW w:w="130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7EACF2F7"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proofErr w:type="spellStart"/>
            <w:r w:rsidRPr="006D2556">
              <w:rPr>
                <w:rFonts w:ascii="Times New Roman" w:eastAsia="Times New Roman" w:hAnsi="Times New Roman" w:cs="Times New Roman"/>
                <w:sz w:val="24"/>
                <w:szCs w:val="24"/>
                <w:lang w:val="bg-BG" w:eastAsia="bg-BG"/>
              </w:rPr>
              <w:t>Дайдър</w:t>
            </w:r>
            <w:proofErr w:type="spellEnd"/>
          </w:p>
        </w:tc>
      </w:tr>
      <w:tr w:rsidR="006D2556" w:rsidRPr="006D2556" w14:paraId="18A02DEF" w14:textId="77777777" w:rsidTr="00053FBA">
        <w:tc>
          <w:tcPr>
            <w:tcW w:w="129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1808C09E" w14:textId="08565CD5" w:rsidR="001C3D53" w:rsidRPr="006D2556" w:rsidRDefault="004B087A" w:rsidP="001C3D53">
            <w:pPr>
              <w:spacing w:after="240" w:line="240" w:lineRule="auto"/>
              <w:rPr>
                <w:rFonts w:ascii="Times New Roman" w:eastAsia="Times New Roman" w:hAnsi="Times New Roman" w:cs="Times New Roman"/>
                <w:sz w:val="24"/>
                <w:szCs w:val="24"/>
                <w:lang w:val="bg-BG" w:eastAsia="bg-BG"/>
              </w:rPr>
            </w:pPr>
            <w:hyperlink r:id="rId62" w:tooltip="Преславци" w:history="1">
              <w:r w:rsidR="001C3D53" w:rsidRPr="006D2556">
                <w:rPr>
                  <w:rFonts w:ascii="Times New Roman" w:eastAsia="Times New Roman" w:hAnsi="Times New Roman" w:cs="Times New Roman"/>
                  <w:sz w:val="24"/>
                  <w:szCs w:val="24"/>
                  <w:u w:val="single"/>
                  <w:lang w:val="bg-BG" w:eastAsia="bg-BG"/>
                </w:rPr>
                <w:t>Преслав</w:t>
              </w:r>
              <w:r w:rsidR="00053FBA">
                <w:rPr>
                  <w:rFonts w:ascii="Times New Roman" w:eastAsia="Times New Roman" w:hAnsi="Times New Roman" w:cs="Times New Roman"/>
                  <w:sz w:val="24"/>
                  <w:szCs w:val="24"/>
                  <w:u w:val="single"/>
                  <w:lang w:val="bg-BG" w:eastAsia="bg-BG"/>
                </w:rPr>
                <w:t>-</w:t>
              </w:r>
              <w:r w:rsidR="001C3D53" w:rsidRPr="006D2556">
                <w:rPr>
                  <w:rFonts w:ascii="Times New Roman" w:eastAsia="Times New Roman" w:hAnsi="Times New Roman" w:cs="Times New Roman"/>
                  <w:sz w:val="24"/>
                  <w:szCs w:val="24"/>
                  <w:u w:val="single"/>
                  <w:lang w:val="bg-BG" w:eastAsia="bg-BG"/>
                </w:rPr>
                <w:t>ци</w:t>
              </w:r>
            </w:hyperlink>
          </w:p>
        </w:tc>
        <w:tc>
          <w:tcPr>
            <w:tcW w:w="1252"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22D219E8"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393</w:t>
            </w:r>
          </w:p>
        </w:tc>
        <w:tc>
          <w:tcPr>
            <w:tcW w:w="1513"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7138AF12"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14,434</w:t>
            </w:r>
          </w:p>
        </w:tc>
        <w:tc>
          <w:tcPr>
            <w:tcW w:w="126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26A144EB" w14:textId="6AC80FE2"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proofErr w:type="spellStart"/>
            <w:r w:rsidRPr="006D2556">
              <w:rPr>
                <w:rFonts w:ascii="Times New Roman" w:eastAsia="Times New Roman" w:hAnsi="Times New Roman" w:cs="Times New Roman"/>
                <w:sz w:val="24"/>
                <w:szCs w:val="24"/>
                <w:lang w:val="bg-BG" w:eastAsia="bg-BG"/>
              </w:rPr>
              <w:t>Ендже</w:t>
            </w:r>
            <w:r w:rsidR="00053FBA">
              <w:rPr>
                <w:rFonts w:ascii="Times New Roman" w:eastAsia="Times New Roman" w:hAnsi="Times New Roman" w:cs="Times New Roman"/>
                <w:sz w:val="24"/>
                <w:szCs w:val="24"/>
                <w:lang w:val="bg-BG" w:eastAsia="bg-BG"/>
              </w:rPr>
              <w:t>-</w:t>
            </w:r>
            <w:r w:rsidRPr="006D2556">
              <w:rPr>
                <w:rFonts w:ascii="Times New Roman" w:eastAsia="Times New Roman" w:hAnsi="Times New Roman" w:cs="Times New Roman"/>
                <w:sz w:val="24"/>
                <w:szCs w:val="24"/>
                <w:lang w:val="bg-BG" w:eastAsia="bg-BG"/>
              </w:rPr>
              <w:t>кьой</w:t>
            </w:r>
            <w:proofErr w:type="spellEnd"/>
          </w:p>
        </w:tc>
        <w:tc>
          <w:tcPr>
            <w:tcW w:w="1241"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13DDBD1F" w14:textId="77777777" w:rsidR="001C3D53" w:rsidRPr="006D2556" w:rsidRDefault="001C3D53" w:rsidP="001C3D53">
            <w:pPr>
              <w:spacing w:after="240" w:line="240" w:lineRule="auto"/>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b/>
                <w:bCs/>
                <w:sz w:val="24"/>
                <w:szCs w:val="24"/>
                <w:lang w:val="bg-BG" w:eastAsia="bg-BG"/>
              </w:rPr>
              <w:t>ОБЩО</w:t>
            </w:r>
          </w:p>
        </w:tc>
        <w:tc>
          <w:tcPr>
            <w:tcW w:w="1455"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3CAD0842"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b/>
                <w:bCs/>
                <w:sz w:val="24"/>
                <w:szCs w:val="24"/>
                <w:lang w:val="bg-BG" w:eastAsia="bg-BG"/>
              </w:rPr>
              <w:t>12178</w:t>
            </w:r>
          </w:p>
        </w:tc>
        <w:tc>
          <w:tcPr>
            <w:tcW w:w="1310"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55229614" w14:textId="77777777" w:rsidR="001C3D53" w:rsidRPr="006D2556" w:rsidRDefault="001C3D53" w:rsidP="001C3D53">
            <w:pPr>
              <w:spacing w:after="240" w:line="240" w:lineRule="auto"/>
              <w:jc w:val="right"/>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b/>
                <w:bCs/>
                <w:sz w:val="24"/>
                <w:szCs w:val="24"/>
                <w:lang w:val="bg-BG" w:eastAsia="bg-BG"/>
              </w:rPr>
              <w:t>448,345</w:t>
            </w:r>
          </w:p>
        </w:tc>
        <w:tc>
          <w:tcPr>
            <w:tcW w:w="1309" w:type="dxa"/>
            <w:tcBorders>
              <w:top w:val="single" w:sz="4" w:space="0" w:color="A2A9B1"/>
              <w:left w:val="single" w:sz="4" w:space="0" w:color="A2A9B1"/>
              <w:bottom w:val="single" w:sz="4" w:space="0" w:color="A2A9B1"/>
              <w:right w:val="single" w:sz="4" w:space="0" w:color="A2A9B1"/>
            </w:tcBorders>
            <w:shd w:val="clear" w:color="auto" w:fill="F9F9F9"/>
            <w:tcMar>
              <w:top w:w="48" w:type="dxa"/>
              <w:left w:w="96" w:type="dxa"/>
              <w:bottom w:w="48" w:type="dxa"/>
              <w:right w:w="96" w:type="dxa"/>
            </w:tcMar>
            <w:vAlign w:val="center"/>
            <w:hideMark/>
          </w:tcPr>
          <w:p w14:paraId="2AE46FC2" w14:textId="77777777" w:rsidR="001C3D53" w:rsidRPr="006D2556" w:rsidRDefault="001C3D53" w:rsidP="001C3D53">
            <w:pPr>
              <w:spacing w:after="240" w:line="240" w:lineRule="auto"/>
              <w:jc w:val="center"/>
              <w:rPr>
                <w:rFonts w:ascii="Times New Roman" w:eastAsia="Times New Roman" w:hAnsi="Times New Roman" w:cs="Times New Roman"/>
                <w:sz w:val="24"/>
                <w:szCs w:val="24"/>
                <w:lang w:val="bg-BG" w:eastAsia="bg-BG"/>
              </w:rPr>
            </w:pPr>
            <w:r w:rsidRPr="006D2556">
              <w:rPr>
                <w:rFonts w:ascii="Times New Roman" w:eastAsia="Times New Roman" w:hAnsi="Times New Roman" w:cs="Times New Roman"/>
                <w:sz w:val="24"/>
                <w:szCs w:val="24"/>
                <w:lang w:val="bg-BG" w:eastAsia="bg-BG"/>
              </w:rPr>
              <w:t>няма населени места без землища</w:t>
            </w:r>
          </w:p>
        </w:tc>
      </w:tr>
    </w:tbl>
    <w:p w14:paraId="0C3EFD5C" w14:textId="77777777" w:rsidR="00053FBA" w:rsidRDefault="00053FBA" w:rsidP="001C3D53">
      <w:pPr>
        <w:shd w:val="clear" w:color="auto" w:fill="FFFFFF"/>
        <w:spacing w:after="60" w:line="240" w:lineRule="auto"/>
        <w:ind w:left="768"/>
        <w:outlineLvl w:val="1"/>
        <w:rPr>
          <w:rFonts w:ascii="Times New Roman" w:eastAsia="Times New Roman" w:hAnsi="Times New Roman" w:cs="Times New Roman"/>
          <w:b/>
          <w:bCs/>
          <w:sz w:val="28"/>
          <w:szCs w:val="28"/>
          <w:lang w:val="bg-BG" w:eastAsia="bg-BG"/>
        </w:rPr>
      </w:pPr>
    </w:p>
    <w:p w14:paraId="0360A044" w14:textId="77777777" w:rsidR="00485DB8" w:rsidRDefault="00485DB8" w:rsidP="00485DB8">
      <w:pPr>
        <w:shd w:val="clear" w:color="auto" w:fill="FFFFFF"/>
        <w:spacing w:before="360" w:after="120" w:line="240" w:lineRule="auto"/>
        <w:ind w:left="765"/>
        <w:outlineLvl w:val="1"/>
        <w:rPr>
          <w:rFonts w:ascii="Times New Roman" w:eastAsia="Times New Roman" w:hAnsi="Times New Roman" w:cs="Times New Roman"/>
          <w:b/>
          <w:bCs/>
          <w:sz w:val="28"/>
          <w:szCs w:val="28"/>
          <w:lang w:val="bg-BG" w:eastAsia="bg-BG"/>
        </w:rPr>
      </w:pPr>
    </w:p>
    <w:p w14:paraId="4406AD6D" w14:textId="21959ACE" w:rsidR="001C3D53" w:rsidRPr="006D2556" w:rsidRDefault="00472C4B" w:rsidP="003B26AE">
      <w:pPr>
        <w:shd w:val="clear" w:color="auto" w:fill="FFFFFF"/>
        <w:spacing w:after="60" w:line="240" w:lineRule="auto"/>
        <w:outlineLvl w:val="2"/>
        <w:rPr>
          <w:rFonts w:ascii="Times New Roman" w:eastAsia="Times New Roman" w:hAnsi="Times New Roman" w:cs="Times New Roman"/>
          <w:b/>
          <w:bCs/>
          <w:sz w:val="28"/>
          <w:szCs w:val="28"/>
          <w:lang w:val="bg-BG" w:eastAsia="bg-BG"/>
        </w:rPr>
      </w:pPr>
      <w:r w:rsidRPr="006D2556">
        <w:rPr>
          <w:rFonts w:ascii="Times New Roman" w:eastAsia="Times New Roman" w:hAnsi="Times New Roman" w:cs="Times New Roman"/>
          <w:b/>
          <w:bCs/>
          <w:sz w:val="28"/>
          <w:szCs w:val="28"/>
          <w:lang w:val="bg-BG" w:eastAsia="bg-BG"/>
        </w:rPr>
        <w:t>4.</w:t>
      </w:r>
      <w:r w:rsidR="00485DB8">
        <w:rPr>
          <w:rFonts w:ascii="Times New Roman" w:eastAsia="Times New Roman" w:hAnsi="Times New Roman" w:cs="Times New Roman"/>
          <w:b/>
          <w:bCs/>
          <w:sz w:val="28"/>
          <w:szCs w:val="28"/>
          <w:lang w:val="bg-BG" w:eastAsia="bg-BG"/>
        </w:rPr>
        <w:t>5</w:t>
      </w:r>
      <w:r w:rsidRPr="006D2556">
        <w:rPr>
          <w:rFonts w:ascii="Times New Roman" w:eastAsia="Times New Roman" w:hAnsi="Times New Roman" w:cs="Times New Roman"/>
          <w:b/>
          <w:bCs/>
          <w:sz w:val="28"/>
          <w:szCs w:val="28"/>
          <w:lang w:val="bg-BG" w:eastAsia="bg-BG"/>
        </w:rPr>
        <w:t xml:space="preserve">. </w:t>
      </w:r>
      <w:r w:rsidR="001C3D53" w:rsidRPr="003B26AE">
        <w:rPr>
          <w:rFonts w:ascii="Times New Roman" w:eastAsia="Times New Roman" w:hAnsi="Times New Roman" w:cs="Times New Roman"/>
          <w:b/>
          <w:bCs/>
          <w:sz w:val="28"/>
          <w:szCs w:val="28"/>
          <w:lang w:val="bg-BG" w:eastAsia="bg-BG"/>
        </w:rPr>
        <w:t>Политика</w:t>
      </w:r>
    </w:p>
    <w:p w14:paraId="4F381300" w14:textId="77777777" w:rsidR="001C3D53" w:rsidRPr="006D2556" w:rsidRDefault="001C3D53" w:rsidP="001C3D53">
      <w:pPr>
        <w:shd w:val="clear" w:color="auto" w:fill="FFFFFF"/>
        <w:spacing w:after="60" w:line="240" w:lineRule="auto"/>
        <w:ind w:left="768"/>
        <w:outlineLvl w:val="2"/>
        <w:rPr>
          <w:rFonts w:ascii="Times New Roman" w:eastAsia="Times New Roman" w:hAnsi="Times New Roman" w:cs="Times New Roman"/>
          <w:b/>
          <w:bCs/>
          <w:sz w:val="28"/>
          <w:szCs w:val="28"/>
          <w:lang w:val="bg-BG" w:eastAsia="bg-BG"/>
        </w:rPr>
      </w:pPr>
      <w:r w:rsidRPr="006D2556">
        <w:rPr>
          <w:rFonts w:ascii="Times New Roman" w:eastAsia="Times New Roman" w:hAnsi="Times New Roman" w:cs="Times New Roman"/>
          <w:b/>
          <w:bCs/>
          <w:sz w:val="28"/>
          <w:szCs w:val="28"/>
          <w:lang w:val="bg-BG" w:eastAsia="bg-BG"/>
        </w:rPr>
        <w:t>Награди на Община Тутракан</w:t>
      </w:r>
    </w:p>
    <w:p w14:paraId="353DD020" w14:textId="77777777" w:rsidR="001C3D53" w:rsidRPr="006D2556" w:rsidRDefault="001C3D53" w:rsidP="00485DB8">
      <w:pPr>
        <w:numPr>
          <w:ilvl w:val="0"/>
          <w:numId w:val="5"/>
        </w:numPr>
        <w:shd w:val="clear" w:color="auto" w:fill="FFFFFF"/>
        <w:spacing w:before="100" w:beforeAutospacing="1" w:after="24" w:line="240" w:lineRule="auto"/>
        <w:ind w:left="1872"/>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Победител в онлайн конкурса „Кмет на годината, 2017“, раздел „малки общини“. Приз за кмета д-р Димитър Стефанов за цялостната дейност през годината във всички сфери на работа на ръководената от него местна администрация.</w:t>
      </w:r>
    </w:p>
    <w:p w14:paraId="1F662F66" w14:textId="30EE460E" w:rsidR="001C3D53" w:rsidRPr="006D2556" w:rsidRDefault="00472C4B" w:rsidP="003B26AE">
      <w:pPr>
        <w:shd w:val="clear" w:color="auto" w:fill="FFFFFF"/>
        <w:spacing w:after="60" w:line="240" w:lineRule="auto"/>
        <w:outlineLvl w:val="2"/>
        <w:rPr>
          <w:rFonts w:ascii="Times New Roman" w:eastAsia="Times New Roman" w:hAnsi="Times New Roman" w:cs="Times New Roman"/>
          <w:b/>
          <w:bCs/>
          <w:sz w:val="28"/>
          <w:szCs w:val="28"/>
          <w:lang w:val="bg-BG" w:eastAsia="bg-BG"/>
        </w:rPr>
      </w:pPr>
      <w:r w:rsidRPr="006D2556">
        <w:rPr>
          <w:rFonts w:ascii="Times New Roman" w:eastAsia="Times New Roman" w:hAnsi="Times New Roman" w:cs="Times New Roman"/>
          <w:b/>
          <w:bCs/>
          <w:sz w:val="28"/>
          <w:szCs w:val="28"/>
          <w:lang w:val="bg-BG" w:eastAsia="bg-BG"/>
        </w:rPr>
        <w:lastRenderedPageBreak/>
        <w:t>4.</w:t>
      </w:r>
      <w:r w:rsidR="00223C7C">
        <w:rPr>
          <w:rFonts w:ascii="Times New Roman" w:eastAsia="Times New Roman" w:hAnsi="Times New Roman" w:cs="Times New Roman"/>
          <w:b/>
          <w:bCs/>
          <w:sz w:val="28"/>
          <w:szCs w:val="28"/>
          <w:lang w:val="bg-BG" w:eastAsia="bg-BG"/>
        </w:rPr>
        <w:t>6</w:t>
      </w:r>
      <w:r w:rsidRPr="006D2556">
        <w:rPr>
          <w:rFonts w:ascii="Times New Roman" w:eastAsia="Times New Roman" w:hAnsi="Times New Roman" w:cs="Times New Roman"/>
          <w:b/>
          <w:bCs/>
          <w:sz w:val="28"/>
          <w:szCs w:val="28"/>
          <w:lang w:val="bg-BG" w:eastAsia="bg-BG"/>
        </w:rPr>
        <w:t xml:space="preserve">. </w:t>
      </w:r>
      <w:r w:rsidR="001C3D53" w:rsidRPr="003B26AE">
        <w:rPr>
          <w:rFonts w:ascii="Times New Roman" w:eastAsia="Times New Roman" w:hAnsi="Times New Roman" w:cs="Times New Roman"/>
          <w:b/>
          <w:bCs/>
          <w:sz w:val="28"/>
          <w:szCs w:val="28"/>
          <w:lang w:val="bg-BG" w:eastAsia="bg-BG"/>
        </w:rPr>
        <w:t>Транспорт</w:t>
      </w:r>
    </w:p>
    <w:p w14:paraId="2E351261" w14:textId="77777777" w:rsidR="001C3D53" w:rsidRPr="006D2556" w:rsidRDefault="001C3D53" w:rsidP="003B26AE">
      <w:pPr>
        <w:shd w:val="clear" w:color="auto" w:fill="FFFFFF"/>
        <w:spacing w:before="120" w:after="240" w:line="240" w:lineRule="auto"/>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През общината преминават частично 4 пътя от </w:t>
      </w:r>
      <w:hyperlink r:id="rId63" w:tooltip="Републиканска пътна мрежа на България" w:history="1">
        <w:r w:rsidRPr="006D2556">
          <w:rPr>
            <w:rFonts w:ascii="Times New Roman" w:eastAsia="Times New Roman" w:hAnsi="Times New Roman" w:cs="Times New Roman"/>
            <w:sz w:val="28"/>
            <w:szCs w:val="28"/>
            <w:u w:val="single"/>
            <w:lang w:val="bg-BG" w:eastAsia="bg-BG"/>
          </w:rPr>
          <w:t>Републиканската пътна мрежа на България</w:t>
        </w:r>
      </w:hyperlink>
      <w:r w:rsidRPr="006D2556">
        <w:rPr>
          <w:rFonts w:ascii="Times New Roman" w:eastAsia="Times New Roman" w:hAnsi="Times New Roman" w:cs="Times New Roman"/>
          <w:sz w:val="28"/>
          <w:szCs w:val="28"/>
          <w:lang w:val="bg-BG" w:eastAsia="bg-BG"/>
        </w:rPr>
        <w:t xml:space="preserve"> с обща дължина 62,4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w:t>
      </w:r>
    </w:p>
    <w:p w14:paraId="450EE12A" w14:textId="77777777" w:rsidR="001C3D53" w:rsidRPr="006D2556" w:rsidRDefault="001C3D53" w:rsidP="00223C7C">
      <w:pPr>
        <w:numPr>
          <w:ilvl w:val="0"/>
          <w:numId w:val="6"/>
        </w:numPr>
        <w:shd w:val="clear" w:color="auto" w:fill="FFFFFF"/>
        <w:spacing w:before="100" w:beforeAutospacing="1" w:after="24" w:line="240" w:lineRule="auto"/>
        <w:ind w:left="1872"/>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 xml:space="preserve">участък от 32,1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от </w:t>
      </w:r>
      <w:hyperlink r:id="rId64" w:tooltip="Републикански път II-21" w:history="1">
        <w:r w:rsidRPr="006D2556">
          <w:rPr>
            <w:rFonts w:ascii="Times New Roman" w:eastAsia="Times New Roman" w:hAnsi="Times New Roman" w:cs="Times New Roman"/>
            <w:sz w:val="28"/>
            <w:szCs w:val="28"/>
            <w:u w:val="single"/>
            <w:lang w:val="bg-BG" w:eastAsia="bg-BG"/>
          </w:rPr>
          <w:t>Републикански път II-21</w:t>
        </w:r>
      </w:hyperlink>
      <w:r w:rsidRPr="006D2556">
        <w:rPr>
          <w:rFonts w:ascii="Times New Roman" w:eastAsia="Times New Roman" w:hAnsi="Times New Roman" w:cs="Times New Roman"/>
          <w:sz w:val="28"/>
          <w:szCs w:val="28"/>
          <w:lang w:val="bg-BG" w:eastAsia="bg-BG"/>
        </w:rPr>
        <w:t xml:space="preserve"> (от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34,3 до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66,4);</w:t>
      </w:r>
    </w:p>
    <w:p w14:paraId="66E0DE80" w14:textId="77777777" w:rsidR="001C3D53" w:rsidRPr="006D2556" w:rsidRDefault="001C3D53" w:rsidP="00223C7C">
      <w:pPr>
        <w:numPr>
          <w:ilvl w:val="0"/>
          <w:numId w:val="6"/>
        </w:numPr>
        <w:shd w:val="clear" w:color="auto" w:fill="FFFFFF"/>
        <w:spacing w:before="100" w:beforeAutospacing="1" w:after="24" w:line="240" w:lineRule="auto"/>
        <w:ind w:left="1872"/>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 xml:space="preserve">последният участък от 10,2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от </w:t>
      </w:r>
      <w:hyperlink r:id="rId65" w:tooltip="Републикански път II-49" w:history="1">
        <w:r w:rsidRPr="006D2556">
          <w:rPr>
            <w:rFonts w:ascii="Times New Roman" w:eastAsia="Times New Roman" w:hAnsi="Times New Roman" w:cs="Times New Roman"/>
            <w:sz w:val="28"/>
            <w:szCs w:val="28"/>
            <w:u w:val="single"/>
            <w:lang w:val="bg-BG" w:eastAsia="bg-BG"/>
          </w:rPr>
          <w:t>Републикански път II-49</w:t>
        </w:r>
      </w:hyperlink>
      <w:r w:rsidRPr="006D2556">
        <w:rPr>
          <w:rFonts w:ascii="Times New Roman" w:eastAsia="Times New Roman" w:hAnsi="Times New Roman" w:cs="Times New Roman"/>
          <w:sz w:val="28"/>
          <w:szCs w:val="28"/>
          <w:lang w:val="bg-BG" w:eastAsia="bg-BG"/>
        </w:rPr>
        <w:t xml:space="preserve"> (от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89,1 до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99,3);</w:t>
      </w:r>
    </w:p>
    <w:p w14:paraId="5BC4B0F6" w14:textId="77777777" w:rsidR="001C3D53" w:rsidRPr="006D2556" w:rsidRDefault="001C3D53" w:rsidP="00223C7C">
      <w:pPr>
        <w:numPr>
          <w:ilvl w:val="0"/>
          <w:numId w:val="6"/>
        </w:numPr>
        <w:shd w:val="clear" w:color="auto" w:fill="FFFFFF"/>
        <w:spacing w:before="100" w:beforeAutospacing="1" w:after="24" w:line="240" w:lineRule="auto"/>
        <w:ind w:left="1872"/>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 xml:space="preserve">последният участък от 16,2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от </w:t>
      </w:r>
      <w:hyperlink r:id="rId66" w:tooltip="Републикански път III-205" w:history="1">
        <w:r w:rsidRPr="006D2556">
          <w:rPr>
            <w:rFonts w:ascii="Times New Roman" w:eastAsia="Times New Roman" w:hAnsi="Times New Roman" w:cs="Times New Roman"/>
            <w:sz w:val="28"/>
            <w:szCs w:val="28"/>
            <w:u w:val="single"/>
            <w:lang w:val="bg-BG" w:eastAsia="bg-BG"/>
          </w:rPr>
          <w:t>Републикански път III-205</w:t>
        </w:r>
      </w:hyperlink>
      <w:r w:rsidRPr="006D2556">
        <w:rPr>
          <w:rFonts w:ascii="Times New Roman" w:eastAsia="Times New Roman" w:hAnsi="Times New Roman" w:cs="Times New Roman"/>
          <w:sz w:val="28"/>
          <w:szCs w:val="28"/>
          <w:lang w:val="bg-BG" w:eastAsia="bg-BG"/>
        </w:rPr>
        <w:t xml:space="preserve"> (от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63,6 до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79,8);</w:t>
      </w:r>
    </w:p>
    <w:p w14:paraId="23C5ACC1" w14:textId="77777777" w:rsidR="001C3D53" w:rsidRPr="006D2556" w:rsidRDefault="001C3D53" w:rsidP="00223C7C">
      <w:pPr>
        <w:numPr>
          <w:ilvl w:val="0"/>
          <w:numId w:val="6"/>
        </w:numPr>
        <w:shd w:val="clear" w:color="auto" w:fill="FFFFFF"/>
        <w:spacing w:before="100" w:beforeAutospacing="1" w:after="24" w:line="240" w:lineRule="auto"/>
        <w:ind w:left="1872"/>
        <w:jc w:val="both"/>
        <w:rPr>
          <w:rFonts w:ascii="Times New Roman" w:eastAsia="Times New Roman" w:hAnsi="Times New Roman" w:cs="Times New Roman"/>
          <w:sz w:val="28"/>
          <w:szCs w:val="28"/>
          <w:lang w:val="bg-BG" w:eastAsia="bg-BG"/>
        </w:rPr>
      </w:pPr>
      <w:r w:rsidRPr="006D2556">
        <w:rPr>
          <w:rFonts w:ascii="Times New Roman" w:eastAsia="Times New Roman" w:hAnsi="Times New Roman" w:cs="Times New Roman"/>
          <w:sz w:val="28"/>
          <w:szCs w:val="28"/>
          <w:lang w:val="bg-BG" w:eastAsia="bg-BG"/>
        </w:rPr>
        <w:t xml:space="preserve">началният участък от 3,9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от </w:t>
      </w:r>
      <w:hyperlink r:id="rId67" w:tooltip="Републикански път III-2104" w:history="1">
        <w:r w:rsidRPr="006D2556">
          <w:rPr>
            <w:rFonts w:ascii="Times New Roman" w:eastAsia="Times New Roman" w:hAnsi="Times New Roman" w:cs="Times New Roman"/>
            <w:sz w:val="28"/>
            <w:szCs w:val="28"/>
            <w:u w:val="single"/>
            <w:lang w:val="bg-BG" w:eastAsia="bg-BG"/>
          </w:rPr>
          <w:t>Републикански път III-2104</w:t>
        </w:r>
      </w:hyperlink>
      <w:r w:rsidRPr="006D2556">
        <w:rPr>
          <w:rFonts w:ascii="Times New Roman" w:eastAsia="Times New Roman" w:hAnsi="Times New Roman" w:cs="Times New Roman"/>
          <w:sz w:val="28"/>
          <w:szCs w:val="28"/>
          <w:lang w:val="bg-BG" w:eastAsia="bg-BG"/>
        </w:rPr>
        <w:t xml:space="preserve"> (от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0 до </w:t>
      </w:r>
      <w:proofErr w:type="spellStart"/>
      <w:r w:rsidRPr="006D2556">
        <w:rPr>
          <w:rFonts w:ascii="Times New Roman" w:eastAsia="Times New Roman" w:hAnsi="Times New Roman" w:cs="Times New Roman"/>
          <w:sz w:val="28"/>
          <w:szCs w:val="28"/>
          <w:lang w:val="bg-BG" w:eastAsia="bg-BG"/>
        </w:rPr>
        <w:t>km</w:t>
      </w:r>
      <w:proofErr w:type="spellEnd"/>
      <w:r w:rsidRPr="006D2556">
        <w:rPr>
          <w:rFonts w:ascii="Times New Roman" w:eastAsia="Times New Roman" w:hAnsi="Times New Roman" w:cs="Times New Roman"/>
          <w:sz w:val="28"/>
          <w:szCs w:val="28"/>
          <w:lang w:val="bg-BG" w:eastAsia="bg-BG"/>
        </w:rPr>
        <w:t xml:space="preserve"> 3,9).</w:t>
      </w:r>
    </w:p>
    <w:p w14:paraId="120A8232" w14:textId="77777777" w:rsidR="00472C4B" w:rsidRPr="00472C4B" w:rsidRDefault="00472C4B" w:rsidP="00472C4B">
      <w:pPr>
        <w:spacing w:after="0" w:line="240" w:lineRule="auto"/>
        <w:ind w:firstLine="540"/>
        <w:rPr>
          <w:rFonts w:ascii="Times New Roman" w:eastAsia="Times New Roman" w:hAnsi="Times New Roman" w:cs="Times New Roman"/>
          <w:b/>
          <w:color w:val="000000"/>
          <w:sz w:val="24"/>
        </w:rPr>
      </w:pPr>
    </w:p>
    <w:p w14:paraId="383181F8" w14:textId="5323FD43" w:rsidR="00472C4B" w:rsidRPr="00196957" w:rsidRDefault="00472C4B" w:rsidP="004744AD">
      <w:pPr>
        <w:shd w:val="clear" w:color="auto" w:fill="FFFFFF"/>
        <w:spacing w:after="60" w:line="240" w:lineRule="auto"/>
        <w:jc w:val="both"/>
        <w:outlineLvl w:val="2"/>
        <w:rPr>
          <w:rFonts w:ascii="Times New Roman" w:eastAsia="Times New Roman" w:hAnsi="Times New Roman" w:cs="Times New Roman"/>
          <w:b/>
          <w:color w:val="000000"/>
          <w:sz w:val="28"/>
          <w:szCs w:val="28"/>
          <w:lang w:val="bg-BG"/>
        </w:rPr>
      </w:pPr>
      <w:r w:rsidRPr="00B111AF">
        <w:rPr>
          <w:rFonts w:ascii="Times New Roman" w:eastAsia="Times New Roman" w:hAnsi="Times New Roman" w:cs="Times New Roman"/>
          <w:b/>
          <w:color w:val="000000"/>
          <w:sz w:val="28"/>
          <w:szCs w:val="28"/>
        </w:rPr>
        <w:t>4</w:t>
      </w:r>
      <w:r w:rsidRPr="00B111AF">
        <w:rPr>
          <w:rFonts w:ascii="Times New Roman" w:eastAsia="Times New Roman" w:hAnsi="Times New Roman" w:cs="Times New Roman"/>
          <w:b/>
          <w:color w:val="000000"/>
          <w:sz w:val="28"/>
          <w:szCs w:val="28"/>
          <w:lang w:val="bg-BG"/>
        </w:rPr>
        <w:t>.</w:t>
      </w:r>
      <w:r w:rsidR="00B111AF" w:rsidRPr="00B111AF">
        <w:rPr>
          <w:rFonts w:ascii="Times New Roman" w:eastAsia="Times New Roman" w:hAnsi="Times New Roman" w:cs="Times New Roman"/>
          <w:b/>
          <w:color w:val="000000"/>
          <w:sz w:val="28"/>
          <w:szCs w:val="28"/>
          <w:lang w:val="bg-BG"/>
        </w:rPr>
        <w:t>7</w:t>
      </w:r>
      <w:r w:rsidRPr="00472C4B">
        <w:rPr>
          <w:rFonts w:ascii="Times New Roman" w:eastAsia="Times New Roman" w:hAnsi="Times New Roman" w:cs="Times New Roman"/>
          <w:b/>
          <w:color w:val="000000"/>
          <w:sz w:val="28"/>
          <w:szCs w:val="28"/>
          <w:lang w:val="bg-BG"/>
        </w:rPr>
        <w:t xml:space="preserve">. </w:t>
      </w:r>
      <w:r w:rsidR="00196957" w:rsidRPr="00196957">
        <w:rPr>
          <w:rFonts w:ascii="Times New Roman" w:eastAsia="Times New Roman" w:hAnsi="Times New Roman" w:cs="Times New Roman"/>
          <w:b/>
          <w:color w:val="000000"/>
          <w:sz w:val="28"/>
          <w:szCs w:val="28"/>
          <w:lang w:val="bg-BG"/>
        </w:rPr>
        <w:t>С</w:t>
      </w:r>
      <w:r w:rsidRPr="00196957">
        <w:rPr>
          <w:rFonts w:ascii="Times New Roman" w:eastAsia="Times New Roman" w:hAnsi="Times New Roman" w:cs="Times New Roman"/>
          <w:b/>
          <w:color w:val="000000"/>
          <w:sz w:val="28"/>
          <w:szCs w:val="28"/>
          <w:lang w:val="bg-BG"/>
        </w:rPr>
        <w:t>граден фонд и енергийно потребление и потребление на енергия от възобновяеми източници.</w:t>
      </w:r>
    </w:p>
    <w:p w14:paraId="5E53DDB6" w14:textId="7CBA3CAD" w:rsidR="00472C4B" w:rsidRDefault="00472C4B" w:rsidP="00472C4B">
      <w:pPr>
        <w:spacing w:after="0" w:line="240" w:lineRule="auto"/>
        <w:ind w:right="-108" w:firstLine="36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 Нискокачествените   горива   (въглища,   брикети   и   дърва)   се   използват широко за битово отопление в къщите и апартаментите. Употребяваните печки  не  са  с  контролирано  горене  и  емисиите  на  неголяма  височина  в гъсто   населените   райони   могат   да   причинят   силно   замърсяване   на въздуха. През зимния период с тихо време (слаб вятър) и температурна инверсия,   битовото   отопление   без   съмнение   причинява   проблеми   с качеството на въздуха. </w:t>
      </w:r>
      <w:r w:rsidR="006A507B">
        <w:rPr>
          <w:rFonts w:ascii="Times New Roman" w:eastAsia="Times New Roman" w:hAnsi="Times New Roman" w:cs="Times New Roman"/>
          <w:color w:val="000000"/>
          <w:sz w:val="28"/>
          <w:szCs w:val="28"/>
          <w:lang w:val="bg-BG"/>
        </w:rPr>
        <w:t>По-долу е дадена с</w:t>
      </w:r>
      <w:r w:rsidR="006A507B" w:rsidRPr="006A507B">
        <w:rPr>
          <w:rFonts w:ascii="Times New Roman" w:eastAsia="Times New Roman" w:hAnsi="Times New Roman" w:cs="Times New Roman"/>
          <w:color w:val="000000"/>
          <w:sz w:val="28"/>
          <w:szCs w:val="28"/>
          <w:lang w:val="bg-BG"/>
        </w:rPr>
        <w:t>равнителна диаграма за общия разход за енергоносител за един отоплителен сезон</w:t>
      </w:r>
      <w:r w:rsidR="002D7B9C">
        <w:rPr>
          <w:rFonts w:ascii="Times New Roman" w:eastAsia="Times New Roman" w:hAnsi="Times New Roman" w:cs="Times New Roman"/>
          <w:color w:val="000000"/>
          <w:sz w:val="28"/>
          <w:szCs w:val="28"/>
          <w:lang w:val="bg-BG"/>
        </w:rPr>
        <w:t>:</w:t>
      </w:r>
    </w:p>
    <w:p w14:paraId="7071DC87" w14:textId="77777777" w:rsidR="006A507B" w:rsidRPr="00472C4B" w:rsidRDefault="006A507B" w:rsidP="00472C4B">
      <w:pPr>
        <w:spacing w:after="0" w:line="240" w:lineRule="auto"/>
        <w:ind w:right="-108" w:firstLine="360"/>
        <w:jc w:val="both"/>
        <w:rPr>
          <w:rFonts w:ascii="Times New Roman" w:eastAsia="Times New Roman" w:hAnsi="Times New Roman" w:cs="Times New Roman"/>
          <w:color w:val="000000"/>
          <w:sz w:val="28"/>
          <w:szCs w:val="28"/>
          <w:lang w:val="bg-BG"/>
        </w:rPr>
      </w:pPr>
    </w:p>
    <w:p w14:paraId="526D680E" w14:textId="655B49DE" w:rsidR="00472C4B" w:rsidRPr="00472C4B" w:rsidRDefault="002D7041" w:rsidP="006A507B">
      <w:pPr>
        <w:spacing w:after="200" w:line="276" w:lineRule="auto"/>
        <w:ind w:right="-108" w:firstLine="360"/>
        <w:jc w:val="center"/>
        <w:rPr>
          <w:rFonts w:ascii="Times New Roman" w:eastAsia="Times New Roman" w:hAnsi="Times New Roman" w:cs="Times New Roman"/>
          <w:color w:val="000000"/>
          <w:sz w:val="28"/>
          <w:szCs w:val="28"/>
          <w:lang w:val="bg-BG"/>
        </w:rPr>
      </w:pPr>
      <w:r w:rsidRPr="00472C4B">
        <w:rPr>
          <w:rFonts w:ascii="Times New Roman" w:eastAsiaTheme="minorEastAsia" w:hAnsi="Times New Roman" w:cs="Times New Roman"/>
          <w:sz w:val="28"/>
          <w:szCs w:val="28"/>
          <w:lang w:val="bg-BG"/>
        </w:rPr>
        <w:object w:dxaOrig="4798" w:dyaOrig="3097" w14:anchorId="774A7DB4">
          <v:rect id="rectole0000000003" o:spid="_x0000_i1025" style="width:330.75pt;height:207.75pt" o:ole="" o:preferrelative="t" stroked="f">
            <v:imagedata r:id="rId68" o:title=""/>
          </v:rect>
          <o:OLEObject Type="Embed" ProgID="StaticMetafile" ShapeID="rectole0000000003" DrawAspect="Content" ObjectID="_1819520503" r:id="rId69"/>
        </w:object>
      </w:r>
    </w:p>
    <w:p w14:paraId="42AAEDF4" w14:textId="4022BCE0" w:rsidR="00472C4B" w:rsidRPr="00472C4B" w:rsidRDefault="00472C4B" w:rsidP="00472C4B">
      <w:pPr>
        <w:spacing w:after="200" w:line="276" w:lineRule="auto"/>
        <w:ind w:right="-108" w:firstLine="36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За съжаление</w:t>
      </w:r>
      <w:r w:rsidR="002D7041">
        <w:rPr>
          <w:rFonts w:ascii="Times New Roman" w:eastAsia="Times New Roman" w:hAnsi="Times New Roman" w:cs="Times New Roman"/>
          <w:color w:val="000000"/>
          <w:sz w:val="28"/>
          <w:szCs w:val="28"/>
          <w:lang w:val="bg-BG"/>
        </w:rPr>
        <w:t>,</w:t>
      </w:r>
      <w:r w:rsidRPr="00472C4B">
        <w:rPr>
          <w:rFonts w:ascii="Times New Roman" w:eastAsia="Times New Roman" w:hAnsi="Times New Roman" w:cs="Times New Roman"/>
          <w:color w:val="000000"/>
          <w:sz w:val="28"/>
          <w:szCs w:val="28"/>
          <w:lang w:val="bg-BG"/>
        </w:rPr>
        <w:t xml:space="preserve"> не е сигурно кога ще бъде газоснабден частният сектор.   Тъй като горивата за битови нужди (въглища, брикети, дърва) са много по-евтини, те остават предпочитано гориво за отопление.</w:t>
      </w:r>
    </w:p>
    <w:p w14:paraId="3277794A" w14:textId="77777777" w:rsidR="00472C4B" w:rsidRPr="00472C4B" w:rsidRDefault="00472C4B" w:rsidP="00472C4B">
      <w:pPr>
        <w:spacing w:after="200" w:line="276" w:lineRule="auto"/>
        <w:ind w:right="-108" w:firstLine="360"/>
        <w:rPr>
          <w:rFonts w:ascii="Times New Roman" w:eastAsia="Times New Roman" w:hAnsi="Times New Roman" w:cs="Times New Roman"/>
          <w:b/>
          <w:color w:val="000000"/>
          <w:sz w:val="28"/>
          <w:szCs w:val="28"/>
          <w:lang w:val="bg-BG"/>
        </w:rPr>
      </w:pPr>
    </w:p>
    <w:p w14:paraId="1C195652" w14:textId="0AA335EC" w:rsidR="00472C4B" w:rsidRPr="007754D2" w:rsidRDefault="007754D2" w:rsidP="007754D2">
      <w:pPr>
        <w:spacing w:after="200" w:line="276" w:lineRule="auto"/>
        <w:ind w:right="-108" w:firstLine="360"/>
        <w:jc w:val="both"/>
        <w:rPr>
          <w:rFonts w:ascii="Times New Roman" w:eastAsia="Times New Roman" w:hAnsi="Times New Roman" w:cs="Times New Roman"/>
          <w:bCs/>
          <w:color w:val="000000"/>
          <w:sz w:val="28"/>
          <w:szCs w:val="28"/>
          <w:lang w:val="bg-BG"/>
        </w:rPr>
      </w:pPr>
      <w:r>
        <w:rPr>
          <w:rFonts w:ascii="Times New Roman" w:eastAsia="Times New Roman" w:hAnsi="Times New Roman" w:cs="Times New Roman"/>
          <w:b/>
          <w:color w:val="000000"/>
          <w:sz w:val="28"/>
          <w:szCs w:val="28"/>
          <w:lang w:val="bg-BG"/>
        </w:rPr>
        <w:lastRenderedPageBreak/>
        <w:t xml:space="preserve">Пример. </w:t>
      </w:r>
      <w:r w:rsidR="00472C4B" w:rsidRPr="007754D2">
        <w:rPr>
          <w:rFonts w:ascii="Times New Roman" w:eastAsia="Times New Roman" w:hAnsi="Times New Roman" w:cs="Times New Roman"/>
          <w:bCs/>
          <w:color w:val="000000"/>
          <w:sz w:val="28"/>
          <w:szCs w:val="28"/>
          <w:lang w:val="bg-BG"/>
        </w:rPr>
        <w:t>Къща във Тутракан</w:t>
      </w:r>
      <w:r w:rsidRPr="007754D2">
        <w:rPr>
          <w:rFonts w:ascii="Times New Roman" w:eastAsia="Times New Roman" w:hAnsi="Times New Roman" w:cs="Times New Roman"/>
          <w:bCs/>
          <w:color w:val="000000"/>
          <w:sz w:val="28"/>
          <w:szCs w:val="28"/>
          <w:lang w:val="bg-BG"/>
        </w:rPr>
        <w:t xml:space="preserve"> </w:t>
      </w:r>
      <w:r w:rsidR="00472C4B" w:rsidRPr="007754D2">
        <w:rPr>
          <w:rFonts w:ascii="Times New Roman" w:eastAsia="Times New Roman" w:hAnsi="Times New Roman" w:cs="Times New Roman"/>
          <w:bCs/>
          <w:color w:val="000000"/>
          <w:sz w:val="28"/>
          <w:szCs w:val="28"/>
          <w:lang w:val="bg-BG"/>
        </w:rPr>
        <w:t>с номин</w:t>
      </w:r>
      <w:r w:rsidR="00472C4B" w:rsidRPr="007754D2">
        <w:rPr>
          <w:rFonts w:ascii="Times New Roman" w:eastAsia="Times New Roman" w:hAnsi="Times New Roman" w:cs="Times New Roman"/>
          <w:bCs/>
          <w:color w:val="000000"/>
          <w:spacing w:val="1"/>
          <w:sz w:val="28"/>
          <w:szCs w:val="28"/>
          <w:lang w:val="bg-BG"/>
        </w:rPr>
        <w:t>а</w:t>
      </w:r>
      <w:r w:rsidR="00472C4B" w:rsidRPr="007754D2">
        <w:rPr>
          <w:rFonts w:ascii="Times New Roman" w:eastAsia="Times New Roman" w:hAnsi="Times New Roman" w:cs="Times New Roman"/>
          <w:bCs/>
          <w:color w:val="000000"/>
          <w:sz w:val="28"/>
          <w:szCs w:val="28"/>
          <w:lang w:val="bg-BG"/>
        </w:rPr>
        <w:t>лна</w:t>
      </w:r>
      <w:r w:rsidR="00472C4B" w:rsidRPr="007754D2">
        <w:rPr>
          <w:rFonts w:ascii="Times New Roman" w:eastAsia="Times New Roman" w:hAnsi="Times New Roman" w:cs="Times New Roman"/>
          <w:bCs/>
          <w:color w:val="000000"/>
          <w:spacing w:val="-5"/>
          <w:sz w:val="28"/>
          <w:szCs w:val="28"/>
          <w:lang w:val="bg-BG"/>
        </w:rPr>
        <w:t xml:space="preserve"> </w:t>
      </w:r>
      <w:r w:rsidR="00472C4B" w:rsidRPr="007754D2">
        <w:rPr>
          <w:rFonts w:ascii="Times New Roman" w:eastAsia="Times New Roman" w:hAnsi="Times New Roman" w:cs="Times New Roman"/>
          <w:bCs/>
          <w:color w:val="000000"/>
          <w:sz w:val="28"/>
          <w:szCs w:val="28"/>
          <w:lang w:val="bg-BG"/>
        </w:rPr>
        <w:t>мощн</w:t>
      </w:r>
      <w:r w:rsidR="00472C4B" w:rsidRPr="007754D2">
        <w:rPr>
          <w:rFonts w:ascii="Times New Roman" w:eastAsia="Times New Roman" w:hAnsi="Times New Roman" w:cs="Times New Roman"/>
          <w:bCs/>
          <w:color w:val="000000"/>
          <w:spacing w:val="1"/>
          <w:sz w:val="28"/>
          <w:szCs w:val="28"/>
          <w:lang w:val="bg-BG"/>
        </w:rPr>
        <w:t>ос</w:t>
      </w:r>
      <w:r w:rsidR="00472C4B" w:rsidRPr="007754D2">
        <w:rPr>
          <w:rFonts w:ascii="Times New Roman" w:eastAsia="Times New Roman" w:hAnsi="Times New Roman" w:cs="Times New Roman"/>
          <w:bCs/>
          <w:color w:val="000000"/>
          <w:sz w:val="28"/>
          <w:szCs w:val="28"/>
          <w:lang w:val="bg-BG"/>
        </w:rPr>
        <w:t>т</w:t>
      </w:r>
      <w:r w:rsidR="00472C4B" w:rsidRPr="007754D2">
        <w:rPr>
          <w:rFonts w:ascii="Times New Roman" w:eastAsia="Times New Roman" w:hAnsi="Times New Roman" w:cs="Times New Roman"/>
          <w:bCs/>
          <w:color w:val="000000"/>
          <w:spacing w:val="-5"/>
          <w:sz w:val="28"/>
          <w:szCs w:val="28"/>
          <w:lang w:val="bg-BG"/>
        </w:rPr>
        <w:t xml:space="preserve"> </w:t>
      </w:r>
      <w:r w:rsidR="00472C4B" w:rsidRPr="007754D2">
        <w:rPr>
          <w:rFonts w:ascii="Times New Roman" w:eastAsia="Times New Roman" w:hAnsi="Times New Roman" w:cs="Times New Roman"/>
          <w:bCs/>
          <w:color w:val="000000"/>
          <w:sz w:val="28"/>
          <w:szCs w:val="28"/>
          <w:lang w:val="bg-BG"/>
        </w:rPr>
        <w:t xml:space="preserve">за </w:t>
      </w:r>
      <w:r w:rsidR="00472C4B" w:rsidRPr="007754D2">
        <w:rPr>
          <w:rFonts w:ascii="Times New Roman" w:eastAsia="Times New Roman" w:hAnsi="Times New Roman" w:cs="Times New Roman"/>
          <w:bCs/>
          <w:color w:val="000000"/>
          <w:spacing w:val="1"/>
          <w:sz w:val="28"/>
          <w:szCs w:val="28"/>
          <w:lang w:val="bg-BG"/>
        </w:rPr>
        <w:t>о</w:t>
      </w:r>
      <w:r w:rsidR="00472C4B" w:rsidRPr="007754D2">
        <w:rPr>
          <w:rFonts w:ascii="Times New Roman" w:eastAsia="Times New Roman" w:hAnsi="Times New Roman" w:cs="Times New Roman"/>
          <w:bCs/>
          <w:color w:val="000000"/>
          <w:spacing w:val="-2"/>
          <w:sz w:val="28"/>
          <w:szCs w:val="28"/>
          <w:lang w:val="bg-BG"/>
        </w:rPr>
        <w:t>т</w:t>
      </w:r>
      <w:r w:rsidR="00472C4B" w:rsidRPr="007754D2">
        <w:rPr>
          <w:rFonts w:ascii="Times New Roman" w:eastAsia="Times New Roman" w:hAnsi="Times New Roman" w:cs="Times New Roman"/>
          <w:bCs/>
          <w:color w:val="000000"/>
          <w:sz w:val="28"/>
          <w:szCs w:val="28"/>
          <w:lang w:val="bg-BG"/>
        </w:rPr>
        <w:t>о</w:t>
      </w:r>
      <w:r w:rsidR="00472C4B" w:rsidRPr="007754D2">
        <w:rPr>
          <w:rFonts w:ascii="Times New Roman" w:eastAsia="Times New Roman" w:hAnsi="Times New Roman" w:cs="Times New Roman"/>
          <w:bCs/>
          <w:color w:val="000000"/>
          <w:spacing w:val="2"/>
          <w:sz w:val="28"/>
          <w:szCs w:val="28"/>
          <w:lang w:val="bg-BG"/>
        </w:rPr>
        <w:t>п</w:t>
      </w:r>
      <w:r w:rsidR="00472C4B" w:rsidRPr="007754D2">
        <w:rPr>
          <w:rFonts w:ascii="Times New Roman" w:eastAsia="Times New Roman" w:hAnsi="Times New Roman" w:cs="Times New Roman"/>
          <w:bCs/>
          <w:color w:val="000000"/>
          <w:sz w:val="28"/>
          <w:szCs w:val="28"/>
          <w:lang w:val="bg-BG"/>
        </w:rPr>
        <w:t>ление 20</w:t>
      </w:r>
      <w:r w:rsidR="00472C4B" w:rsidRPr="007754D2">
        <w:rPr>
          <w:rFonts w:ascii="Times New Roman" w:eastAsia="Times New Roman" w:hAnsi="Times New Roman" w:cs="Times New Roman"/>
          <w:bCs/>
          <w:color w:val="000000"/>
          <w:spacing w:val="-2"/>
          <w:sz w:val="28"/>
          <w:szCs w:val="28"/>
          <w:lang w:val="bg-BG"/>
        </w:rPr>
        <w:t xml:space="preserve"> </w:t>
      </w:r>
      <w:proofErr w:type="spellStart"/>
      <w:r w:rsidR="00472C4B" w:rsidRPr="007754D2">
        <w:rPr>
          <w:rFonts w:ascii="Times New Roman" w:eastAsia="Times New Roman" w:hAnsi="Times New Roman" w:cs="Times New Roman"/>
          <w:bCs/>
          <w:color w:val="000000"/>
          <w:sz w:val="28"/>
          <w:szCs w:val="28"/>
          <w:lang w:val="bg-BG"/>
        </w:rPr>
        <w:t>kW</w:t>
      </w:r>
      <w:proofErr w:type="spellEnd"/>
      <w:r w:rsidR="00472C4B" w:rsidRPr="007754D2">
        <w:rPr>
          <w:rFonts w:ascii="Times New Roman" w:eastAsia="Times New Roman" w:hAnsi="Times New Roman" w:cs="Times New Roman"/>
          <w:bCs/>
          <w:color w:val="000000"/>
          <w:sz w:val="28"/>
          <w:szCs w:val="28"/>
          <w:lang w:val="bg-BG"/>
        </w:rPr>
        <w:t>.</w:t>
      </w:r>
    </w:p>
    <w:p w14:paraId="1311496E" w14:textId="77777777" w:rsidR="00472C4B" w:rsidRPr="00472C4B" w:rsidRDefault="00472C4B" w:rsidP="00472C4B">
      <w:pPr>
        <w:spacing w:after="0" w:line="240" w:lineRule="auto"/>
        <w:ind w:left="118" w:right="-108"/>
        <w:rPr>
          <w:rFonts w:ascii="Times New Roman" w:eastAsia="Times New Roman" w:hAnsi="Times New Roman" w:cs="Times New Roman"/>
          <w:b/>
          <w:color w:val="000000"/>
          <w:sz w:val="28"/>
          <w:szCs w:val="28"/>
          <w:lang w:val="bg-BG"/>
        </w:rPr>
      </w:pPr>
      <w:r w:rsidRPr="00472C4B">
        <w:rPr>
          <w:rFonts w:ascii="Times New Roman" w:eastAsia="Times New Roman" w:hAnsi="Times New Roman" w:cs="Times New Roman"/>
          <w:b/>
          <w:color w:val="000000"/>
          <w:sz w:val="28"/>
          <w:szCs w:val="28"/>
          <w:lang w:val="bg-BG"/>
        </w:rPr>
        <w:t>Общ</w:t>
      </w:r>
      <w:r w:rsidRPr="00472C4B">
        <w:rPr>
          <w:rFonts w:ascii="Times New Roman" w:eastAsia="Times New Roman" w:hAnsi="Times New Roman" w:cs="Times New Roman"/>
          <w:b/>
          <w:color w:val="000000"/>
          <w:spacing w:val="-9"/>
          <w:sz w:val="28"/>
          <w:szCs w:val="28"/>
          <w:lang w:val="bg-BG"/>
        </w:rPr>
        <w:t xml:space="preserve"> </w:t>
      </w:r>
      <w:r w:rsidRPr="00472C4B">
        <w:rPr>
          <w:rFonts w:ascii="Times New Roman" w:eastAsia="Times New Roman" w:hAnsi="Times New Roman" w:cs="Times New Roman"/>
          <w:b/>
          <w:color w:val="000000"/>
          <w:sz w:val="28"/>
          <w:szCs w:val="28"/>
          <w:lang w:val="bg-BG"/>
        </w:rPr>
        <w:t>разх</w:t>
      </w:r>
      <w:r w:rsidRPr="00472C4B">
        <w:rPr>
          <w:rFonts w:ascii="Times New Roman" w:eastAsia="Times New Roman" w:hAnsi="Times New Roman" w:cs="Times New Roman"/>
          <w:b/>
          <w:color w:val="000000"/>
          <w:spacing w:val="1"/>
          <w:sz w:val="28"/>
          <w:szCs w:val="28"/>
          <w:lang w:val="bg-BG"/>
        </w:rPr>
        <w:t>о</w:t>
      </w:r>
      <w:r w:rsidRPr="00472C4B">
        <w:rPr>
          <w:rFonts w:ascii="Times New Roman" w:eastAsia="Times New Roman" w:hAnsi="Times New Roman" w:cs="Times New Roman"/>
          <w:b/>
          <w:color w:val="000000"/>
          <w:sz w:val="28"/>
          <w:szCs w:val="28"/>
          <w:lang w:val="bg-BG"/>
        </w:rPr>
        <w:t>д</w:t>
      </w:r>
      <w:r w:rsidRPr="00472C4B">
        <w:rPr>
          <w:rFonts w:ascii="Times New Roman" w:eastAsia="Times New Roman" w:hAnsi="Times New Roman" w:cs="Times New Roman"/>
          <w:b/>
          <w:color w:val="000000"/>
          <w:spacing w:val="-3"/>
          <w:sz w:val="28"/>
          <w:szCs w:val="28"/>
          <w:lang w:val="bg-BG"/>
        </w:rPr>
        <w:t xml:space="preserve"> </w:t>
      </w:r>
      <w:r w:rsidRPr="00472C4B">
        <w:rPr>
          <w:rFonts w:ascii="Times New Roman" w:eastAsia="Times New Roman" w:hAnsi="Times New Roman" w:cs="Times New Roman"/>
          <w:b/>
          <w:color w:val="000000"/>
          <w:sz w:val="28"/>
          <w:szCs w:val="28"/>
          <w:lang w:val="bg-BG"/>
        </w:rPr>
        <w:t>за</w:t>
      </w:r>
      <w:r w:rsidRPr="00472C4B">
        <w:rPr>
          <w:rFonts w:ascii="Times New Roman" w:eastAsia="Times New Roman" w:hAnsi="Times New Roman" w:cs="Times New Roman"/>
          <w:b/>
          <w:color w:val="000000"/>
          <w:spacing w:val="-1"/>
          <w:sz w:val="28"/>
          <w:szCs w:val="28"/>
          <w:lang w:val="bg-BG"/>
        </w:rPr>
        <w:t xml:space="preserve"> </w:t>
      </w:r>
      <w:r w:rsidRPr="00472C4B">
        <w:rPr>
          <w:rFonts w:ascii="Times New Roman" w:eastAsia="Times New Roman" w:hAnsi="Times New Roman" w:cs="Times New Roman"/>
          <w:b/>
          <w:color w:val="000000"/>
          <w:sz w:val="28"/>
          <w:szCs w:val="28"/>
          <w:lang w:val="bg-BG"/>
        </w:rPr>
        <w:t>енергоносител</w:t>
      </w:r>
      <w:r w:rsidRPr="00472C4B">
        <w:rPr>
          <w:rFonts w:ascii="Times New Roman" w:eastAsia="Times New Roman" w:hAnsi="Times New Roman" w:cs="Times New Roman"/>
          <w:b/>
          <w:color w:val="000000"/>
          <w:spacing w:val="-13"/>
          <w:sz w:val="28"/>
          <w:szCs w:val="28"/>
          <w:lang w:val="bg-BG"/>
        </w:rPr>
        <w:t xml:space="preserve"> </w:t>
      </w:r>
      <w:r w:rsidRPr="00472C4B">
        <w:rPr>
          <w:rFonts w:ascii="Times New Roman" w:eastAsia="Times New Roman" w:hAnsi="Times New Roman" w:cs="Times New Roman"/>
          <w:b/>
          <w:color w:val="000000"/>
          <w:sz w:val="28"/>
          <w:szCs w:val="28"/>
          <w:lang w:val="bg-BG"/>
        </w:rPr>
        <w:t>за</w:t>
      </w:r>
      <w:r w:rsidRPr="00472C4B">
        <w:rPr>
          <w:rFonts w:ascii="Times New Roman" w:eastAsia="Times New Roman" w:hAnsi="Times New Roman" w:cs="Times New Roman"/>
          <w:b/>
          <w:color w:val="000000"/>
          <w:spacing w:val="-1"/>
          <w:sz w:val="28"/>
          <w:szCs w:val="28"/>
          <w:lang w:val="bg-BG"/>
        </w:rPr>
        <w:t xml:space="preserve"> </w:t>
      </w:r>
      <w:r w:rsidRPr="00472C4B">
        <w:rPr>
          <w:rFonts w:ascii="Times New Roman" w:eastAsia="Times New Roman" w:hAnsi="Times New Roman" w:cs="Times New Roman"/>
          <w:b/>
          <w:color w:val="000000"/>
          <w:sz w:val="28"/>
          <w:szCs w:val="28"/>
          <w:lang w:val="bg-BG"/>
        </w:rPr>
        <w:t>един</w:t>
      </w:r>
      <w:r w:rsidRPr="00472C4B">
        <w:rPr>
          <w:rFonts w:ascii="Times New Roman" w:eastAsia="Times New Roman" w:hAnsi="Times New Roman" w:cs="Times New Roman"/>
          <w:b/>
          <w:color w:val="000000"/>
          <w:spacing w:val="-4"/>
          <w:sz w:val="28"/>
          <w:szCs w:val="28"/>
          <w:lang w:val="bg-BG"/>
        </w:rPr>
        <w:t xml:space="preserve"> </w:t>
      </w:r>
      <w:r w:rsidRPr="00472C4B">
        <w:rPr>
          <w:rFonts w:ascii="Times New Roman" w:eastAsia="Times New Roman" w:hAnsi="Times New Roman" w:cs="Times New Roman"/>
          <w:b/>
          <w:color w:val="000000"/>
          <w:sz w:val="28"/>
          <w:szCs w:val="28"/>
          <w:lang w:val="bg-BG"/>
        </w:rPr>
        <w:t>отоп</w:t>
      </w:r>
      <w:r w:rsidRPr="00472C4B">
        <w:rPr>
          <w:rFonts w:ascii="Times New Roman" w:eastAsia="Times New Roman" w:hAnsi="Times New Roman" w:cs="Times New Roman"/>
          <w:b/>
          <w:color w:val="000000"/>
          <w:spacing w:val="1"/>
          <w:sz w:val="28"/>
          <w:szCs w:val="28"/>
          <w:lang w:val="bg-BG"/>
        </w:rPr>
        <w:t>л</w:t>
      </w:r>
      <w:r w:rsidRPr="00472C4B">
        <w:rPr>
          <w:rFonts w:ascii="Times New Roman" w:eastAsia="Times New Roman" w:hAnsi="Times New Roman" w:cs="Times New Roman"/>
          <w:b/>
          <w:color w:val="000000"/>
          <w:sz w:val="28"/>
          <w:szCs w:val="28"/>
          <w:lang w:val="bg-BG"/>
        </w:rPr>
        <w:t>ителен</w:t>
      </w:r>
      <w:r w:rsidRPr="00472C4B">
        <w:rPr>
          <w:rFonts w:ascii="Times New Roman" w:eastAsia="Times New Roman" w:hAnsi="Times New Roman" w:cs="Times New Roman"/>
          <w:b/>
          <w:color w:val="000000"/>
          <w:spacing w:val="-3"/>
          <w:sz w:val="28"/>
          <w:szCs w:val="28"/>
          <w:lang w:val="bg-BG"/>
        </w:rPr>
        <w:t xml:space="preserve"> </w:t>
      </w:r>
      <w:r w:rsidRPr="00472C4B">
        <w:rPr>
          <w:rFonts w:ascii="Times New Roman" w:eastAsia="Times New Roman" w:hAnsi="Times New Roman" w:cs="Times New Roman"/>
          <w:b/>
          <w:color w:val="000000"/>
          <w:sz w:val="28"/>
          <w:szCs w:val="28"/>
          <w:lang w:val="bg-BG"/>
        </w:rPr>
        <w:t>сезон:</w:t>
      </w:r>
    </w:p>
    <w:p w14:paraId="193AB8EF" w14:textId="3562DE68" w:rsidR="00472C4B" w:rsidRPr="00472C4B" w:rsidRDefault="00472C4B" w:rsidP="00472C4B">
      <w:pPr>
        <w:spacing w:after="0" w:line="240" w:lineRule="auto"/>
        <w:ind w:left="118" w:right="-108"/>
        <w:rPr>
          <w:rFonts w:ascii="Times New Roman" w:eastAsia="Times New Roman" w:hAnsi="Times New Roman" w:cs="Times New Roman"/>
          <w:b/>
          <w:color w:val="000000"/>
          <w:sz w:val="28"/>
          <w:szCs w:val="28"/>
          <w:lang w:val="bg-BG"/>
        </w:rPr>
      </w:pPr>
      <w:r w:rsidRPr="00472C4B">
        <w:rPr>
          <w:rFonts w:ascii="Times New Roman" w:eastAsia="Times New Roman" w:hAnsi="Times New Roman" w:cs="Times New Roman"/>
          <w:b/>
          <w:color w:val="000000"/>
          <w:sz w:val="28"/>
          <w:szCs w:val="28"/>
          <w:lang w:val="bg-BG"/>
        </w:rPr>
        <w:t>1.</w:t>
      </w:r>
      <w:r w:rsidRPr="00472C4B">
        <w:rPr>
          <w:rFonts w:ascii="Times New Roman" w:eastAsia="Times New Roman" w:hAnsi="Times New Roman" w:cs="Times New Roman"/>
          <w:b/>
          <w:color w:val="000000"/>
          <w:spacing w:val="-7"/>
          <w:sz w:val="28"/>
          <w:szCs w:val="28"/>
          <w:lang w:val="bg-BG"/>
        </w:rPr>
        <w:t xml:space="preserve"> </w:t>
      </w:r>
      <w:r w:rsidRPr="00472C4B">
        <w:rPr>
          <w:rFonts w:ascii="Times New Roman" w:eastAsia="Times New Roman" w:hAnsi="Times New Roman" w:cs="Times New Roman"/>
          <w:b/>
          <w:color w:val="000000"/>
          <w:sz w:val="28"/>
          <w:szCs w:val="28"/>
          <w:lang w:val="bg-BG"/>
        </w:rPr>
        <w:t>Нафт</w:t>
      </w:r>
      <w:r w:rsidRPr="00472C4B">
        <w:rPr>
          <w:rFonts w:ascii="Times New Roman" w:eastAsia="Times New Roman" w:hAnsi="Times New Roman" w:cs="Times New Roman"/>
          <w:b/>
          <w:color w:val="000000"/>
          <w:spacing w:val="1"/>
          <w:sz w:val="28"/>
          <w:szCs w:val="28"/>
          <w:lang w:val="bg-BG"/>
        </w:rPr>
        <w:t xml:space="preserve">а             </w:t>
      </w:r>
      <w:r w:rsidR="006D2556">
        <w:rPr>
          <w:rFonts w:ascii="Times New Roman" w:eastAsia="Times New Roman" w:hAnsi="Times New Roman" w:cs="Times New Roman"/>
          <w:b/>
          <w:color w:val="000000"/>
          <w:sz w:val="28"/>
          <w:szCs w:val="28"/>
          <w:lang w:val="bg-BG"/>
        </w:rPr>
        <w:t xml:space="preserve">4 200 </w:t>
      </w:r>
      <w:r w:rsidRPr="00472C4B">
        <w:rPr>
          <w:rFonts w:ascii="Times New Roman" w:eastAsia="Times New Roman" w:hAnsi="Times New Roman" w:cs="Times New Roman"/>
          <w:b/>
          <w:color w:val="000000"/>
          <w:sz w:val="28"/>
          <w:szCs w:val="28"/>
          <w:lang w:val="bg-BG"/>
        </w:rPr>
        <w:t>лв.</w:t>
      </w:r>
    </w:p>
    <w:p w14:paraId="7CD57699" w14:textId="77777777" w:rsidR="00472C4B" w:rsidRPr="00472C4B" w:rsidRDefault="00472C4B" w:rsidP="00472C4B">
      <w:pPr>
        <w:spacing w:after="0" w:line="240" w:lineRule="auto"/>
        <w:ind w:right="-108"/>
        <w:rPr>
          <w:rFonts w:ascii="Times New Roman" w:eastAsia="Times New Roman" w:hAnsi="Times New Roman" w:cs="Times New Roman"/>
          <w:b/>
          <w:color w:val="000000"/>
          <w:sz w:val="28"/>
          <w:szCs w:val="28"/>
          <w:lang w:val="bg-BG"/>
        </w:rPr>
      </w:pPr>
    </w:p>
    <w:p w14:paraId="2433BA41" w14:textId="15E8C557" w:rsidR="00472C4B" w:rsidRPr="00472C4B" w:rsidRDefault="00472C4B" w:rsidP="00472C4B">
      <w:pPr>
        <w:tabs>
          <w:tab w:val="left" w:pos="2120"/>
        </w:tabs>
        <w:spacing w:after="0" w:line="240" w:lineRule="auto"/>
        <w:ind w:left="118" w:right="-108"/>
        <w:rPr>
          <w:rFonts w:ascii="Times New Roman" w:eastAsia="Times New Roman" w:hAnsi="Times New Roman" w:cs="Times New Roman"/>
          <w:b/>
          <w:color w:val="000000"/>
          <w:sz w:val="28"/>
          <w:szCs w:val="28"/>
          <w:lang w:val="bg-BG"/>
        </w:rPr>
      </w:pPr>
      <w:r w:rsidRPr="00472C4B">
        <w:rPr>
          <w:rFonts w:ascii="Times New Roman" w:eastAsia="Times New Roman" w:hAnsi="Times New Roman" w:cs="Times New Roman"/>
          <w:b/>
          <w:color w:val="000000"/>
          <w:sz w:val="28"/>
          <w:szCs w:val="28"/>
          <w:lang w:val="bg-BG"/>
        </w:rPr>
        <w:t>2.</w:t>
      </w:r>
      <w:r w:rsidRPr="00472C4B">
        <w:rPr>
          <w:rFonts w:ascii="Times New Roman" w:eastAsia="Times New Roman" w:hAnsi="Times New Roman" w:cs="Times New Roman"/>
          <w:b/>
          <w:color w:val="000000"/>
          <w:spacing w:val="-7"/>
          <w:sz w:val="28"/>
          <w:szCs w:val="28"/>
          <w:lang w:val="bg-BG"/>
        </w:rPr>
        <w:t xml:space="preserve"> </w:t>
      </w:r>
      <w:r w:rsidRPr="00472C4B">
        <w:rPr>
          <w:rFonts w:ascii="Times New Roman" w:eastAsia="Times New Roman" w:hAnsi="Times New Roman" w:cs="Times New Roman"/>
          <w:b/>
          <w:color w:val="000000"/>
          <w:sz w:val="28"/>
          <w:szCs w:val="28"/>
          <w:lang w:val="bg-BG"/>
        </w:rPr>
        <w:t>Е</w:t>
      </w:r>
      <w:r w:rsidRPr="00472C4B">
        <w:rPr>
          <w:rFonts w:ascii="Times New Roman" w:eastAsia="Times New Roman" w:hAnsi="Times New Roman" w:cs="Times New Roman"/>
          <w:b/>
          <w:color w:val="000000"/>
          <w:spacing w:val="1"/>
          <w:sz w:val="28"/>
          <w:szCs w:val="28"/>
          <w:lang w:val="bg-BG"/>
        </w:rPr>
        <w:t>л</w:t>
      </w:r>
      <w:r w:rsidRPr="00472C4B">
        <w:rPr>
          <w:rFonts w:ascii="Times New Roman" w:eastAsia="Times New Roman" w:hAnsi="Times New Roman" w:cs="Times New Roman"/>
          <w:b/>
          <w:color w:val="000000"/>
          <w:sz w:val="28"/>
          <w:szCs w:val="28"/>
          <w:lang w:val="bg-BG"/>
        </w:rPr>
        <w:t>.</w:t>
      </w:r>
      <w:r w:rsidRPr="00472C4B">
        <w:rPr>
          <w:rFonts w:ascii="Times New Roman" w:eastAsia="Times New Roman" w:hAnsi="Times New Roman" w:cs="Times New Roman"/>
          <w:b/>
          <w:color w:val="000000"/>
          <w:spacing w:val="-1"/>
          <w:sz w:val="28"/>
          <w:szCs w:val="28"/>
          <w:lang w:val="bg-BG"/>
        </w:rPr>
        <w:t xml:space="preserve"> </w:t>
      </w:r>
      <w:r w:rsidRPr="00472C4B">
        <w:rPr>
          <w:rFonts w:ascii="Times New Roman" w:eastAsia="Times New Roman" w:hAnsi="Times New Roman" w:cs="Times New Roman"/>
          <w:b/>
          <w:color w:val="000000"/>
          <w:sz w:val="28"/>
          <w:szCs w:val="28"/>
          <w:lang w:val="bg-BG"/>
        </w:rPr>
        <w:t>енерги</w:t>
      </w:r>
      <w:r w:rsidRPr="00472C4B">
        <w:rPr>
          <w:rFonts w:ascii="Times New Roman" w:eastAsia="Times New Roman" w:hAnsi="Times New Roman" w:cs="Times New Roman"/>
          <w:b/>
          <w:color w:val="000000"/>
          <w:spacing w:val="1"/>
          <w:sz w:val="28"/>
          <w:szCs w:val="28"/>
          <w:lang w:val="bg-BG"/>
        </w:rPr>
        <w:t>я</w:t>
      </w:r>
      <w:r w:rsidRPr="00472C4B">
        <w:rPr>
          <w:rFonts w:ascii="Times New Roman" w:eastAsia="Times New Roman" w:hAnsi="Times New Roman" w:cs="Times New Roman"/>
          <w:b/>
          <w:color w:val="000000"/>
          <w:sz w:val="28"/>
          <w:szCs w:val="28"/>
          <w:lang w:val="bg-BG"/>
        </w:rPr>
        <w:t>:    3</w:t>
      </w:r>
      <w:r w:rsidRPr="00472C4B">
        <w:rPr>
          <w:rFonts w:ascii="Times New Roman" w:eastAsia="Times New Roman" w:hAnsi="Times New Roman" w:cs="Times New Roman"/>
          <w:b/>
          <w:color w:val="000000"/>
          <w:spacing w:val="-1"/>
          <w:sz w:val="28"/>
          <w:szCs w:val="28"/>
          <w:lang w:val="bg-BG"/>
        </w:rPr>
        <w:t xml:space="preserve"> </w:t>
      </w:r>
      <w:r w:rsidR="006D2556">
        <w:rPr>
          <w:rFonts w:ascii="Times New Roman" w:eastAsia="Times New Roman" w:hAnsi="Times New Roman" w:cs="Times New Roman"/>
          <w:b/>
          <w:color w:val="000000"/>
          <w:sz w:val="28"/>
          <w:szCs w:val="28"/>
          <w:lang w:val="bg-BG"/>
        </w:rPr>
        <w:t>400</w:t>
      </w:r>
      <w:r w:rsidRPr="00472C4B">
        <w:rPr>
          <w:rFonts w:ascii="Times New Roman" w:eastAsia="Times New Roman" w:hAnsi="Times New Roman" w:cs="Times New Roman"/>
          <w:b/>
          <w:color w:val="000000"/>
          <w:spacing w:val="-3"/>
          <w:sz w:val="28"/>
          <w:szCs w:val="28"/>
          <w:lang w:val="bg-BG"/>
        </w:rPr>
        <w:t xml:space="preserve"> </w:t>
      </w:r>
      <w:r w:rsidRPr="00472C4B">
        <w:rPr>
          <w:rFonts w:ascii="Times New Roman" w:eastAsia="Times New Roman" w:hAnsi="Times New Roman" w:cs="Times New Roman"/>
          <w:b/>
          <w:color w:val="000000"/>
          <w:sz w:val="28"/>
          <w:szCs w:val="28"/>
          <w:lang w:val="bg-BG"/>
        </w:rPr>
        <w:t xml:space="preserve">лв.       </w:t>
      </w:r>
    </w:p>
    <w:p w14:paraId="6F7D0E07" w14:textId="77777777" w:rsidR="00472C4B" w:rsidRPr="00472C4B" w:rsidRDefault="00472C4B" w:rsidP="00472C4B">
      <w:pPr>
        <w:spacing w:after="0" w:line="240" w:lineRule="auto"/>
        <w:ind w:right="-108"/>
        <w:rPr>
          <w:rFonts w:ascii="Times New Roman" w:eastAsia="Times New Roman" w:hAnsi="Times New Roman" w:cs="Times New Roman"/>
          <w:b/>
          <w:color w:val="000000"/>
          <w:sz w:val="28"/>
          <w:szCs w:val="28"/>
          <w:lang w:val="bg-BG"/>
        </w:rPr>
      </w:pPr>
    </w:p>
    <w:p w14:paraId="2B900826" w14:textId="35C0FC19" w:rsidR="00472C4B" w:rsidRPr="00472C4B" w:rsidRDefault="00472C4B" w:rsidP="00472C4B">
      <w:pPr>
        <w:tabs>
          <w:tab w:val="left" w:pos="2040"/>
        </w:tabs>
        <w:spacing w:after="0" w:line="240" w:lineRule="auto"/>
        <w:ind w:left="118" w:right="-108"/>
        <w:rPr>
          <w:rFonts w:ascii="Times New Roman" w:eastAsia="Times New Roman" w:hAnsi="Times New Roman" w:cs="Times New Roman"/>
          <w:b/>
          <w:color w:val="000000"/>
          <w:sz w:val="28"/>
          <w:szCs w:val="28"/>
          <w:lang w:val="bg-BG"/>
        </w:rPr>
      </w:pPr>
      <w:r w:rsidRPr="00472C4B">
        <w:rPr>
          <w:rFonts w:ascii="Times New Roman" w:eastAsia="Times New Roman" w:hAnsi="Times New Roman" w:cs="Times New Roman"/>
          <w:b/>
          <w:color w:val="000000"/>
          <w:sz w:val="28"/>
          <w:szCs w:val="28"/>
          <w:lang w:val="bg-BG"/>
        </w:rPr>
        <w:t>3.</w:t>
      </w:r>
      <w:r w:rsidRPr="00472C4B">
        <w:rPr>
          <w:rFonts w:ascii="Times New Roman" w:eastAsia="Times New Roman" w:hAnsi="Times New Roman" w:cs="Times New Roman"/>
          <w:b/>
          <w:color w:val="000000"/>
          <w:spacing w:val="-7"/>
          <w:sz w:val="28"/>
          <w:szCs w:val="28"/>
          <w:lang w:val="bg-BG"/>
        </w:rPr>
        <w:t xml:space="preserve"> </w:t>
      </w:r>
      <w:r w:rsidRPr="00472C4B">
        <w:rPr>
          <w:rFonts w:ascii="Times New Roman" w:eastAsia="Times New Roman" w:hAnsi="Times New Roman" w:cs="Times New Roman"/>
          <w:b/>
          <w:color w:val="000000"/>
          <w:sz w:val="28"/>
          <w:szCs w:val="28"/>
          <w:lang w:val="bg-BG"/>
        </w:rPr>
        <w:t>Пропан бутан</w:t>
      </w:r>
      <w:r w:rsidRPr="00472C4B">
        <w:rPr>
          <w:rFonts w:ascii="Times New Roman" w:eastAsia="Times New Roman" w:hAnsi="Times New Roman" w:cs="Times New Roman"/>
          <w:b/>
          <w:color w:val="000000"/>
          <w:spacing w:val="-8"/>
          <w:sz w:val="28"/>
          <w:szCs w:val="28"/>
          <w:lang w:val="bg-BG"/>
        </w:rPr>
        <w:t xml:space="preserve"> </w:t>
      </w:r>
      <w:r w:rsidRPr="00472C4B">
        <w:rPr>
          <w:rFonts w:ascii="Times New Roman" w:eastAsia="Times New Roman" w:hAnsi="Times New Roman" w:cs="Times New Roman"/>
          <w:b/>
          <w:color w:val="000000"/>
          <w:sz w:val="28"/>
          <w:szCs w:val="28"/>
          <w:lang w:val="bg-BG"/>
        </w:rPr>
        <w:t xml:space="preserve">газ: </w:t>
      </w:r>
      <w:r w:rsidR="006D2556">
        <w:rPr>
          <w:rFonts w:ascii="Times New Roman" w:eastAsia="Times New Roman" w:hAnsi="Times New Roman" w:cs="Times New Roman"/>
          <w:b/>
          <w:color w:val="000000"/>
          <w:sz w:val="28"/>
          <w:szCs w:val="28"/>
          <w:lang w:val="bg-BG"/>
        </w:rPr>
        <w:t>3500</w:t>
      </w:r>
      <w:r w:rsidRPr="00472C4B">
        <w:rPr>
          <w:rFonts w:ascii="Times New Roman" w:eastAsia="Times New Roman" w:hAnsi="Times New Roman" w:cs="Times New Roman"/>
          <w:b/>
          <w:color w:val="000000"/>
          <w:spacing w:val="-3"/>
          <w:sz w:val="28"/>
          <w:szCs w:val="28"/>
          <w:lang w:val="bg-BG"/>
        </w:rPr>
        <w:t xml:space="preserve"> </w:t>
      </w:r>
      <w:r w:rsidRPr="00472C4B">
        <w:rPr>
          <w:rFonts w:ascii="Times New Roman" w:eastAsia="Times New Roman" w:hAnsi="Times New Roman" w:cs="Times New Roman"/>
          <w:b/>
          <w:color w:val="000000"/>
          <w:sz w:val="28"/>
          <w:szCs w:val="28"/>
          <w:lang w:val="bg-BG"/>
        </w:rPr>
        <w:t>лв.</w:t>
      </w:r>
    </w:p>
    <w:p w14:paraId="4F9558F8" w14:textId="77777777" w:rsidR="00472C4B" w:rsidRPr="00472C4B" w:rsidRDefault="00472C4B" w:rsidP="00472C4B">
      <w:pPr>
        <w:spacing w:before="9" w:after="0" w:line="240" w:lineRule="auto"/>
        <w:ind w:right="-108"/>
        <w:rPr>
          <w:rFonts w:ascii="Times New Roman" w:eastAsia="Times New Roman" w:hAnsi="Times New Roman" w:cs="Times New Roman"/>
          <w:b/>
          <w:color w:val="000000"/>
          <w:sz w:val="28"/>
          <w:szCs w:val="28"/>
          <w:lang w:val="bg-BG"/>
        </w:rPr>
      </w:pPr>
    </w:p>
    <w:p w14:paraId="2F8300A8" w14:textId="4FD1DF3D" w:rsidR="00472C4B" w:rsidRDefault="00472C4B" w:rsidP="00472C4B">
      <w:pPr>
        <w:tabs>
          <w:tab w:val="left" w:pos="2100"/>
        </w:tabs>
        <w:spacing w:after="0" w:line="240" w:lineRule="auto"/>
        <w:ind w:left="118" w:right="-108"/>
        <w:rPr>
          <w:rFonts w:ascii="Times New Roman" w:eastAsia="Times New Roman" w:hAnsi="Times New Roman" w:cs="Times New Roman"/>
          <w:b/>
          <w:color w:val="000000"/>
          <w:sz w:val="28"/>
          <w:szCs w:val="28"/>
          <w:lang w:val="bg-BG"/>
        </w:rPr>
      </w:pPr>
      <w:r w:rsidRPr="00472C4B">
        <w:rPr>
          <w:rFonts w:ascii="Times New Roman" w:eastAsia="Times New Roman" w:hAnsi="Times New Roman" w:cs="Times New Roman"/>
          <w:b/>
          <w:color w:val="000000"/>
          <w:sz w:val="28"/>
          <w:szCs w:val="28"/>
          <w:lang w:val="bg-BG"/>
        </w:rPr>
        <w:t>4.</w:t>
      </w:r>
      <w:r w:rsidRPr="00472C4B">
        <w:rPr>
          <w:rFonts w:ascii="Times New Roman" w:eastAsia="Times New Roman" w:hAnsi="Times New Roman" w:cs="Times New Roman"/>
          <w:b/>
          <w:color w:val="000000"/>
          <w:spacing w:val="-7"/>
          <w:sz w:val="28"/>
          <w:szCs w:val="28"/>
          <w:lang w:val="bg-BG"/>
        </w:rPr>
        <w:t xml:space="preserve"> </w:t>
      </w:r>
      <w:proofErr w:type="spellStart"/>
      <w:r w:rsidRPr="00472C4B">
        <w:rPr>
          <w:rFonts w:ascii="Times New Roman" w:eastAsia="Times New Roman" w:hAnsi="Times New Roman" w:cs="Times New Roman"/>
          <w:b/>
          <w:color w:val="000000"/>
          <w:sz w:val="28"/>
          <w:szCs w:val="28"/>
          <w:lang w:val="bg-BG"/>
        </w:rPr>
        <w:t>Пелети</w:t>
      </w:r>
      <w:proofErr w:type="spellEnd"/>
      <w:r w:rsidRPr="00472C4B">
        <w:rPr>
          <w:rFonts w:ascii="Times New Roman" w:eastAsia="Times New Roman" w:hAnsi="Times New Roman" w:cs="Times New Roman"/>
          <w:b/>
          <w:color w:val="000000"/>
          <w:sz w:val="28"/>
          <w:szCs w:val="28"/>
          <w:lang w:val="bg-BG"/>
        </w:rPr>
        <w:t xml:space="preserve">:          </w:t>
      </w:r>
      <w:r w:rsidR="006D2556">
        <w:rPr>
          <w:rFonts w:ascii="Times New Roman" w:eastAsia="Times New Roman" w:hAnsi="Times New Roman" w:cs="Times New Roman"/>
          <w:b/>
          <w:color w:val="000000"/>
          <w:sz w:val="28"/>
          <w:szCs w:val="28"/>
          <w:lang w:val="bg-BG"/>
        </w:rPr>
        <w:t>2800</w:t>
      </w:r>
      <w:r w:rsidRPr="00472C4B">
        <w:rPr>
          <w:rFonts w:ascii="Times New Roman" w:eastAsia="Times New Roman" w:hAnsi="Times New Roman" w:cs="Times New Roman"/>
          <w:b/>
          <w:color w:val="000000"/>
          <w:sz w:val="28"/>
          <w:szCs w:val="28"/>
          <w:lang w:val="bg-BG"/>
        </w:rPr>
        <w:t xml:space="preserve"> лв. </w:t>
      </w:r>
      <w:r w:rsidR="006D2556">
        <w:rPr>
          <w:rFonts w:ascii="Times New Roman" w:eastAsia="Times New Roman" w:hAnsi="Times New Roman" w:cs="Times New Roman"/>
          <w:b/>
          <w:color w:val="000000"/>
          <w:sz w:val="28"/>
          <w:szCs w:val="28"/>
          <w:lang w:val="bg-BG"/>
        </w:rPr>
        <w:t xml:space="preserve">                          </w:t>
      </w:r>
    </w:p>
    <w:p w14:paraId="5B0BCFA2" w14:textId="77777777" w:rsidR="006D2556" w:rsidRPr="00472C4B" w:rsidRDefault="006D2556" w:rsidP="00472C4B">
      <w:pPr>
        <w:tabs>
          <w:tab w:val="left" w:pos="2100"/>
        </w:tabs>
        <w:spacing w:after="0" w:line="240" w:lineRule="auto"/>
        <w:ind w:left="118" w:right="-108"/>
        <w:rPr>
          <w:rFonts w:ascii="Times New Roman" w:eastAsia="Times New Roman" w:hAnsi="Times New Roman" w:cs="Times New Roman"/>
          <w:b/>
          <w:color w:val="000000"/>
          <w:sz w:val="28"/>
          <w:szCs w:val="28"/>
          <w:lang w:val="bg-BG"/>
        </w:rPr>
      </w:pPr>
    </w:p>
    <w:p w14:paraId="4FBCE959" w14:textId="1DE2EE21" w:rsidR="00472C4B" w:rsidRPr="00472C4B" w:rsidRDefault="00472C4B" w:rsidP="00472C4B">
      <w:pPr>
        <w:tabs>
          <w:tab w:val="left" w:pos="2100"/>
        </w:tabs>
        <w:spacing w:after="0" w:line="240" w:lineRule="auto"/>
        <w:ind w:left="118" w:right="-108"/>
        <w:rPr>
          <w:rFonts w:ascii="Times New Roman" w:eastAsia="Times New Roman" w:hAnsi="Times New Roman" w:cs="Times New Roman"/>
          <w:b/>
          <w:color w:val="000000"/>
          <w:position w:val="-1"/>
          <w:sz w:val="28"/>
          <w:szCs w:val="28"/>
          <w:lang w:val="bg-BG"/>
        </w:rPr>
      </w:pPr>
      <w:r w:rsidRPr="00472C4B">
        <w:rPr>
          <w:rFonts w:ascii="Times New Roman" w:eastAsia="Times New Roman" w:hAnsi="Times New Roman" w:cs="Times New Roman"/>
          <w:b/>
          <w:color w:val="000000"/>
          <w:position w:val="-1"/>
          <w:sz w:val="28"/>
          <w:szCs w:val="28"/>
          <w:lang w:val="bg-BG"/>
        </w:rPr>
        <w:t>5.</w:t>
      </w:r>
      <w:r w:rsidRPr="00472C4B">
        <w:rPr>
          <w:rFonts w:ascii="Times New Roman" w:eastAsia="Times New Roman" w:hAnsi="Times New Roman" w:cs="Times New Roman"/>
          <w:b/>
          <w:color w:val="000000"/>
          <w:spacing w:val="-7"/>
          <w:position w:val="-1"/>
          <w:sz w:val="28"/>
          <w:szCs w:val="28"/>
          <w:lang w:val="bg-BG"/>
        </w:rPr>
        <w:t xml:space="preserve"> </w:t>
      </w:r>
      <w:r w:rsidRPr="00472C4B">
        <w:rPr>
          <w:rFonts w:ascii="Times New Roman" w:eastAsia="Times New Roman" w:hAnsi="Times New Roman" w:cs="Times New Roman"/>
          <w:b/>
          <w:color w:val="000000"/>
          <w:position w:val="-1"/>
          <w:sz w:val="28"/>
          <w:szCs w:val="28"/>
          <w:lang w:val="bg-BG"/>
        </w:rPr>
        <w:t>Дърв</w:t>
      </w:r>
      <w:r w:rsidRPr="00472C4B">
        <w:rPr>
          <w:rFonts w:ascii="Times New Roman" w:eastAsia="Times New Roman" w:hAnsi="Times New Roman" w:cs="Times New Roman"/>
          <w:b/>
          <w:color w:val="000000"/>
          <w:spacing w:val="1"/>
          <w:position w:val="-1"/>
          <w:sz w:val="28"/>
          <w:szCs w:val="28"/>
          <w:lang w:val="bg-BG"/>
        </w:rPr>
        <w:t>а</w:t>
      </w:r>
      <w:r w:rsidRPr="00472C4B">
        <w:rPr>
          <w:rFonts w:ascii="Times New Roman" w:eastAsia="Times New Roman" w:hAnsi="Times New Roman" w:cs="Times New Roman"/>
          <w:b/>
          <w:color w:val="000000"/>
          <w:position w:val="-1"/>
          <w:sz w:val="28"/>
          <w:szCs w:val="28"/>
          <w:lang w:val="bg-BG"/>
        </w:rPr>
        <w:t xml:space="preserve">:              </w:t>
      </w:r>
      <w:r w:rsidR="006D2556">
        <w:rPr>
          <w:rFonts w:ascii="Times New Roman" w:eastAsia="Times New Roman" w:hAnsi="Times New Roman" w:cs="Times New Roman"/>
          <w:b/>
          <w:color w:val="000000"/>
          <w:position w:val="-1"/>
          <w:sz w:val="28"/>
          <w:szCs w:val="28"/>
          <w:lang w:val="bg-BG"/>
        </w:rPr>
        <w:t>2 000</w:t>
      </w:r>
      <w:r w:rsidRPr="00472C4B">
        <w:rPr>
          <w:rFonts w:ascii="Times New Roman" w:eastAsia="Times New Roman" w:hAnsi="Times New Roman" w:cs="Times New Roman"/>
          <w:b/>
          <w:color w:val="000000"/>
          <w:position w:val="-1"/>
          <w:sz w:val="28"/>
          <w:szCs w:val="28"/>
          <w:lang w:val="bg-BG"/>
        </w:rPr>
        <w:t xml:space="preserve"> лв.</w:t>
      </w:r>
    </w:p>
    <w:p w14:paraId="1D50DDA4" w14:textId="6A12CCF6" w:rsidR="00472C4B" w:rsidRPr="00472C4B" w:rsidRDefault="00472C4B" w:rsidP="00472C4B">
      <w:pPr>
        <w:spacing w:after="0" w:line="240" w:lineRule="auto"/>
        <w:rPr>
          <w:rFonts w:ascii="Times New Roman" w:eastAsia="Times New Roman" w:hAnsi="Times New Roman" w:cs="Times New Roman"/>
          <w:color w:val="000000"/>
          <w:sz w:val="28"/>
          <w:szCs w:val="28"/>
          <w:lang w:val="bg-BG"/>
        </w:rPr>
      </w:pPr>
    </w:p>
    <w:p w14:paraId="42539C0B" w14:textId="77777777" w:rsidR="00472C4B" w:rsidRPr="00472C4B" w:rsidRDefault="00472C4B" w:rsidP="007754D2">
      <w:pPr>
        <w:spacing w:after="0" w:line="240" w:lineRule="auto"/>
        <w:jc w:val="center"/>
        <w:rPr>
          <w:rFonts w:ascii="Times New Roman" w:eastAsia="Calibri" w:hAnsi="Times New Roman" w:cs="Times New Roman"/>
          <w:sz w:val="28"/>
          <w:szCs w:val="28"/>
          <w:lang w:val="bg-BG"/>
        </w:rPr>
      </w:pPr>
      <w:r w:rsidRPr="00472C4B">
        <w:rPr>
          <w:rFonts w:ascii="Times New Roman" w:eastAsiaTheme="minorEastAsia" w:hAnsi="Times New Roman" w:cs="Times New Roman"/>
          <w:sz w:val="28"/>
          <w:szCs w:val="28"/>
          <w:lang w:val="bg-BG"/>
        </w:rPr>
        <w:object w:dxaOrig="4373" w:dyaOrig="3441" w14:anchorId="7FC5504F">
          <v:rect id="rectole0000000004" o:spid="_x0000_i1026" style="width:219pt;height:171.75pt" o:ole="" o:preferrelative="t" stroked="f">
            <v:imagedata r:id="rId70" o:title=""/>
          </v:rect>
          <o:OLEObject Type="Embed" ProgID="StaticMetafile" ShapeID="rectole0000000004" DrawAspect="Content" ObjectID="_1819520504" r:id="rId71"/>
        </w:object>
      </w:r>
    </w:p>
    <w:p w14:paraId="1C962611" w14:textId="77777777" w:rsidR="00472C4B" w:rsidRPr="00472C4B" w:rsidRDefault="00472C4B" w:rsidP="00472C4B">
      <w:pPr>
        <w:spacing w:after="0" w:line="240" w:lineRule="auto"/>
        <w:rPr>
          <w:rFonts w:ascii="Times New Roman" w:eastAsia="Calibri" w:hAnsi="Times New Roman" w:cs="Times New Roman"/>
          <w:sz w:val="28"/>
          <w:szCs w:val="28"/>
          <w:lang w:val="bg-BG"/>
        </w:rPr>
      </w:pPr>
    </w:p>
    <w:p w14:paraId="473F2C5F" w14:textId="03A9AB75" w:rsidR="00472C4B" w:rsidRPr="00472C4B" w:rsidRDefault="00472C4B" w:rsidP="00472C4B">
      <w:pPr>
        <w:spacing w:after="0" w:line="240" w:lineRule="auto"/>
        <w:rPr>
          <w:rFonts w:ascii="Times New Roman" w:eastAsia="Times New Roman" w:hAnsi="Times New Roman" w:cs="Times New Roman"/>
          <w:b/>
          <w:color w:val="000000"/>
          <w:sz w:val="28"/>
          <w:szCs w:val="28"/>
          <w:lang w:val="bg-BG"/>
        </w:rPr>
      </w:pPr>
      <w:r w:rsidRPr="00472C4B">
        <w:rPr>
          <w:rFonts w:ascii="Times New Roman" w:eastAsia="Times New Roman" w:hAnsi="Times New Roman" w:cs="Times New Roman"/>
          <w:b/>
          <w:color w:val="000000"/>
          <w:sz w:val="28"/>
          <w:szCs w:val="28"/>
          <w:lang w:val="bg-BG"/>
        </w:rPr>
        <w:t>ЕНЕРГИЕН БЮДЖЕТ НА ДОМАКИНСТВОТО</w:t>
      </w:r>
      <w:r w:rsidR="00D64153">
        <w:rPr>
          <w:rFonts w:ascii="Times New Roman" w:eastAsia="Times New Roman" w:hAnsi="Times New Roman" w:cs="Times New Roman"/>
          <w:b/>
          <w:color w:val="000000"/>
          <w:sz w:val="28"/>
          <w:szCs w:val="28"/>
          <w:lang w:val="bg-BG"/>
        </w:rPr>
        <w:t>:</w:t>
      </w:r>
    </w:p>
    <w:p w14:paraId="62C9272A" w14:textId="77777777" w:rsidR="00472C4B" w:rsidRPr="00472C4B" w:rsidRDefault="00472C4B" w:rsidP="00D64153">
      <w:pPr>
        <w:tabs>
          <w:tab w:val="left" w:pos="0"/>
          <w:tab w:val="left" w:pos="3720"/>
          <w:tab w:val="left" w:pos="4480"/>
        </w:tabs>
        <w:spacing w:after="0" w:line="240" w:lineRule="auto"/>
        <w:ind w:right="72"/>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За предпочитане е да се използва котел</w:t>
      </w:r>
      <w:r w:rsidRPr="00472C4B">
        <w:rPr>
          <w:rFonts w:ascii="Times New Roman" w:eastAsia="Times New Roman" w:hAnsi="Times New Roman" w:cs="Times New Roman"/>
          <w:color w:val="000000"/>
          <w:spacing w:val="33"/>
          <w:sz w:val="28"/>
          <w:szCs w:val="28"/>
          <w:lang w:val="bg-BG"/>
        </w:rPr>
        <w:t xml:space="preserve"> </w:t>
      </w:r>
      <w:r w:rsidRPr="00472C4B">
        <w:rPr>
          <w:rFonts w:ascii="Times New Roman" w:eastAsia="Times New Roman" w:hAnsi="Times New Roman" w:cs="Times New Roman"/>
          <w:color w:val="000000"/>
          <w:sz w:val="28"/>
          <w:szCs w:val="28"/>
          <w:lang w:val="bg-BG"/>
        </w:rPr>
        <w:t>за</w:t>
      </w:r>
      <w:r w:rsidRPr="00472C4B">
        <w:rPr>
          <w:rFonts w:ascii="Times New Roman" w:eastAsia="Times New Roman" w:hAnsi="Times New Roman" w:cs="Times New Roman"/>
          <w:color w:val="000000"/>
          <w:spacing w:val="36"/>
          <w:sz w:val="28"/>
          <w:szCs w:val="28"/>
          <w:lang w:val="bg-BG"/>
        </w:rPr>
        <w:t xml:space="preserve"> </w:t>
      </w:r>
      <w:r w:rsidRPr="00472C4B">
        <w:rPr>
          <w:rFonts w:ascii="Times New Roman" w:eastAsia="Times New Roman" w:hAnsi="Times New Roman" w:cs="Times New Roman"/>
          <w:color w:val="000000"/>
          <w:sz w:val="28"/>
          <w:szCs w:val="28"/>
          <w:lang w:val="bg-BG"/>
        </w:rPr>
        <w:t>изгаряне</w:t>
      </w:r>
      <w:r w:rsidRPr="00472C4B">
        <w:rPr>
          <w:rFonts w:ascii="Times New Roman" w:eastAsia="Times New Roman" w:hAnsi="Times New Roman" w:cs="Times New Roman"/>
          <w:color w:val="000000"/>
          <w:spacing w:val="30"/>
          <w:sz w:val="28"/>
          <w:szCs w:val="28"/>
          <w:lang w:val="bg-BG"/>
        </w:rPr>
        <w:t xml:space="preserve"> </w:t>
      </w:r>
      <w:r w:rsidRPr="00472C4B">
        <w:rPr>
          <w:rFonts w:ascii="Times New Roman" w:eastAsia="Times New Roman" w:hAnsi="Times New Roman" w:cs="Times New Roman"/>
          <w:color w:val="000000"/>
          <w:sz w:val="28"/>
          <w:szCs w:val="28"/>
          <w:lang w:val="bg-BG"/>
        </w:rPr>
        <w:t>на</w:t>
      </w:r>
      <w:r w:rsidRPr="00472C4B">
        <w:rPr>
          <w:rFonts w:ascii="Times New Roman" w:eastAsia="Times New Roman" w:hAnsi="Times New Roman" w:cs="Times New Roman"/>
          <w:color w:val="000000"/>
          <w:spacing w:val="36"/>
          <w:sz w:val="28"/>
          <w:szCs w:val="28"/>
          <w:lang w:val="bg-BG"/>
        </w:rPr>
        <w:t xml:space="preserve"> </w:t>
      </w:r>
      <w:r w:rsidRPr="00472C4B">
        <w:rPr>
          <w:rFonts w:ascii="Times New Roman" w:eastAsia="Times New Roman" w:hAnsi="Times New Roman" w:cs="Times New Roman"/>
          <w:color w:val="000000"/>
          <w:spacing w:val="1"/>
          <w:sz w:val="28"/>
          <w:szCs w:val="28"/>
          <w:lang w:val="bg-BG"/>
        </w:rPr>
        <w:t>б</w:t>
      </w:r>
      <w:r w:rsidRPr="00472C4B">
        <w:rPr>
          <w:rFonts w:ascii="Times New Roman" w:eastAsia="Times New Roman" w:hAnsi="Times New Roman" w:cs="Times New Roman"/>
          <w:color w:val="000000"/>
          <w:sz w:val="28"/>
          <w:szCs w:val="28"/>
          <w:lang w:val="bg-BG"/>
        </w:rPr>
        <w:t>иомаса (</w:t>
      </w:r>
      <w:proofErr w:type="spellStart"/>
      <w:r w:rsidRPr="00472C4B">
        <w:rPr>
          <w:rFonts w:ascii="Times New Roman" w:eastAsia="Times New Roman" w:hAnsi="Times New Roman" w:cs="Times New Roman"/>
          <w:color w:val="000000"/>
          <w:sz w:val="28"/>
          <w:szCs w:val="28"/>
          <w:lang w:val="bg-BG"/>
        </w:rPr>
        <w:t>пелети</w:t>
      </w:r>
      <w:proofErr w:type="spellEnd"/>
      <w:r w:rsidRPr="00472C4B">
        <w:rPr>
          <w:rFonts w:ascii="Times New Roman" w:eastAsia="Times New Roman" w:hAnsi="Times New Roman" w:cs="Times New Roman"/>
          <w:color w:val="000000"/>
          <w:sz w:val="28"/>
          <w:szCs w:val="28"/>
          <w:lang w:val="bg-BG"/>
        </w:rPr>
        <w:t>,</w:t>
      </w:r>
      <w:r w:rsidRPr="00472C4B">
        <w:rPr>
          <w:rFonts w:ascii="Times New Roman" w:eastAsia="Times New Roman" w:hAnsi="Times New Roman" w:cs="Times New Roman"/>
          <w:color w:val="000000"/>
          <w:spacing w:val="12"/>
          <w:sz w:val="28"/>
          <w:szCs w:val="28"/>
          <w:lang w:val="bg-BG"/>
        </w:rPr>
        <w:t xml:space="preserve"> </w:t>
      </w:r>
      <w:r w:rsidRPr="00472C4B">
        <w:rPr>
          <w:rFonts w:ascii="Times New Roman" w:eastAsia="Times New Roman" w:hAnsi="Times New Roman" w:cs="Times New Roman"/>
          <w:color w:val="000000"/>
          <w:sz w:val="28"/>
          <w:szCs w:val="28"/>
          <w:lang w:val="bg-BG"/>
        </w:rPr>
        <w:t>трици,</w:t>
      </w:r>
      <w:r w:rsidRPr="00472C4B">
        <w:rPr>
          <w:rFonts w:ascii="Times New Roman" w:eastAsia="Times New Roman" w:hAnsi="Times New Roman" w:cs="Times New Roman"/>
          <w:color w:val="000000"/>
          <w:spacing w:val="7"/>
          <w:sz w:val="28"/>
          <w:szCs w:val="28"/>
          <w:lang w:val="bg-BG"/>
        </w:rPr>
        <w:t xml:space="preserve"> </w:t>
      </w:r>
      <w:r w:rsidRPr="00472C4B">
        <w:rPr>
          <w:rFonts w:ascii="Times New Roman" w:eastAsia="Times New Roman" w:hAnsi="Times New Roman" w:cs="Times New Roman"/>
          <w:color w:val="000000"/>
          <w:sz w:val="28"/>
          <w:szCs w:val="28"/>
          <w:lang w:val="bg-BG"/>
        </w:rPr>
        <w:t>дърв</w:t>
      </w:r>
      <w:r w:rsidRPr="00472C4B">
        <w:rPr>
          <w:rFonts w:ascii="Times New Roman" w:eastAsia="Times New Roman" w:hAnsi="Times New Roman" w:cs="Times New Roman"/>
          <w:color w:val="000000"/>
          <w:spacing w:val="1"/>
          <w:sz w:val="28"/>
          <w:szCs w:val="28"/>
          <w:lang w:val="bg-BG"/>
        </w:rPr>
        <w:t>е</w:t>
      </w:r>
      <w:r w:rsidRPr="00472C4B">
        <w:rPr>
          <w:rFonts w:ascii="Times New Roman" w:eastAsia="Times New Roman" w:hAnsi="Times New Roman" w:cs="Times New Roman"/>
          <w:color w:val="000000"/>
          <w:sz w:val="28"/>
          <w:szCs w:val="28"/>
          <w:lang w:val="bg-BG"/>
        </w:rPr>
        <w:t>н</w:t>
      </w:r>
      <w:r w:rsidRPr="00472C4B">
        <w:rPr>
          <w:rFonts w:ascii="Times New Roman" w:eastAsia="Times New Roman" w:hAnsi="Times New Roman" w:cs="Times New Roman"/>
          <w:color w:val="000000"/>
          <w:spacing w:val="7"/>
          <w:sz w:val="28"/>
          <w:szCs w:val="28"/>
          <w:lang w:val="bg-BG"/>
        </w:rPr>
        <w:t xml:space="preserve"> </w:t>
      </w:r>
      <w:r w:rsidRPr="00472C4B">
        <w:rPr>
          <w:rFonts w:ascii="Times New Roman" w:eastAsia="Times New Roman" w:hAnsi="Times New Roman" w:cs="Times New Roman"/>
          <w:color w:val="000000"/>
          <w:sz w:val="28"/>
          <w:szCs w:val="28"/>
          <w:lang w:val="bg-BG"/>
        </w:rPr>
        <w:t>чип</w:t>
      </w:r>
      <w:r w:rsidRPr="00472C4B">
        <w:rPr>
          <w:rFonts w:ascii="Times New Roman" w:eastAsia="Times New Roman" w:hAnsi="Times New Roman" w:cs="Times New Roman"/>
          <w:color w:val="000000"/>
          <w:spacing w:val="1"/>
          <w:sz w:val="28"/>
          <w:szCs w:val="28"/>
          <w:lang w:val="bg-BG"/>
        </w:rPr>
        <w:t>с</w:t>
      </w:r>
      <w:r w:rsidRPr="00472C4B">
        <w:rPr>
          <w:rFonts w:ascii="Times New Roman" w:eastAsia="Times New Roman" w:hAnsi="Times New Roman" w:cs="Times New Roman"/>
          <w:color w:val="000000"/>
          <w:sz w:val="28"/>
          <w:szCs w:val="28"/>
          <w:lang w:val="bg-BG"/>
        </w:rPr>
        <w:t>,</w:t>
      </w:r>
      <w:r w:rsidRPr="00472C4B">
        <w:rPr>
          <w:rFonts w:ascii="Times New Roman" w:eastAsia="Times New Roman" w:hAnsi="Times New Roman" w:cs="Times New Roman"/>
          <w:color w:val="000000"/>
          <w:spacing w:val="9"/>
          <w:sz w:val="28"/>
          <w:szCs w:val="28"/>
          <w:lang w:val="bg-BG"/>
        </w:rPr>
        <w:t xml:space="preserve"> </w:t>
      </w:r>
      <w:r w:rsidRPr="00472C4B">
        <w:rPr>
          <w:rFonts w:ascii="Times New Roman" w:eastAsia="Times New Roman" w:hAnsi="Times New Roman" w:cs="Times New Roman"/>
          <w:color w:val="000000"/>
          <w:sz w:val="28"/>
          <w:szCs w:val="28"/>
          <w:lang w:val="bg-BG"/>
        </w:rPr>
        <w:t>талаш,</w:t>
      </w:r>
      <w:r w:rsidRPr="00472C4B">
        <w:rPr>
          <w:rFonts w:ascii="Times New Roman" w:eastAsia="Times New Roman" w:hAnsi="Times New Roman" w:cs="Times New Roman"/>
          <w:color w:val="000000"/>
          <w:spacing w:val="6"/>
          <w:sz w:val="28"/>
          <w:szCs w:val="28"/>
          <w:lang w:val="bg-BG"/>
        </w:rPr>
        <w:t xml:space="preserve"> </w:t>
      </w:r>
      <w:r w:rsidRPr="00472C4B">
        <w:rPr>
          <w:rFonts w:ascii="Times New Roman" w:eastAsia="Times New Roman" w:hAnsi="Times New Roman" w:cs="Times New Roman"/>
          <w:color w:val="000000"/>
          <w:sz w:val="28"/>
          <w:szCs w:val="28"/>
          <w:lang w:val="bg-BG"/>
        </w:rPr>
        <w:t>трески).</w:t>
      </w:r>
      <w:r w:rsidRPr="00472C4B">
        <w:rPr>
          <w:rFonts w:ascii="Times New Roman" w:eastAsia="Times New Roman" w:hAnsi="Times New Roman" w:cs="Times New Roman"/>
          <w:color w:val="000000"/>
          <w:spacing w:val="6"/>
          <w:sz w:val="28"/>
          <w:szCs w:val="28"/>
          <w:lang w:val="bg-BG"/>
        </w:rPr>
        <w:t xml:space="preserve"> </w:t>
      </w:r>
      <w:r w:rsidRPr="00472C4B">
        <w:rPr>
          <w:rFonts w:ascii="Times New Roman" w:eastAsia="Times New Roman" w:hAnsi="Times New Roman" w:cs="Times New Roman"/>
          <w:color w:val="000000"/>
          <w:sz w:val="28"/>
          <w:szCs w:val="28"/>
          <w:lang w:val="bg-BG"/>
        </w:rPr>
        <w:t>Котелът</w:t>
      </w:r>
      <w:r w:rsidRPr="00472C4B">
        <w:rPr>
          <w:rFonts w:ascii="Times New Roman" w:eastAsia="Times New Roman" w:hAnsi="Times New Roman" w:cs="Times New Roman"/>
          <w:color w:val="000000"/>
          <w:spacing w:val="-8"/>
          <w:sz w:val="28"/>
          <w:szCs w:val="28"/>
          <w:lang w:val="bg-BG"/>
        </w:rPr>
        <w:t xml:space="preserve"> </w:t>
      </w:r>
      <w:r w:rsidRPr="00472C4B">
        <w:rPr>
          <w:rFonts w:ascii="Times New Roman" w:eastAsia="Times New Roman" w:hAnsi="Times New Roman" w:cs="Times New Roman"/>
          <w:color w:val="000000"/>
          <w:sz w:val="28"/>
          <w:szCs w:val="28"/>
          <w:lang w:val="bg-BG"/>
        </w:rPr>
        <w:t xml:space="preserve">е с автоматично </w:t>
      </w:r>
      <w:proofErr w:type="spellStart"/>
      <w:r w:rsidRPr="00472C4B">
        <w:rPr>
          <w:rFonts w:ascii="Times New Roman" w:eastAsia="Times New Roman" w:hAnsi="Times New Roman" w:cs="Times New Roman"/>
          <w:color w:val="000000"/>
          <w:sz w:val="28"/>
          <w:szCs w:val="28"/>
          <w:lang w:val="bg-BG"/>
        </w:rPr>
        <w:t>горивоп</w:t>
      </w:r>
      <w:r w:rsidRPr="00472C4B">
        <w:rPr>
          <w:rFonts w:ascii="Times New Roman" w:eastAsia="Times New Roman" w:hAnsi="Times New Roman" w:cs="Times New Roman"/>
          <w:color w:val="000000"/>
          <w:spacing w:val="1"/>
          <w:sz w:val="28"/>
          <w:szCs w:val="28"/>
          <w:lang w:val="bg-BG"/>
        </w:rPr>
        <w:t>о</w:t>
      </w:r>
      <w:r w:rsidRPr="00472C4B">
        <w:rPr>
          <w:rFonts w:ascii="Times New Roman" w:eastAsia="Times New Roman" w:hAnsi="Times New Roman" w:cs="Times New Roman"/>
          <w:color w:val="000000"/>
          <w:sz w:val="28"/>
          <w:szCs w:val="28"/>
          <w:lang w:val="bg-BG"/>
        </w:rPr>
        <w:t>даващо</w:t>
      </w:r>
      <w:proofErr w:type="spellEnd"/>
      <w:r w:rsidRPr="00472C4B">
        <w:rPr>
          <w:rFonts w:ascii="Times New Roman" w:eastAsia="Times New Roman" w:hAnsi="Times New Roman" w:cs="Times New Roman"/>
          <w:color w:val="000000"/>
          <w:sz w:val="28"/>
          <w:szCs w:val="28"/>
          <w:lang w:val="bg-BG"/>
        </w:rPr>
        <w:t xml:space="preserve"> устройств</w:t>
      </w:r>
      <w:r w:rsidRPr="00472C4B">
        <w:rPr>
          <w:rFonts w:ascii="Times New Roman" w:eastAsia="Times New Roman" w:hAnsi="Times New Roman" w:cs="Times New Roman"/>
          <w:color w:val="000000"/>
          <w:spacing w:val="1"/>
          <w:sz w:val="28"/>
          <w:szCs w:val="28"/>
          <w:lang w:val="bg-BG"/>
        </w:rPr>
        <w:t>о</w:t>
      </w:r>
      <w:r w:rsidRPr="00472C4B">
        <w:rPr>
          <w:rFonts w:ascii="Times New Roman" w:eastAsia="Times New Roman" w:hAnsi="Times New Roman" w:cs="Times New Roman"/>
          <w:color w:val="000000"/>
          <w:sz w:val="28"/>
          <w:szCs w:val="28"/>
          <w:lang w:val="bg-BG"/>
        </w:rPr>
        <w:t xml:space="preserve">, </w:t>
      </w:r>
      <w:proofErr w:type="spellStart"/>
      <w:r w:rsidRPr="00472C4B">
        <w:rPr>
          <w:rFonts w:ascii="Times New Roman" w:eastAsia="Times New Roman" w:hAnsi="Times New Roman" w:cs="Times New Roman"/>
          <w:color w:val="000000"/>
          <w:sz w:val="28"/>
          <w:szCs w:val="28"/>
          <w:lang w:val="bg-BG"/>
        </w:rPr>
        <w:t>пожаробез</w:t>
      </w:r>
      <w:r w:rsidRPr="00472C4B">
        <w:rPr>
          <w:rFonts w:ascii="Times New Roman" w:eastAsia="Times New Roman" w:hAnsi="Times New Roman" w:cs="Times New Roman"/>
          <w:color w:val="000000"/>
          <w:spacing w:val="1"/>
          <w:sz w:val="28"/>
          <w:szCs w:val="28"/>
          <w:lang w:val="bg-BG"/>
        </w:rPr>
        <w:t>о</w:t>
      </w:r>
      <w:r w:rsidRPr="00472C4B">
        <w:rPr>
          <w:rFonts w:ascii="Times New Roman" w:eastAsia="Times New Roman" w:hAnsi="Times New Roman" w:cs="Times New Roman"/>
          <w:color w:val="000000"/>
          <w:sz w:val="28"/>
          <w:szCs w:val="28"/>
          <w:lang w:val="bg-BG"/>
        </w:rPr>
        <w:t>пасна</w:t>
      </w:r>
      <w:proofErr w:type="spellEnd"/>
      <w:r w:rsidRPr="00472C4B">
        <w:rPr>
          <w:rFonts w:ascii="Times New Roman" w:eastAsia="Times New Roman" w:hAnsi="Times New Roman" w:cs="Times New Roman"/>
          <w:color w:val="000000"/>
          <w:sz w:val="28"/>
          <w:szCs w:val="28"/>
          <w:lang w:val="bg-BG"/>
        </w:rPr>
        <w:t xml:space="preserve"> систем</w:t>
      </w:r>
      <w:r w:rsidRPr="00472C4B">
        <w:rPr>
          <w:rFonts w:ascii="Times New Roman" w:eastAsia="Times New Roman" w:hAnsi="Times New Roman" w:cs="Times New Roman"/>
          <w:color w:val="000000"/>
          <w:spacing w:val="1"/>
          <w:sz w:val="28"/>
          <w:szCs w:val="28"/>
          <w:lang w:val="bg-BG"/>
        </w:rPr>
        <w:t>а</w:t>
      </w:r>
      <w:r w:rsidRPr="00472C4B">
        <w:rPr>
          <w:rFonts w:ascii="Times New Roman" w:eastAsia="Times New Roman" w:hAnsi="Times New Roman" w:cs="Times New Roman"/>
          <w:color w:val="000000"/>
          <w:sz w:val="28"/>
          <w:szCs w:val="28"/>
          <w:lang w:val="bg-BG"/>
        </w:rPr>
        <w:t xml:space="preserve">, </w:t>
      </w:r>
      <w:proofErr w:type="spellStart"/>
      <w:r w:rsidRPr="00472C4B">
        <w:rPr>
          <w:rFonts w:ascii="Times New Roman" w:eastAsia="Times New Roman" w:hAnsi="Times New Roman" w:cs="Times New Roman"/>
          <w:color w:val="000000"/>
          <w:sz w:val="28"/>
          <w:szCs w:val="28"/>
          <w:lang w:val="bg-BG"/>
        </w:rPr>
        <w:t>пепелопочиства</w:t>
      </w:r>
      <w:r w:rsidRPr="00472C4B">
        <w:rPr>
          <w:rFonts w:ascii="Times New Roman" w:eastAsia="Times New Roman" w:hAnsi="Times New Roman" w:cs="Times New Roman"/>
          <w:color w:val="000000"/>
          <w:spacing w:val="2"/>
          <w:sz w:val="28"/>
          <w:szCs w:val="28"/>
          <w:lang w:val="bg-BG"/>
        </w:rPr>
        <w:t>щ</w:t>
      </w:r>
      <w:r w:rsidRPr="00472C4B">
        <w:rPr>
          <w:rFonts w:ascii="Times New Roman" w:eastAsia="Times New Roman" w:hAnsi="Times New Roman" w:cs="Times New Roman"/>
          <w:color w:val="000000"/>
          <w:sz w:val="28"/>
          <w:szCs w:val="28"/>
          <w:lang w:val="bg-BG"/>
        </w:rPr>
        <w:t>о</w:t>
      </w:r>
      <w:proofErr w:type="spellEnd"/>
      <w:r w:rsidRPr="00472C4B">
        <w:rPr>
          <w:rFonts w:ascii="Times New Roman" w:eastAsia="Times New Roman" w:hAnsi="Times New Roman" w:cs="Times New Roman"/>
          <w:color w:val="000000"/>
          <w:sz w:val="28"/>
          <w:szCs w:val="28"/>
          <w:lang w:val="bg-BG"/>
        </w:rPr>
        <w:t xml:space="preserve">   устройств</w:t>
      </w:r>
      <w:r w:rsidRPr="00472C4B">
        <w:rPr>
          <w:rFonts w:ascii="Times New Roman" w:eastAsia="Times New Roman" w:hAnsi="Times New Roman" w:cs="Times New Roman"/>
          <w:color w:val="000000"/>
          <w:spacing w:val="1"/>
          <w:sz w:val="28"/>
          <w:szCs w:val="28"/>
          <w:lang w:val="bg-BG"/>
        </w:rPr>
        <w:t>о</w:t>
      </w:r>
      <w:r w:rsidRPr="00472C4B">
        <w:rPr>
          <w:rFonts w:ascii="Times New Roman" w:eastAsia="Times New Roman" w:hAnsi="Times New Roman" w:cs="Times New Roman"/>
          <w:color w:val="000000"/>
          <w:sz w:val="28"/>
          <w:szCs w:val="28"/>
          <w:lang w:val="bg-BG"/>
        </w:rPr>
        <w:t>.</w:t>
      </w:r>
    </w:p>
    <w:p w14:paraId="59F06AFF" w14:textId="77777777" w:rsidR="00472C4B" w:rsidRPr="00472C4B" w:rsidRDefault="00472C4B" w:rsidP="00472C4B">
      <w:pPr>
        <w:tabs>
          <w:tab w:val="left" w:pos="500"/>
          <w:tab w:val="left" w:pos="900"/>
          <w:tab w:val="left" w:pos="2380"/>
          <w:tab w:val="left" w:pos="2480"/>
          <w:tab w:val="left" w:pos="3720"/>
          <w:tab w:val="left" w:pos="4480"/>
        </w:tabs>
        <w:spacing w:after="0" w:line="240" w:lineRule="auto"/>
        <w:ind w:left="117" w:right="3564"/>
        <w:rPr>
          <w:rFonts w:ascii="Times New Roman" w:eastAsia="Times New Roman" w:hAnsi="Times New Roman" w:cs="Times New Roman"/>
          <w:color w:val="000000"/>
          <w:sz w:val="28"/>
          <w:szCs w:val="28"/>
          <w:lang w:val="bg-BG"/>
        </w:rPr>
      </w:pPr>
    </w:p>
    <w:p w14:paraId="2711CCE2" w14:textId="77777777" w:rsidR="00472C4B" w:rsidRPr="00472C4B" w:rsidRDefault="00472C4B" w:rsidP="005D314C">
      <w:pPr>
        <w:spacing w:after="0" w:line="276" w:lineRule="auto"/>
        <w:ind w:firstLine="360"/>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Предимства:</w:t>
      </w:r>
    </w:p>
    <w:p w14:paraId="70EDC793" w14:textId="5B95C349" w:rsidR="00472C4B" w:rsidRPr="00472C4B" w:rsidRDefault="00472C4B" w:rsidP="005D314C">
      <w:pPr>
        <w:numPr>
          <w:ilvl w:val="0"/>
          <w:numId w:val="7"/>
        </w:numPr>
        <w:tabs>
          <w:tab w:val="left" w:pos="1080"/>
        </w:tabs>
        <w:spacing w:after="0" w:line="276" w:lineRule="auto"/>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Екологично чисто гориво,</w:t>
      </w:r>
    </w:p>
    <w:p w14:paraId="6D0E4B8F" w14:textId="4FE33C86" w:rsidR="00472C4B" w:rsidRPr="00472C4B" w:rsidRDefault="00472C4B" w:rsidP="005D314C">
      <w:pPr>
        <w:numPr>
          <w:ilvl w:val="0"/>
          <w:numId w:val="7"/>
        </w:numPr>
        <w:tabs>
          <w:tab w:val="left" w:pos="1080"/>
        </w:tabs>
        <w:spacing w:after="0" w:line="276" w:lineRule="auto"/>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Възможност</w:t>
      </w:r>
      <w:r w:rsidRPr="00472C4B">
        <w:rPr>
          <w:rFonts w:ascii="Times New Roman" w:eastAsia="Times New Roman" w:hAnsi="Times New Roman" w:cs="Times New Roman"/>
          <w:color w:val="000000"/>
          <w:sz w:val="28"/>
          <w:szCs w:val="28"/>
          <w:lang w:val="bg-BG"/>
        </w:rPr>
        <w:tab/>
        <w:t>за</w:t>
      </w:r>
      <w:r w:rsidRPr="00472C4B">
        <w:rPr>
          <w:rFonts w:ascii="Times New Roman" w:eastAsia="Times New Roman" w:hAnsi="Times New Roman" w:cs="Times New Roman"/>
          <w:color w:val="000000"/>
          <w:sz w:val="28"/>
          <w:szCs w:val="28"/>
          <w:lang w:val="bg-BG"/>
        </w:rPr>
        <w:tab/>
        <w:t>изгаряне</w:t>
      </w:r>
      <w:r w:rsidRPr="00472C4B">
        <w:rPr>
          <w:rFonts w:ascii="Times New Roman" w:eastAsia="Times New Roman" w:hAnsi="Times New Roman" w:cs="Times New Roman"/>
          <w:color w:val="000000"/>
          <w:sz w:val="28"/>
          <w:szCs w:val="28"/>
          <w:lang w:val="bg-BG"/>
        </w:rPr>
        <w:tab/>
        <w:t>на</w:t>
      </w:r>
      <w:r w:rsidRPr="00472C4B">
        <w:rPr>
          <w:rFonts w:ascii="Times New Roman" w:eastAsia="Times New Roman" w:hAnsi="Times New Roman" w:cs="Times New Roman"/>
          <w:color w:val="000000"/>
          <w:sz w:val="28"/>
          <w:szCs w:val="28"/>
          <w:lang w:val="bg-BG"/>
        </w:rPr>
        <w:tab/>
        <w:t>гориво</w:t>
      </w:r>
      <w:r w:rsidRPr="00472C4B">
        <w:rPr>
          <w:rFonts w:ascii="Times New Roman" w:eastAsia="Times New Roman" w:hAnsi="Times New Roman" w:cs="Times New Roman"/>
          <w:color w:val="000000"/>
          <w:sz w:val="28"/>
          <w:szCs w:val="28"/>
          <w:lang w:val="bg-BG"/>
        </w:rPr>
        <w:tab/>
        <w:t>с</w:t>
      </w:r>
      <w:r w:rsidRPr="00472C4B">
        <w:rPr>
          <w:rFonts w:ascii="Times New Roman" w:eastAsia="Times New Roman" w:hAnsi="Times New Roman" w:cs="Times New Roman"/>
          <w:color w:val="000000"/>
          <w:sz w:val="28"/>
          <w:szCs w:val="28"/>
          <w:lang w:val="bg-BG"/>
        </w:rPr>
        <w:tab/>
        <w:t>голяма влажност,</w:t>
      </w:r>
    </w:p>
    <w:p w14:paraId="5875A236" w14:textId="28333775" w:rsidR="00472C4B" w:rsidRPr="00472C4B" w:rsidRDefault="00472C4B" w:rsidP="005D314C">
      <w:pPr>
        <w:numPr>
          <w:ilvl w:val="0"/>
          <w:numId w:val="7"/>
        </w:numPr>
        <w:tabs>
          <w:tab w:val="left" w:pos="1080"/>
        </w:tabs>
        <w:spacing w:after="0" w:line="276" w:lineRule="auto"/>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Система за управление на мощността,</w:t>
      </w:r>
    </w:p>
    <w:p w14:paraId="33DCD5CC" w14:textId="05805B17" w:rsidR="00472C4B" w:rsidRPr="00472C4B" w:rsidRDefault="00472C4B" w:rsidP="005D314C">
      <w:pPr>
        <w:numPr>
          <w:ilvl w:val="0"/>
          <w:numId w:val="7"/>
        </w:numPr>
        <w:tabs>
          <w:tab w:val="left" w:pos="1080"/>
        </w:tabs>
        <w:spacing w:after="0" w:line="276" w:lineRule="auto"/>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Защита на ел. двигателите,</w:t>
      </w:r>
    </w:p>
    <w:p w14:paraId="3A02C754" w14:textId="1EBD4A29" w:rsidR="00472C4B" w:rsidRPr="00472C4B" w:rsidRDefault="00472C4B" w:rsidP="00DB3506">
      <w:pPr>
        <w:numPr>
          <w:ilvl w:val="0"/>
          <w:numId w:val="7"/>
        </w:numPr>
        <w:tabs>
          <w:tab w:val="left" w:pos="1080"/>
        </w:tabs>
        <w:spacing w:after="240" w:line="276" w:lineRule="auto"/>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Защита от обратно горене</w:t>
      </w:r>
      <w:r w:rsidR="00DB3506">
        <w:rPr>
          <w:rFonts w:ascii="Times New Roman" w:eastAsia="Times New Roman" w:hAnsi="Times New Roman" w:cs="Times New Roman"/>
          <w:color w:val="000000"/>
          <w:sz w:val="28"/>
          <w:szCs w:val="28"/>
          <w:lang w:val="bg-BG"/>
        </w:rPr>
        <w:t>.</w:t>
      </w:r>
    </w:p>
    <w:p w14:paraId="17A5C1A7" w14:textId="78E827C8" w:rsidR="00472C4B" w:rsidRPr="00472C4B" w:rsidRDefault="005D314C" w:rsidP="005D314C">
      <w:pPr>
        <w:spacing w:after="200" w:line="276" w:lineRule="auto"/>
        <w:jc w:val="both"/>
        <w:rPr>
          <w:rFonts w:ascii="Times New Roman" w:eastAsia="Times New Roman" w:hAnsi="Times New Roman" w:cs="Times New Roman"/>
          <w:b/>
          <w:color w:val="000000"/>
          <w:sz w:val="28"/>
          <w:szCs w:val="28"/>
          <w:lang w:val="bg-BG"/>
        </w:rPr>
      </w:pPr>
      <w:r>
        <w:rPr>
          <w:rFonts w:ascii="Times New Roman" w:eastAsia="Times New Roman" w:hAnsi="Times New Roman" w:cs="Times New Roman"/>
          <w:b/>
          <w:color w:val="000000"/>
          <w:sz w:val="28"/>
          <w:szCs w:val="28"/>
          <w:lang w:val="bg-BG"/>
        </w:rPr>
        <w:t xml:space="preserve">Извод: </w:t>
      </w:r>
      <w:r w:rsidR="00472C4B" w:rsidRPr="00472C4B">
        <w:rPr>
          <w:rFonts w:ascii="Times New Roman" w:eastAsia="Times New Roman" w:hAnsi="Times New Roman" w:cs="Times New Roman"/>
          <w:b/>
          <w:color w:val="000000"/>
          <w:sz w:val="28"/>
          <w:szCs w:val="28"/>
          <w:lang w:val="bg-BG"/>
        </w:rPr>
        <w:t>Централизираната схема на отопление е с най-големи предимства и би следвало да се работи за създаване на кооперирано отоплявани жилища при организация на ОБЩИНА Тутракан</w:t>
      </w:r>
      <w:r>
        <w:rPr>
          <w:rFonts w:ascii="Times New Roman" w:eastAsia="Times New Roman" w:hAnsi="Times New Roman" w:cs="Times New Roman"/>
          <w:b/>
          <w:color w:val="000000"/>
          <w:sz w:val="28"/>
          <w:szCs w:val="28"/>
          <w:lang w:val="bg-BG"/>
        </w:rPr>
        <w:t>.</w:t>
      </w:r>
    </w:p>
    <w:p w14:paraId="4D02D8DE" w14:textId="224541D4" w:rsidR="00472C4B" w:rsidRDefault="00472C4B" w:rsidP="00472C4B">
      <w:pPr>
        <w:spacing w:after="0" w:line="240" w:lineRule="auto"/>
        <w:rPr>
          <w:rFonts w:ascii="Times New Roman" w:eastAsia="Times New Roman" w:hAnsi="Times New Roman" w:cs="Times New Roman"/>
          <w:b/>
          <w:color w:val="000000"/>
          <w:sz w:val="28"/>
          <w:szCs w:val="28"/>
          <w:lang w:val="bg-BG"/>
        </w:rPr>
      </w:pPr>
      <w:r w:rsidRPr="00472C4B">
        <w:rPr>
          <w:rFonts w:ascii="Times New Roman" w:eastAsia="Times New Roman" w:hAnsi="Times New Roman" w:cs="Times New Roman"/>
          <w:color w:val="000000"/>
          <w:sz w:val="24"/>
        </w:rPr>
        <w:lastRenderedPageBreak/>
        <w:t xml:space="preserve">    </w:t>
      </w:r>
      <w:r w:rsidRPr="00472C4B">
        <w:rPr>
          <w:rFonts w:ascii="Times New Roman" w:eastAsia="Times New Roman" w:hAnsi="Times New Roman" w:cs="Times New Roman"/>
          <w:color w:val="000000"/>
          <w:sz w:val="28"/>
          <w:szCs w:val="28"/>
          <w:lang w:val="bg-BG"/>
        </w:rPr>
        <w:t xml:space="preserve">    </w:t>
      </w:r>
      <w:r w:rsidRPr="00472C4B">
        <w:rPr>
          <w:rFonts w:ascii="Times New Roman" w:eastAsia="Times New Roman" w:hAnsi="Times New Roman" w:cs="Times New Roman"/>
          <w:b/>
          <w:color w:val="000000"/>
          <w:sz w:val="28"/>
          <w:szCs w:val="28"/>
          <w:lang w:val="bg-BG"/>
        </w:rPr>
        <w:t>4.</w:t>
      </w:r>
      <w:r w:rsidR="00737C2B">
        <w:rPr>
          <w:rFonts w:ascii="Times New Roman" w:eastAsia="Times New Roman" w:hAnsi="Times New Roman" w:cs="Times New Roman"/>
          <w:b/>
          <w:color w:val="000000"/>
          <w:sz w:val="28"/>
          <w:szCs w:val="28"/>
          <w:lang w:val="bg-BG"/>
        </w:rPr>
        <w:t>8</w:t>
      </w:r>
      <w:r w:rsidRPr="00472C4B">
        <w:rPr>
          <w:rFonts w:ascii="Times New Roman" w:eastAsia="Times New Roman" w:hAnsi="Times New Roman" w:cs="Times New Roman"/>
          <w:b/>
          <w:color w:val="000000"/>
          <w:sz w:val="28"/>
          <w:szCs w:val="28"/>
          <w:lang w:val="bg-BG"/>
        </w:rPr>
        <w:t xml:space="preserve">. Селско и горско стопанство </w:t>
      </w:r>
    </w:p>
    <w:p w14:paraId="55FB31D0" w14:textId="77777777" w:rsidR="00081805" w:rsidRPr="00472C4B" w:rsidRDefault="00081805" w:rsidP="00472C4B">
      <w:pPr>
        <w:spacing w:after="0" w:line="240" w:lineRule="auto"/>
        <w:rPr>
          <w:rFonts w:ascii="Times New Roman" w:eastAsia="Times New Roman" w:hAnsi="Times New Roman" w:cs="Times New Roman"/>
          <w:b/>
          <w:color w:val="000000"/>
          <w:sz w:val="28"/>
          <w:szCs w:val="28"/>
          <w:lang w:val="bg-BG"/>
        </w:rPr>
      </w:pPr>
    </w:p>
    <w:tbl>
      <w:tblPr>
        <w:tblW w:w="0" w:type="auto"/>
        <w:jc w:val="center"/>
        <w:tblCellMar>
          <w:left w:w="10" w:type="dxa"/>
          <w:right w:w="10" w:type="dxa"/>
        </w:tblCellMar>
        <w:tblLook w:val="04A0" w:firstRow="1" w:lastRow="0" w:firstColumn="1" w:lastColumn="0" w:noHBand="0" w:noVBand="1"/>
      </w:tblPr>
      <w:tblGrid>
        <w:gridCol w:w="1660"/>
        <w:gridCol w:w="1406"/>
        <w:gridCol w:w="1809"/>
      </w:tblGrid>
      <w:tr w:rsidR="00472C4B" w:rsidRPr="00472C4B" w14:paraId="2BC93BE5" w14:textId="77777777" w:rsidTr="00081805">
        <w:trPr>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1469525"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i/>
                <w:color w:val="000000"/>
                <w:sz w:val="28"/>
                <w:szCs w:val="28"/>
                <w:lang w:val="bg-BG"/>
              </w:rPr>
              <w:t>Землище</w:t>
            </w:r>
          </w:p>
        </w:tc>
        <w:tc>
          <w:tcPr>
            <w:tcW w:w="1236"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BD44D6A"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i/>
                <w:color w:val="000000"/>
                <w:sz w:val="28"/>
                <w:szCs w:val="28"/>
                <w:lang w:val="bg-BG"/>
              </w:rPr>
              <w:t>обща площ/дка</w:t>
            </w:r>
          </w:p>
        </w:tc>
        <w:tc>
          <w:tcPr>
            <w:tcW w:w="1581"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AAA8BFC"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i/>
                <w:color w:val="000000"/>
                <w:sz w:val="28"/>
                <w:szCs w:val="28"/>
                <w:lang w:val="bg-BG"/>
              </w:rPr>
              <w:t>за общо ползване/дка</w:t>
            </w:r>
          </w:p>
        </w:tc>
      </w:tr>
      <w:tr w:rsidR="00472C4B" w:rsidRPr="00472C4B" w14:paraId="715BEB3B" w14:textId="77777777" w:rsidTr="00081805">
        <w:trPr>
          <w:jc w:val="center"/>
        </w:trPr>
        <w:tc>
          <w:tcPr>
            <w:tcW w:w="1660"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14:paraId="620B8D37"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Антимово</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0356CB1"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928.442</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C97A9DA"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494.248</w:t>
            </w:r>
          </w:p>
        </w:tc>
      </w:tr>
      <w:tr w:rsidR="00472C4B" w:rsidRPr="00472C4B" w14:paraId="0BC5289B"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E5C2ADF"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Белица</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0E59157"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2200.027</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20598D6"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843.727</w:t>
            </w:r>
          </w:p>
        </w:tc>
      </w:tr>
      <w:tr w:rsidR="00472C4B" w:rsidRPr="00472C4B" w14:paraId="7ECFAC23"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5B37423"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Бреница</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07B3489"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1117.691</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19B5319"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425.539</w:t>
            </w:r>
          </w:p>
        </w:tc>
      </w:tr>
      <w:tr w:rsidR="00472C4B" w:rsidRPr="00472C4B" w14:paraId="5856BA5F"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00BB48D"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Варненци</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C1A462F"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1706.864</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703656B"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333.259</w:t>
            </w:r>
          </w:p>
        </w:tc>
      </w:tr>
      <w:tr w:rsidR="00472C4B" w:rsidRPr="00472C4B" w14:paraId="55AF8AE3"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238BC23"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Дунавец</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596343A"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729.257</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E5E60AD"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463.933</w:t>
            </w:r>
          </w:p>
        </w:tc>
      </w:tr>
      <w:tr w:rsidR="00472C4B" w:rsidRPr="00472C4B" w14:paraId="53B4167D"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A700F97"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Нова Черна</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812E7A0"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192.210</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84CC1D0"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119.427</w:t>
            </w:r>
          </w:p>
        </w:tc>
      </w:tr>
      <w:tr w:rsidR="00472C4B" w:rsidRPr="00472C4B" w14:paraId="7AB6121D"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CF8FA7"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Пожарево</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BC6D621"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2598.416</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6118F5F"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1900.223</w:t>
            </w:r>
          </w:p>
        </w:tc>
      </w:tr>
      <w:tr w:rsidR="00472C4B" w:rsidRPr="00472C4B" w14:paraId="4ABDFF3D"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5E1E43D"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 xml:space="preserve"> Преславци</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5FDBBD2"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1021.001</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21B41F3"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104.180</w:t>
            </w:r>
          </w:p>
        </w:tc>
      </w:tr>
      <w:tr w:rsidR="00472C4B" w:rsidRPr="00472C4B" w14:paraId="76413C65"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5F59994"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 xml:space="preserve"> Старо село</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A11BB79"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3906.407</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55202C6"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1663.866</w:t>
            </w:r>
          </w:p>
        </w:tc>
      </w:tr>
      <w:tr w:rsidR="00472C4B" w:rsidRPr="00472C4B" w14:paraId="03622FD2"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FB6E00F"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Сяново</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5BE728B"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678.707</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63D2931"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181.056</w:t>
            </w:r>
          </w:p>
        </w:tc>
      </w:tr>
      <w:tr w:rsidR="00472C4B" w:rsidRPr="00472C4B" w14:paraId="141F7293"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8D137CB"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Тутракан</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D5662E7"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2646.861</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61D10EF"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602.724</w:t>
            </w:r>
          </w:p>
        </w:tc>
      </w:tr>
      <w:tr w:rsidR="00472C4B" w:rsidRPr="00472C4B" w14:paraId="06C6FDA4"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57B2B66"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Търновци</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13CB229"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1264.416</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08B9B07"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543.382</w:t>
            </w:r>
          </w:p>
        </w:tc>
      </w:tr>
      <w:tr w:rsidR="00472C4B" w:rsidRPr="00472C4B" w14:paraId="3877E56E"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AFD227F"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Цар Самуил</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C211DAA"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448.924</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D7BFBCF"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107.263</w:t>
            </w:r>
          </w:p>
        </w:tc>
      </w:tr>
      <w:tr w:rsidR="00472C4B" w:rsidRPr="00472C4B" w14:paraId="35B5D0DE"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AA96D66"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Царев дол</w:t>
            </w:r>
          </w:p>
        </w:tc>
        <w:tc>
          <w:tcPr>
            <w:tcW w:w="12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0D6C3FD"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720.787</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A2983E5"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188.021</w:t>
            </w:r>
          </w:p>
        </w:tc>
      </w:tr>
      <w:tr w:rsidR="00472C4B" w:rsidRPr="00472C4B" w14:paraId="38CB7150" w14:textId="77777777" w:rsidTr="00081805">
        <w:trPr>
          <w:jc w:val="center"/>
        </w:trPr>
        <w:tc>
          <w:tcPr>
            <w:tcW w:w="16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B1AB070"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Шуменци</w:t>
            </w:r>
          </w:p>
        </w:tc>
        <w:tc>
          <w:tcPr>
            <w:tcW w:w="1236"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vAlign w:val="bottom"/>
          </w:tcPr>
          <w:p w14:paraId="69EF7FB8"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2038.179</w:t>
            </w:r>
          </w:p>
        </w:tc>
        <w:tc>
          <w:tcPr>
            <w:tcW w:w="158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403972D"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699.939</w:t>
            </w:r>
          </w:p>
        </w:tc>
      </w:tr>
      <w:tr w:rsidR="00472C4B" w:rsidRPr="00472C4B" w14:paraId="3210A0A9" w14:textId="77777777" w:rsidTr="00081805">
        <w:trPr>
          <w:jc w:val="center"/>
        </w:trPr>
        <w:tc>
          <w:tcPr>
            <w:tcW w:w="16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6FC6ED57" w14:textId="77777777" w:rsidR="00472C4B" w:rsidRPr="00472C4B" w:rsidRDefault="00472C4B" w:rsidP="00472C4B">
            <w:pPr>
              <w:spacing w:after="0" w:line="240" w:lineRule="auto"/>
              <w:rPr>
                <w:rFonts w:ascii="Times New Roman" w:eastAsia="Calibri" w:hAnsi="Times New Roman" w:cs="Times New Roman"/>
                <w:sz w:val="28"/>
                <w:szCs w:val="28"/>
                <w:lang w:val="bg-BG"/>
              </w:rPr>
            </w:pPr>
          </w:p>
        </w:tc>
        <w:tc>
          <w:tcPr>
            <w:tcW w:w="123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3D8C164C"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22198.189</w:t>
            </w:r>
          </w:p>
        </w:tc>
        <w:tc>
          <w:tcPr>
            <w:tcW w:w="158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42402678"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b/>
                <w:color w:val="000000"/>
                <w:sz w:val="28"/>
                <w:szCs w:val="28"/>
                <w:lang w:val="bg-BG"/>
              </w:rPr>
              <w:t>8670.787</w:t>
            </w:r>
          </w:p>
        </w:tc>
      </w:tr>
    </w:tbl>
    <w:p w14:paraId="42F04FC8" w14:textId="77777777" w:rsidR="00472C4B" w:rsidRPr="00472C4B" w:rsidRDefault="00472C4B" w:rsidP="00472C4B">
      <w:pPr>
        <w:spacing w:after="0" w:line="240" w:lineRule="auto"/>
        <w:rPr>
          <w:rFonts w:ascii="Times New Roman" w:eastAsia="Times New Roman" w:hAnsi="Times New Roman" w:cs="Times New Roman"/>
          <w:b/>
          <w:color w:val="000000"/>
          <w:sz w:val="28"/>
          <w:szCs w:val="28"/>
          <w:lang w:val="bg-BG"/>
        </w:rPr>
      </w:pPr>
    </w:p>
    <w:p w14:paraId="18318413" w14:textId="77777777" w:rsidR="00472C4B" w:rsidRPr="00472C4B" w:rsidRDefault="00472C4B" w:rsidP="00472C4B">
      <w:pPr>
        <w:tabs>
          <w:tab w:val="left" w:pos="1014"/>
        </w:tabs>
        <w:spacing w:after="0" w:line="240" w:lineRule="auto"/>
        <w:ind w:firstLine="54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От общата територия на общината 22198 дка, 8670 дка са земеделски територии. От цялото население на общината </w:t>
      </w:r>
      <w:r w:rsidRPr="00472C4B">
        <w:rPr>
          <w:rFonts w:ascii="Times New Roman" w:eastAsia="Times New Roman" w:hAnsi="Times New Roman" w:cs="Times New Roman"/>
          <w:b/>
          <w:color w:val="000000"/>
          <w:sz w:val="28"/>
          <w:szCs w:val="28"/>
          <w:lang w:val="bg-BG"/>
        </w:rPr>
        <w:t>148721</w:t>
      </w:r>
      <w:r w:rsidRPr="00472C4B">
        <w:rPr>
          <w:rFonts w:ascii="Times New Roman" w:eastAsia="Times New Roman" w:hAnsi="Times New Roman" w:cs="Times New Roman"/>
          <w:color w:val="000000"/>
          <w:sz w:val="28"/>
          <w:szCs w:val="28"/>
          <w:lang w:val="bg-BG"/>
        </w:rPr>
        <w:t xml:space="preserve"> жители, от които икономически активно - 7053 лица, в селскостопанското производство са заети 47%. </w:t>
      </w:r>
    </w:p>
    <w:p w14:paraId="3EA48D44" w14:textId="77777777" w:rsidR="00472C4B" w:rsidRPr="00472C4B" w:rsidRDefault="00472C4B" w:rsidP="00472C4B">
      <w:pPr>
        <w:tabs>
          <w:tab w:val="left" w:pos="1014"/>
        </w:tabs>
        <w:spacing w:after="0" w:line="240" w:lineRule="auto"/>
        <w:ind w:firstLine="54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През последните години в общината се наблюдава трайна тенденция за намаляване на относителния дял на </w:t>
      </w:r>
      <w:proofErr w:type="spellStart"/>
      <w:r w:rsidRPr="00472C4B">
        <w:rPr>
          <w:rFonts w:ascii="Times New Roman" w:eastAsia="Times New Roman" w:hAnsi="Times New Roman" w:cs="Times New Roman"/>
          <w:color w:val="000000"/>
          <w:sz w:val="28"/>
          <w:szCs w:val="28"/>
          <w:lang w:val="bg-BG"/>
        </w:rPr>
        <w:t>необработваните</w:t>
      </w:r>
      <w:proofErr w:type="spellEnd"/>
      <w:r w:rsidRPr="00472C4B">
        <w:rPr>
          <w:rFonts w:ascii="Times New Roman" w:eastAsia="Times New Roman" w:hAnsi="Times New Roman" w:cs="Times New Roman"/>
          <w:color w:val="000000"/>
          <w:sz w:val="28"/>
          <w:szCs w:val="28"/>
          <w:lang w:val="bg-BG"/>
        </w:rPr>
        <w:t xml:space="preserve"> ниви. През 2017 г. размерът на </w:t>
      </w:r>
      <w:proofErr w:type="spellStart"/>
      <w:r w:rsidRPr="00472C4B">
        <w:rPr>
          <w:rFonts w:ascii="Times New Roman" w:eastAsia="Times New Roman" w:hAnsi="Times New Roman" w:cs="Times New Roman"/>
          <w:color w:val="000000"/>
          <w:sz w:val="28"/>
          <w:szCs w:val="28"/>
          <w:lang w:val="bg-BG"/>
        </w:rPr>
        <w:t>необработваните</w:t>
      </w:r>
      <w:proofErr w:type="spellEnd"/>
      <w:r w:rsidRPr="00472C4B">
        <w:rPr>
          <w:rFonts w:ascii="Times New Roman" w:eastAsia="Times New Roman" w:hAnsi="Times New Roman" w:cs="Times New Roman"/>
          <w:color w:val="000000"/>
          <w:sz w:val="28"/>
          <w:szCs w:val="28"/>
          <w:lang w:val="bg-BG"/>
        </w:rPr>
        <w:t xml:space="preserve"> и пустеещи ниви е 233 дка или 1.55% при 10-12% за страната. В сравнение с 2004 г. размерът на </w:t>
      </w:r>
      <w:proofErr w:type="spellStart"/>
      <w:r w:rsidRPr="00472C4B">
        <w:rPr>
          <w:rFonts w:ascii="Times New Roman" w:eastAsia="Times New Roman" w:hAnsi="Times New Roman" w:cs="Times New Roman"/>
          <w:color w:val="000000"/>
          <w:sz w:val="28"/>
          <w:szCs w:val="28"/>
          <w:lang w:val="bg-BG"/>
        </w:rPr>
        <w:t>необработваните</w:t>
      </w:r>
      <w:proofErr w:type="spellEnd"/>
      <w:r w:rsidRPr="00472C4B">
        <w:rPr>
          <w:rFonts w:ascii="Times New Roman" w:eastAsia="Times New Roman" w:hAnsi="Times New Roman" w:cs="Times New Roman"/>
          <w:color w:val="000000"/>
          <w:sz w:val="28"/>
          <w:szCs w:val="28"/>
          <w:lang w:val="bg-BG"/>
        </w:rPr>
        <w:t xml:space="preserve"> ниви е намалял близо 5 пъти, най-вече при земите от държавния поземлен фонд и общинския поземлен фонд. </w:t>
      </w:r>
    </w:p>
    <w:p w14:paraId="49CC44AA" w14:textId="77777777" w:rsidR="00472C4B" w:rsidRPr="00472C4B" w:rsidRDefault="00472C4B" w:rsidP="00472C4B">
      <w:pPr>
        <w:spacing w:after="0" w:line="240" w:lineRule="auto"/>
        <w:ind w:firstLine="54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ab/>
        <w:t>Извършеното пълно преброяване на земеделските стопанства през 2003 г. установи на територията на Община Тутракан 2146 функциониращи стопанства. По форма на собственост, разпределението им е следното: 56.90% на физически лица; 0,60% - на еднолични търговци; 43.50% - на кооперации. Въпреки, че реформата по преструктурирането на отрасъла приключи преди пет години,</w:t>
      </w:r>
      <w:r w:rsidRPr="00472C4B">
        <w:rPr>
          <w:rFonts w:ascii="Times New Roman" w:eastAsia="Times New Roman" w:hAnsi="Times New Roman" w:cs="Times New Roman"/>
          <w:b/>
          <w:color w:val="000000"/>
          <w:sz w:val="28"/>
          <w:szCs w:val="28"/>
          <w:lang w:val="bg-BG"/>
        </w:rPr>
        <w:t xml:space="preserve"> </w:t>
      </w:r>
      <w:r w:rsidRPr="00472C4B">
        <w:rPr>
          <w:rFonts w:ascii="Times New Roman" w:eastAsia="Times New Roman" w:hAnsi="Times New Roman" w:cs="Times New Roman"/>
          <w:color w:val="000000"/>
          <w:sz w:val="28"/>
          <w:szCs w:val="28"/>
          <w:lang w:val="bg-BG"/>
        </w:rPr>
        <w:t xml:space="preserve">продължава да се задълбочава раздробяването на земеделските имоти в резултат на имуществени делби и наследствени права. </w:t>
      </w:r>
      <w:r w:rsidRPr="00472C4B">
        <w:rPr>
          <w:rFonts w:ascii="Times New Roman" w:eastAsia="Times New Roman" w:hAnsi="Times New Roman" w:cs="Times New Roman"/>
          <w:b/>
          <w:i/>
          <w:color w:val="000000"/>
          <w:sz w:val="28"/>
          <w:szCs w:val="28"/>
          <w:lang w:val="bg-BG"/>
        </w:rPr>
        <w:t>Нарастването на броя на имотите влияе обратно пропорционално на ефективното ползване на земята</w:t>
      </w:r>
      <w:r w:rsidRPr="00472C4B">
        <w:rPr>
          <w:rFonts w:ascii="Times New Roman" w:eastAsia="Times New Roman" w:hAnsi="Times New Roman" w:cs="Times New Roman"/>
          <w:color w:val="000000"/>
          <w:sz w:val="28"/>
          <w:szCs w:val="28"/>
          <w:lang w:val="bg-BG"/>
        </w:rPr>
        <w:t xml:space="preserve">. </w:t>
      </w:r>
    </w:p>
    <w:p w14:paraId="3C731B3B" w14:textId="77777777" w:rsidR="00472C4B" w:rsidRPr="00472C4B" w:rsidRDefault="00472C4B" w:rsidP="00472C4B">
      <w:pPr>
        <w:spacing w:after="0" w:line="240" w:lineRule="auto"/>
        <w:ind w:firstLine="54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b/>
          <w:color w:val="000000"/>
          <w:sz w:val="28"/>
          <w:szCs w:val="28"/>
          <w:lang w:val="bg-BG"/>
        </w:rPr>
        <w:lastRenderedPageBreak/>
        <w:t>Напояването</w:t>
      </w:r>
      <w:r w:rsidRPr="00472C4B">
        <w:rPr>
          <w:rFonts w:ascii="Times New Roman" w:eastAsia="Times New Roman" w:hAnsi="Times New Roman" w:cs="Times New Roman"/>
          <w:b/>
          <w:i/>
          <w:color w:val="000000"/>
          <w:sz w:val="28"/>
          <w:szCs w:val="28"/>
          <w:lang w:val="bg-BG"/>
        </w:rPr>
        <w:t xml:space="preserve"> </w:t>
      </w:r>
      <w:r w:rsidRPr="00472C4B">
        <w:rPr>
          <w:rFonts w:ascii="Times New Roman" w:eastAsia="Times New Roman" w:hAnsi="Times New Roman" w:cs="Times New Roman"/>
          <w:color w:val="000000"/>
          <w:sz w:val="28"/>
          <w:szCs w:val="28"/>
          <w:lang w:val="bg-BG"/>
        </w:rPr>
        <w:t>в Община Тутракан е една от дейностите, която силно бе засегната от негативните последствия на структурната реформа в земеделието. Към 2000 год. поливните площи в Община Тутракан, обслужвани от напоителни системи, възлизаха на 21032 дка. Към настоящия момент с потенциал за напояване са 1704 дка.</w:t>
      </w:r>
      <w:r w:rsidRPr="00472C4B">
        <w:rPr>
          <w:rFonts w:ascii="Times New Roman" w:eastAsia="Times New Roman" w:hAnsi="Times New Roman" w:cs="Times New Roman"/>
          <w:b/>
          <w:i/>
          <w:color w:val="000000"/>
          <w:sz w:val="28"/>
          <w:szCs w:val="28"/>
          <w:lang w:val="bg-BG"/>
        </w:rPr>
        <w:t xml:space="preserve"> Упадъкът на дейността се дължи на комплекс от причини.</w:t>
      </w:r>
      <w:r w:rsidRPr="00472C4B">
        <w:rPr>
          <w:rFonts w:ascii="Times New Roman" w:eastAsia="Times New Roman" w:hAnsi="Times New Roman" w:cs="Times New Roman"/>
          <w:color w:val="000000"/>
          <w:sz w:val="28"/>
          <w:szCs w:val="28"/>
          <w:lang w:val="bg-BG"/>
        </w:rPr>
        <w:t xml:space="preserve"> Главни причини за липсата на интерес към напояването, са раздробяването на поливните площи след възстановяване собствеността върху земеделските земи, навлизането на голям брой производители в земеделието, разпродадената и унищожена още в началото на 90-те години техника за напояване извън територията на общината. Въпреки обективно действащите неблагоприятни фактори, свързани с преструктурирането на селското стопанство, които ограничават развитието на поливното земеделие /нестабилни земеделски производствени субекти; липса на достатъчен капитал у земеделските производители за финансиране на напояването, което не е основна земеделска дейност; неразвит пазар на земеделската продукция, който обуславя и екстензивния характер на производство и др./, държавната политика за развитие на земеделието следва стратегически да решава проблемите, свързани с възможностите за развитие на поливното земеделие</w:t>
      </w:r>
      <w:r w:rsidRPr="004318A4">
        <w:rPr>
          <w:rFonts w:ascii="Times New Roman" w:eastAsia="Times New Roman" w:hAnsi="Times New Roman" w:cs="Times New Roman"/>
          <w:bCs/>
          <w:iCs/>
          <w:color w:val="000000"/>
          <w:sz w:val="28"/>
          <w:szCs w:val="28"/>
          <w:lang w:val="bg-BG"/>
        </w:rPr>
        <w:t>.</w:t>
      </w:r>
      <w:r w:rsidRPr="00472C4B">
        <w:rPr>
          <w:rFonts w:ascii="Times New Roman" w:eastAsia="Times New Roman" w:hAnsi="Times New Roman" w:cs="Times New Roman"/>
          <w:b/>
          <w:i/>
          <w:color w:val="000000"/>
          <w:sz w:val="28"/>
          <w:szCs w:val="28"/>
          <w:lang w:val="bg-BG"/>
        </w:rPr>
        <w:t xml:space="preserve"> </w:t>
      </w:r>
      <w:r w:rsidRPr="00472C4B">
        <w:rPr>
          <w:rFonts w:ascii="Times New Roman" w:eastAsia="Times New Roman" w:hAnsi="Times New Roman" w:cs="Times New Roman"/>
          <w:color w:val="000000"/>
          <w:sz w:val="28"/>
          <w:szCs w:val="28"/>
          <w:lang w:val="bg-BG"/>
        </w:rPr>
        <w:t>Подходящи за отглеждане главно на зърнено-житни и маслодайни култури.</w:t>
      </w:r>
      <w:r w:rsidRPr="00472C4B">
        <w:rPr>
          <w:rFonts w:ascii="Times New Roman" w:eastAsia="Times New Roman" w:hAnsi="Times New Roman" w:cs="Times New Roman"/>
          <w:color w:val="000000"/>
          <w:sz w:val="28"/>
          <w:szCs w:val="28"/>
          <w:shd w:val="clear" w:color="auto" w:fill="000000"/>
          <w:lang w:val="bg-BG"/>
        </w:rPr>
        <w:t xml:space="preserve"> </w:t>
      </w:r>
      <w:r w:rsidRPr="00472C4B">
        <w:rPr>
          <w:rFonts w:ascii="Times New Roman" w:eastAsia="Times New Roman" w:hAnsi="Times New Roman" w:cs="Times New Roman"/>
          <w:color w:val="000000"/>
          <w:sz w:val="28"/>
          <w:szCs w:val="28"/>
          <w:lang w:val="bg-BG"/>
        </w:rPr>
        <w:t xml:space="preserve"> </w:t>
      </w:r>
    </w:p>
    <w:p w14:paraId="26E8685F" w14:textId="77777777" w:rsidR="00472C4B" w:rsidRPr="00472C4B" w:rsidRDefault="00472C4B" w:rsidP="004318A4">
      <w:pPr>
        <w:spacing w:after="0" w:line="240" w:lineRule="auto"/>
        <w:ind w:firstLine="539"/>
        <w:jc w:val="both"/>
        <w:rPr>
          <w:rFonts w:ascii="Times New Roman" w:eastAsia="Times New Roman" w:hAnsi="Times New Roman" w:cs="Times New Roman"/>
          <w:b/>
          <w:i/>
          <w:color w:val="000000"/>
          <w:sz w:val="28"/>
          <w:szCs w:val="28"/>
          <w:lang w:val="bg-BG"/>
        </w:rPr>
      </w:pPr>
    </w:p>
    <w:tbl>
      <w:tblPr>
        <w:tblW w:w="4551" w:type="dxa"/>
        <w:jc w:val="center"/>
        <w:tblLook w:val="04A0" w:firstRow="1" w:lastRow="0" w:firstColumn="1" w:lastColumn="0" w:noHBand="0" w:noVBand="1"/>
      </w:tblPr>
      <w:tblGrid>
        <w:gridCol w:w="1671"/>
        <w:gridCol w:w="916"/>
        <w:gridCol w:w="44"/>
        <w:gridCol w:w="105"/>
        <w:gridCol w:w="811"/>
        <w:gridCol w:w="44"/>
        <w:gridCol w:w="916"/>
        <w:gridCol w:w="44"/>
      </w:tblGrid>
      <w:tr w:rsidR="00081805" w:rsidRPr="00472C4B" w14:paraId="6914D322" w14:textId="77777777" w:rsidTr="00D3184C">
        <w:trPr>
          <w:gridAfter w:val="1"/>
          <w:wAfter w:w="44" w:type="dxa"/>
          <w:trHeight w:val="1710"/>
          <w:jc w:val="center"/>
        </w:trPr>
        <w:tc>
          <w:tcPr>
            <w:tcW w:w="4507" w:type="dxa"/>
            <w:gridSpan w:val="7"/>
            <w:tcBorders>
              <w:top w:val="nil"/>
              <w:left w:val="nil"/>
              <w:right w:val="nil"/>
            </w:tcBorders>
            <w:shd w:val="clear" w:color="auto" w:fill="auto"/>
            <w:noWrap/>
            <w:vAlign w:val="bottom"/>
            <w:hideMark/>
          </w:tcPr>
          <w:p w14:paraId="62ED1563" w14:textId="77777777" w:rsidR="00081805" w:rsidRDefault="00081805" w:rsidP="004318A4">
            <w:pPr>
              <w:spacing w:after="0"/>
              <w:jc w:val="cente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 xml:space="preserve">Трайни </w:t>
            </w:r>
            <w:proofErr w:type="spellStart"/>
            <w:r w:rsidRPr="00472C4B">
              <w:rPr>
                <w:rFonts w:ascii="Times New Roman" w:eastAsiaTheme="minorEastAsia" w:hAnsi="Times New Roman" w:cs="Times New Roman"/>
                <w:b/>
                <w:color w:val="000000"/>
                <w:sz w:val="28"/>
                <w:szCs w:val="28"/>
                <w:lang w:val="bg-BG"/>
              </w:rPr>
              <w:t>насъждения</w:t>
            </w:r>
            <w:proofErr w:type="spellEnd"/>
            <w:r>
              <w:rPr>
                <w:rFonts w:ascii="Times New Roman" w:eastAsiaTheme="minorEastAsia" w:hAnsi="Times New Roman" w:cs="Times New Roman"/>
                <w:b/>
                <w:color w:val="000000"/>
                <w:sz w:val="28"/>
                <w:szCs w:val="28"/>
                <w:lang w:val="bg-BG"/>
              </w:rPr>
              <w:t xml:space="preserve"> </w:t>
            </w:r>
          </w:p>
          <w:p w14:paraId="22887C49" w14:textId="32B4F378" w:rsidR="00081805" w:rsidRPr="00081805" w:rsidRDefault="00081805" w:rsidP="00081805">
            <w:pPr>
              <w:jc w:val="center"/>
              <w:rPr>
                <w:rFonts w:ascii="Times New Roman" w:eastAsiaTheme="minorEastAsia" w:hAnsi="Times New Roman" w:cs="Times New Roman"/>
                <w:b/>
                <w:color w:val="000000"/>
                <w:sz w:val="28"/>
                <w:szCs w:val="28"/>
                <w:lang w:val="bg-BG"/>
              </w:rPr>
            </w:pPr>
            <w:r>
              <w:rPr>
                <w:rFonts w:ascii="Times New Roman" w:eastAsiaTheme="minorEastAsia" w:hAnsi="Times New Roman" w:cs="Times New Roman"/>
                <w:b/>
                <w:color w:val="000000"/>
                <w:sz w:val="28"/>
                <w:szCs w:val="28"/>
                <w:lang w:val="bg-BG"/>
              </w:rPr>
              <w:t>(</w:t>
            </w:r>
            <w:r w:rsidRPr="00081805">
              <w:rPr>
                <w:rFonts w:ascii="Times New Roman" w:eastAsiaTheme="minorEastAsia" w:hAnsi="Times New Roman" w:cs="Times New Roman"/>
                <w:b/>
                <w:color w:val="000000"/>
                <w:sz w:val="28"/>
                <w:szCs w:val="28"/>
                <w:lang w:val="bg-BG"/>
              </w:rPr>
              <w:t>общо декара</w:t>
            </w:r>
            <w:r>
              <w:rPr>
                <w:rFonts w:ascii="Times New Roman" w:eastAsiaTheme="minorEastAsia" w:hAnsi="Times New Roman" w:cs="Times New Roman"/>
                <w:b/>
                <w:color w:val="000000"/>
                <w:sz w:val="28"/>
                <w:szCs w:val="28"/>
                <w:lang w:val="bg-BG"/>
              </w:rPr>
              <w:t>)</w:t>
            </w:r>
          </w:p>
        </w:tc>
      </w:tr>
      <w:tr w:rsidR="00472C4B" w:rsidRPr="00472C4B" w14:paraId="16008A10"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586F9B12"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година</w:t>
            </w:r>
          </w:p>
        </w:tc>
        <w:tc>
          <w:tcPr>
            <w:tcW w:w="916" w:type="dxa"/>
            <w:tcBorders>
              <w:top w:val="nil"/>
              <w:left w:val="nil"/>
              <w:bottom w:val="nil"/>
              <w:right w:val="nil"/>
            </w:tcBorders>
            <w:shd w:val="clear" w:color="auto" w:fill="auto"/>
            <w:noWrap/>
            <w:vAlign w:val="bottom"/>
            <w:hideMark/>
          </w:tcPr>
          <w:p w14:paraId="4C9CDA7A" w14:textId="058062E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20</w:t>
            </w:r>
            <w:r w:rsidR="006D2556">
              <w:rPr>
                <w:rFonts w:ascii="Times New Roman" w:eastAsiaTheme="minorEastAsia" w:hAnsi="Times New Roman" w:cs="Times New Roman"/>
                <w:b/>
                <w:color w:val="000000"/>
                <w:sz w:val="28"/>
                <w:szCs w:val="28"/>
                <w:lang w:val="bg-BG"/>
              </w:rPr>
              <w:t>21</w:t>
            </w:r>
          </w:p>
        </w:tc>
        <w:tc>
          <w:tcPr>
            <w:tcW w:w="960" w:type="dxa"/>
            <w:gridSpan w:val="3"/>
            <w:tcBorders>
              <w:top w:val="nil"/>
              <w:left w:val="nil"/>
              <w:bottom w:val="nil"/>
              <w:right w:val="nil"/>
            </w:tcBorders>
            <w:shd w:val="clear" w:color="auto" w:fill="auto"/>
            <w:noWrap/>
            <w:vAlign w:val="bottom"/>
            <w:hideMark/>
          </w:tcPr>
          <w:p w14:paraId="38766B76" w14:textId="7C22A5AD"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20</w:t>
            </w:r>
            <w:r w:rsidR="006D2556">
              <w:rPr>
                <w:rFonts w:ascii="Times New Roman" w:eastAsiaTheme="minorEastAsia" w:hAnsi="Times New Roman" w:cs="Times New Roman"/>
                <w:b/>
                <w:color w:val="000000"/>
                <w:sz w:val="28"/>
                <w:szCs w:val="28"/>
                <w:lang w:val="bg-BG"/>
              </w:rPr>
              <w:t>22</w:t>
            </w:r>
          </w:p>
        </w:tc>
        <w:tc>
          <w:tcPr>
            <w:tcW w:w="960" w:type="dxa"/>
            <w:gridSpan w:val="2"/>
            <w:tcBorders>
              <w:top w:val="nil"/>
              <w:left w:val="nil"/>
              <w:bottom w:val="nil"/>
              <w:right w:val="nil"/>
            </w:tcBorders>
            <w:shd w:val="clear" w:color="auto" w:fill="auto"/>
            <w:noWrap/>
            <w:vAlign w:val="bottom"/>
            <w:hideMark/>
          </w:tcPr>
          <w:p w14:paraId="32057259" w14:textId="1B80B731"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20</w:t>
            </w:r>
            <w:r w:rsidR="006D2556">
              <w:rPr>
                <w:rFonts w:ascii="Times New Roman" w:eastAsiaTheme="minorEastAsia" w:hAnsi="Times New Roman" w:cs="Times New Roman"/>
                <w:b/>
                <w:color w:val="000000"/>
                <w:sz w:val="28"/>
                <w:szCs w:val="28"/>
                <w:lang w:val="bg-BG"/>
              </w:rPr>
              <w:t>23</w:t>
            </w:r>
          </w:p>
        </w:tc>
      </w:tr>
      <w:tr w:rsidR="00472C4B" w:rsidRPr="00472C4B" w14:paraId="5528CEDA"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2DBD5776"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ябълки</w:t>
            </w:r>
          </w:p>
        </w:tc>
        <w:tc>
          <w:tcPr>
            <w:tcW w:w="916" w:type="dxa"/>
            <w:tcBorders>
              <w:top w:val="nil"/>
              <w:left w:val="nil"/>
              <w:bottom w:val="nil"/>
              <w:right w:val="nil"/>
            </w:tcBorders>
            <w:shd w:val="clear" w:color="auto" w:fill="auto"/>
            <w:noWrap/>
            <w:vAlign w:val="bottom"/>
            <w:hideMark/>
          </w:tcPr>
          <w:p w14:paraId="53D126ED"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147</w:t>
            </w:r>
          </w:p>
        </w:tc>
        <w:tc>
          <w:tcPr>
            <w:tcW w:w="960" w:type="dxa"/>
            <w:gridSpan w:val="3"/>
            <w:tcBorders>
              <w:top w:val="nil"/>
              <w:left w:val="nil"/>
              <w:bottom w:val="nil"/>
              <w:right w:val="nil"/>
            </w:tcBorders>
            <w:shd w:val="clear" w:color="auto" w:fill="auto"/>
            <w:noWrap/>
            <w:vAlign w:val="bottom"/>
            <w:hideMark/>
          </w:tcPr>
          <w:p w14:paraId="19CF42DE"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147</w:t>
            </w:r>
          </w:p>
        </w:tc>
        <w:tc>
          <w:tcPr>
            <w:tcW w:w="960" w:type="dxa"/>
            <w:gridSpan w:val="2"/>
            <w:tcBorders>
              <w:top w:val="nil"/>
              <w:left w:val="nil"/>
              <w:bottom w:val="nil"/>
              <w:right w:val="nil"/>
            </w:tcBorders>
            <w:shd w:val="clear" w:color="auto" w:fill="auto"/>
            <w:noWrap/>
            <w:vAlign w:val="bottom"/>
            <w:hideMark/>
          </w:tcPr>
          <w:p w14:paraId="3F450049"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147</w:t>
            </w:r>
          </w:p>
        </w:tc>
      </w:tr>
      <w:tr w:rsidR="00472C4B" w:rsidRPr="00472C4B" w14:paraId="073A8A91"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19947556"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праскови</w:t>
            </w:r>
          </w:p>
        </w:tc>
        <w:tc>
          <w:tcPr>
            <w:tcW w:w="916" w:type="dxa"/>
            <w:tcBorders>
              <w:top w:val="nil"/>
              <w:left w:val="nil"/>
              <w:bottom w:val="nil"/>
              <w:right w:val="nil"/>
            </w:tcBorders>
            <w:shd w:val="clear" w:color="auto" w:fill="auto"/>
            <w:noWrap/>
            <w:vAlign w:val="bottom"/>
            <w:hideMark/>
          </w:tcPr>
          <w:p w14:paraId="6F662C8C"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451</w:t>
            </w:r>
          </w:p>
        </w:tc>
        <w:tc>
          <w:tcPr>
            <w:tcW w:w="960" w:type="dxa"/>
            <w:gridSpan w:val="3"/>
            <w:tcBorders>
              <w:top w:val="nil"/>
              <w:left w:val="nil"/>
              <w:bottom w:val="nil"/>
              <w:right w:val="nil"/>
            </w:tcBorders>
            <w:shd w:val="clear" w:color="auto" w:fill="auto"/>
            <w:noWrap/>
            <w:vAlign w:val="bottom"/>
            <w:hideMark/>
          </w:tcPr>
          <w:p w14:paraId="3DC7DB90"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451</w:t>
            </w:r>
          </w:p>
        </w:tc>
        <w:tc>
          <w:tcPr>
            <w:tcW w:w="960" w:type="dxa"/>
            <w:gridSpan w:val="2"/>
            <w:tcBorders>
              <w:top w:val="nil"/>
              <w:left w:val="nil"/>
              <w:bottom w:val="nil"/>
              <w:right w:val="nil"/>
            </w:tcBorders>
            <w:shd w:val="clear" w:color="auto" w:fill="auto"/>
            <w:noWrap/>
            <w:vAlign w:val="bottom"/>
            <w:hideMark/>
          </w:tcPr>
          <w:p w14:paraId="373F01F3"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451</w:t>
            </w:r>
          </w:p>
        </w:tc>
      </w:tr>
      <w:tr w:rsidR="00472C4B" w:rsidRPr="00472C4B" w14:paraId="1D1F5AD0"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6BE2947F"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нектарини</w:t>
            </w:r>
          </w:p>
        </w:tc>
        <w:tc>
          <w:tcPr>
            <w:tcW w:w="916" w:type="dxa"/>
            <w:tcBorders>
              <w:top w:val="nil"/>
              <w:left w:val="nil"/>
              <w:bottom w:val="nil"/>
              <w:right w:val="nil"/>
            </w:tcBorders>
            <w:shd w:val="clear" w:color="auto" w:fill="auto"/>
            <w:noWrap/>
            <w:vAlign w:val="bottom"/>
            <w:hideMark/>
          </w:tcPr>
          <w:p w14:paraId="6E67B256"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8</w:t>
            </w:r>
          </w:p>
        </w:tc>
        <w:tc>
          <w:tcPr>
            <w:tcW w:w="960" w:type="dxa"/>
            <w:gridSpan w:val="3"/>
            <w:tcBorders>
              <w:top w:val="nil"/>
              <w:left w:val="nil"/>
              <w:bottom w:val="nil"/>
              <w:right w:val="nil"/>
            </w:tcBorders>
            <w:shd w:val="clear" w:color="auto" w:fill="auto"/>
            <w:noWrap/>
            <w:vAlign w:val="bottom"/>
            <w:hideMark/>
          </w:tcPr>
          <w:p w14:paraId="1B318428"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8</w:t>
            </w:r>
          </w:p>
        </w:tc>
        <w:tc>
          <w:tcPr>
            <w:tcW w:w="960" w:type="dxa"/>
            <w:gridSpan w:val="2"/>
            <w:tcBorders>
              <w:top w:val="nil"/>
              <w:left w:val="nil"/>
              <w:bottom w:val="nil"/>
              <w:right w:val="nil"/>
            </w:tcBorders>
            <w:shd w:val="clear" w:color="auto" w:fill="auto"/>
            <w:noWrap/>
            <w:vAlign w:val="bottom"/>
            <w:hideMark/>
          </w:tcPr>
          <w:p w14:paraId="55A7B032"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8</w:t>
            </w:r>
          </w:p>
        </w:tc>
      </w:tr>
      <w:tr w:rsidR="00472C4B" w:rsidRPr="00472C4B" w14:paraId="7A23F398"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56EB9F93"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 xml:space="preserve">сливи </w:t>
            </w:r>
          </w:p>
        </w:tc>
        <w:tc>
          <w:tcPr>
            <w:tcW w:w="916" w:type="dxa"/>
            <w:tcBorders>
              <w:top w:val="nil"/>
              <w:left w:val="nil"/>
              <w:bottom w:val="nil"/>
              <w:right w:val="nil"/>
            </w:tcBorders>
            <w:shd w:val="clear" w:color="auto" w:fill="auto"/>
            <w:noWrap/>
            <w:vAlign w:val="bottom"/>
            <w:hideMark/>
          </w:tcPr>
          <w:p w14:paraId="2855A538"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957</w:t>
            </w:r>
          </w:p>
        </w:tc>
        <w:tc>
          <w:tcPr>
            <w:tcW w:w="960" w:type="dxa"/>
            <w:gridSpan w:val="3"/>
            <w:tcBorders>
              <w:top w:val="nil"/>
              <w:left w:val="nil"/>
              <w:bottom w:val="nil"/>
              <w:right w:val="nil"/>
            </w:tcBorders>
            <w:shd w:val="clear" w:color="auto" w:fill="auto"/>
            <w:noWrap/>
            <w:vAlign w:val="bottom"/>
            <w:hideMark/>
          </w:tcPr>
          <w:p w14:paraId="78B00E83"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689</w:t>
            </w:r>
          </w:p>
        </w:tc>
        <w:tc>
          <w:tcPr>
            <w:tcW w:w="960" w:type="dxa"/>
            <w:gridSpan w:val="2"/>
            <w:tcBorders>
              <w:top w:val="nil"/>
              <w:left w:val="nil"/>
              <w:bottom w:val="nil"/>
              <w:right w:val="nil"/>
            </w:tcBorders>
            <w:shd w:val="clear" w:color="auto" w:fill="auto"/>
            <w:noWrap/>
            <w:vAlign w:val="bottom"/>
            <w:hideMark/>
          </w:tcPr>
          <w:p w14:paraId="1529A823"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689</w:t>
            </w:r>
          </w:p>
        </w:tc>
      </w:tr>
      <w:tr w:rsidR="00472C4B" w:rsidRPr="00472C4B" w14:paraId="7E264802"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504506DA"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череши</w:t>
            </w:r>
          </w:p>
        </w:tc>
        <w:tc>
          <w:tcPr>
            <w:tcW w:w="916" w:type="dxa"/>
            <w:tcBorders>
              <w:top w:val="nil"/>
              <w:left w:val="nil"/>
              <w:bottom w:val="nil"/>
              <w:right w:val="nil"/>
            </w:tcBorders>
            <w:shd w:val="clear" w:color="auto" w:fill="auto"/>
            <w:noWrap/>
            <w:vAlign w:val="bottom"/>
            <w:hideMark/>
          </w:tcPr>
          <w:p w14:paraId="0324C41F"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1013</w:t>
            </w:r>
          </w:p>
        </w:tc>
        <w:tc>
          <w:tcPr>
            <w:tcW w:w="960" w:type="dxa"/>
            <w:gridSpan w:val="3"/>
            <w:tcBorders>
              <w:top w:val="nil"/>
              <w:left w:val="nil"/>
              <w:bottom w:val="nil"/>
              <w:right w:val="nil"/>
            </w:tcBorders>
            <w:shd w:val="clear" w:color="auto" w:fill="auto"/>
            <w:noWrap/>
            <w:vAlign w:val="bottom"/>
            <w:hideMark/>
          </w:tcPr>
          <w:p w14:paraId="34849475"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1013</w:t>
            </w:r>
          </w:p>
        </w:tc>
        <w:tc>
          <w:tcPr>
            <w:tcW w:w="960" w:type="dxa"/>
            <w:gridSpan w:val="2"/>
            <w:tcBorders>
              <w:top w:val="nil"/>
              <w:left w:val="nil"/>
              <w:bottom w:val="nil"/>
              <w:right w:val="nil"/>
            </w:tcBorders>
            <w:shd w:val="clear" w:color="auto" w:fill="auto"/>
            <w:noWrap/>
            <w:vAlign w:val="bottom"/>
            <w:hideMark/>
          </w:tcPr>
          <w:p w14:paraId="5D401303"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1013</w:t>
            </w:r>
          </w:p>
        </w:tc>
      </w:tr>
      <w:tr w:rsidR="00472C4B" w:rsidRPr="00472C4B" w14:paraId="404D3B6A"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1DA5607A"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вишни</w:t>
            </w:r>
          </w:p>
        </w:tc>
        <w:tc>
          <w:tcPr>
            <w:tcW w:w="916" w:type="dxa"/>
            <w:tcBorders>
              <w:top w:val="nil"/>
              <w:left w:val="nil"/>
              <w:bottom w:val="nil"/>
              <w:right w:val="nil"/>
            </w:tcBorders>
            <w:shd w:val="clear" w:color="auto" w:fill="auto"/>
            <w:noWrap/>
            <w:vAlign w:val="bottom"/>
            <w:hideMark/>
          </w:tcPr>
          <w:p w14:paraId="6C72E396"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74</w:t>
            </w:r>
          </w:p>
        </w:tc>
        <w:tc>
          <w:tcPr>
            <w:tcW w:w="960" w:type="dxa"/>
            <w:gridSpan w:val="3"/>
            <w:tcBorders>
              <w:top w:val="nil"/>
              <w:left w:val="nil"/>
              <w:bottom w:val="nil"/>
              <w:right w:val="nil"/>
            </w:tcBorders>
            <w:shd w:val="clear" w:color="auto" w:fill="auto"/>
            <w:noWrap/>
            <w:vAlign w:val="bottom"/>
            <w:hideMark/>
          </w:tcPr>
          <w:p w14:paraId="0E91E556"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74</w:t>
            </w:r>
          </w:p>
        </w:tc>
        <w:tc>
          <w:tcPr>
            <w:tcW w:w="960" w:type="dxa"/>
            <w:gridSpan w:val="2"/>
            <w:tcBorders>
              <w:top w:val="nil"/>
              <w:left w:val="nil"/>
              <w:bottom w:val="nil"/>
              <w:right w:val="nil"/>
            </w:tcBorders>
            <w:shd w:val="clear" w:color="auto" w:fill="auto"/>
            <w:noWrap/>
            <w:vAlign w:val="bottom"/>
            <w:hideMark/>
          </w:tcPr>
          <w:p w14:paraId="0E17C0D4"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74</w:t>
            </w:r>
          </w:p>
        </w:tc>
      </w:tr>
      <w:tr w:rsidR="00472C4B" w:rsidRPr="00472C4B" w14:paraId="058DFB02"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6DED2666"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 xml:space="preserve">круши </w:t>
            </w:r>
          </w:p>
        </w:tc>
        <w:tc>
          <w:tcPr>
            <w:tcW w:w="916" w:type="dxa"/>
            <w:tcBorders>
              <w:top w:val="nil"/>
              <w:left w:val="nil"/>
              <w:bottom w:val="nil"/>
              <w:right w:val="nil"/>
            </w:tcBorders>
            <w:shd w:val="clear" w:color="auto" w:fill="auto"/>
            <w:noWrap/>
            <w:vAlign w:val="bottom"/>
            <w:hideMark/>
          </w:tcPr>
          <w:p w14:paraId="3DE70F8A"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18</w:t>
            </w:r>
          </w:p>
        </w:tc>
        <w:tc>
          <w:tcPr>
            <w:tcW w:w="960" w:type="dxa"/>
            <w:gridSpan w:val="3"/>
            <w:tcBorders>
              <w:top w:val="nil"/>
              <w:left w:val="nil"/>
              <w:bottom w:val="nil"/>
              <w:right w:val="nil"/>
            </w:tcBorders>
            <w:shd w:val="clear" w:color="auto" w:fill="auto"/>
            <w:noWrap/>
            <w:vAlign w:val="bottom"/>
            <w:hideMark/>
          </w:tcPr>
          <w:p w14:paraId="644BFDF8"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18</w:t>
            </w:r>
          </w:p>
        </w:tc>
        <w:tc>
          <w:tcPr>
            <w:tcW w:w="960" w:type="dxa"/>
            <w:gridSpan w:val="2"/>
            <w:tcBorders>
              <w:top w:val="nil"/>
              <w:left w:val="nil"/>
              <w:bottom w:val="nil"/>
              <w:right w:val="nil"/>
            </w:tcBorders>
            <w:shd w:val="clear" w:color="auto" w:fill="auto"/>
            <w:noWrap/>
            <w:vAlign w:val="bottom"/>
            <w:hideMark/>
          </w:tcPr>
          <w:p w14:paraId="525AEEF4"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18</w:t>
            </w:r>
          </w:p>
        </w:tc>
      </w:tr>
      <w:tr w:rsidR="00472C4B" w:rsidRPr="00472C4B" w14:paraId="1E919FC2"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32E33293"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кайсии</w:t>
            </w:r>
          </w:p>
        </w:tc>
        <w:tc>
          <w:tcPr>
            <w:tcW w:w="916" w:type="dxa"/>
            <w:tcBorders>
              <w:top w:val="nil"/>
              <w:left w:val="nil"/>
              <w:bottom w:val="nil"/>
              <w:right w:val="nil"/>
            </w:tcBorders>
            <w:shd w:val="clear" w:color="auto" w:fill="auto"/>
            <w:noWrap/>
            <w:vAlign w:val="bottom"/>
            <w:hideMark/>
          </w:tcPr>
          <w:p w14:paraId="511809BE"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5793</w:t>
            </w:r>
          </w:p>
        </w:tc>
        <w:tc>
          <w:tcPr>
            <w:tcW w:w="960" w:type="dxa"/>
            <w:gridSpan w:val="3"/>
            <w:tcBorders>
              <w:top w:val="nil"/>
              <w:left w:val="nil"/>
              <w:bottom w:val="nil"/>
              <w:right w:val="nil"/>
            </w:tcBorders>
            <w:shd w:val="clear" w:color="auto" w:fill="auto"/>
            <w:noWrap/>
            <w:vAlign w:val="bottom"/>
            <w:hideMark/>
          </w:tcPr>
          <w:p w14:paraId="223A9DC9"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5793</w:t>
            </w:r>
          </w:p>
        </w:tc>
        <w:tc>
          <w:tcPr>
            <w:tcW w:w="960" w:type="dxa"/>
            <w:gridSpan w:val="2"/>
            <w:tcBorders>
              <w:top w:val="nil"/>
              <w:left w:val="nil"/>
              <w:bottom w:val="nil"/>
              <w:right w:val="nil"/>
            </w:tcBorders>
            <w:shd w:val="clear" w:color="auto" w:fill="auto"/>
            <w:noWrap/>
            <w:vAlign w:val="bottom"/>
            <w:hideMark/>
          </w:tcPr>
          <w:p w14:paraId="3DC3E0BE"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5659</w:t>
            </w:r>
          </w:p>
        </w:tc>
      </w:tr>
      <w:tr w:rsidR="00472C4B" w:rsidRPr="00472C4B" w14:paraId="3AF23276"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53AA9AEF"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лозя</w:t>
            </w:r>
          </w:p>
        </w:tc>
        <w:tc>
          <w:tcPr>
            <w:tcW w:w="916" w:type="dxa"/>
            <w:tcBorders>
              <w:top w:val="nil"/>
              <w:left w:val="nil"/>
              <w:bottom w:val="nil"/>
              <w:right w:val="nil"/>
            </w:tcBorders>
            <w:shd w:val="clear" w:color="auto" w:fill="auto"/>
            <w:noWrap/>
            <w:vAlign w:val="bottom"/>
            <w:hideMark/>
          </w:tcPr>
          <w:p w14:paraId="5306AB46"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2630</w:t>
            </w:r>
          </w:p>
        </w:tc>
        <w:tc>
          <w:tcPr>
            <w:tcW w:w="960" w:type="dxa"/>
            <w:gridSpan w:val="3"/>
            <w:tcBorders>
              <w:top w:val="nil"/>
              <w:left w:val="nil"/>
              <w:bottom w:val="nil"/>
              <w:right w:val="nil"/>
            </w:tcBorders>
            <w:shd w:val="clear" w:color="auto" w:fill="auto"/>
            <w:noWrap/>
            <w:vAlign w:val="bottom"/>
            <w:hideMark/>
          </w:tcPr>
          <w:p w14:paraId="41E57E36"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2630</w:t>
            </w:r>
          </w:p>
        </w:tc>
        <w:tc>
          <w:tcPr>
            <w:tcW w:w="960" w:type="dxa"/>
            <w:gridSpan w:val="2"/>
            <w:tcBorders>
              <w:top w:val="nil"/>
              <w:left w:val="nil"/>
              <w:bottom w:val="nil"/>
              <w:right w:val="nil"/>
            </w:tcBorders>
            <w:shd w:val="clear" w:color="auto" w:fill="auto"/>
            <w:noWrap/>
            <w:vAlign w:val="bottom"/>
            <w:hideMark/>
          </w:tcPr>
          <w:p w14:paraId="1C27B908"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2630</w:t>
            </w:r>
          </w:p>
        </w:tc>
      </w:tr>
      <w:tr w:rsidR="00472C4B" w:rsidRPr="00472C4B" w14:paraId="43862FCE"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7886A870"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lastRenderedPageBreak/>
              <w:t xml:space="preserve">шипка </w:t>
            </w:r>
          </w:p>
        </w:tc>
        <w:tc>
          <w:tcPr>
            <w:tcW w:w="916" w:type="dxa"/>
            <w:tcBorders>
              <w:top w:val="nil"/>
              <w:left w:val="nil"/>
              <w:bottom w:val="nil"/>
              <w:right w:val="nil"/>
            </w:tcBorders>
            <w:shd w:val="clear" w:color="auto" w:fill="auto"/>
            <w:noWrap/>
            <w:vAlign w:val="bottom"/>
            <w:hideMark/>
          </w:tcPr>
          <w:p w14:paraId="60F8CD24"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326</w:t>
            </w:r>
          </w:p>
        </w:tc>
        <w:tc>
          <w:tcPr>
            <w:tcW w:w="960" w:type="dxa"/>
            <w:gridSpan w:val="3"/>
            <w:tcBorders>
              <w:top w:val="nil"/>
              <w:left w:val="nil"/>
              <w:bottom w:val="nil"/>
              <w:right w:val="nil"/>
            </w:tcBorders>
            <w:shd w:val="clear" w:color="auto" w:fill="auto"/>
            <w:noWrap/>
            <w:vAlign w:val="bottom"/>
            <w:hideMark/>
          </w:tcPr>
          <w:p w14:paraId="43E2D30B"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326</w:t>
            </w:r>
          </w:p>
        </w:tc>
        <w:tc>
          <w:tcPr>
            <w:tcW w:w="960" w:type="dxa"/>
            <w:gridSpan w:val="2"/>
            <w:tcBorders>
              <w:top w:val="nil"/>
              <w:left w:val="nil"/>
              <w:bottom w:val="nil"/>
              <w:right w:val="nil"/>
            </w:tcBorders>
            <w:shd w:val="clear" w:color="auto" w:fill="auto"/>
            <w:noWrap/>
            <w:vAlign w:val="bottom"/>
            <w:hideMark/>
          </w:tcPr>
          <w:p w14:paraId="6FC71539"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326</w:t>
            </w:r>
          </w:p>
        </w:tc>
      </w:tr>
      <w:tr w:rsidR="00472C4B" w:rsidRPr="00472C4B" w14:paraId="25962638"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0DE4D4AB"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орехи</w:t>
            </w:r>
          </w:p>
        </w:tc>
        <w:tc>
          <w:tcPr>
            <w:tcW w:w="916" w:type="dxa"/>
            <w:tcBorders>
              <w:top w:val="nil"/>
              <w:left w:val="nil"/>
              <w:bottom w:val="nil"/>
              <w:right w:val="nil"/>
            </w:tcBorders>
            <w:shd w:val="clear" w:color="auto" w:fill="auto"/>
            <w:noWrap/>
            <w:vAlign w:val="bottom"/>
            <w:hideMark/>
          </w:tcPr>
          <w:p w14:paraId="1EBF6E01"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778</w:t>
            </w:r>
          </w:p>
        </w:tc>
        <w:tc>
          <w:tcPr>
            <w:tcW w:w="960" w:type="dxa"/>
            <w:gridSpan w:val="3"/>
            <w:tcBorders>
              <w:top w:val="nil"/>
              <w:left w:val="nil"/>
              <w:bottom w:val="nil"/>
              <w:right w:val="nil"/>
            </w:tcBorders>
            <w:shd w:val="clear" w:color="auto" w:fill="auto"/>
            <w:noWrap/>
            <w:vAlign w:val="bottom"/>
            <w:hideMark/>
          </w:tcPr>
          <w:p w14:paraId="30EBD396"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778</w:t>
            </w:r>
          </w:p>
        </w:tc>
        <w:tc>
          <w:tcPr>
            <w:tcW w:w="960" w:type="dxa"/>
            <w:gridSpan w:val="2"/>
            <w:tcBorders>
              <w:top w:val="nil"/>
              <w:left w:val="nil"/>
              <w:bottom w:val="nil"/>
              <w:right w:val="nil"/>
            </w:tcBorders>
            <w:shd w:val="clear" w:color="auto" w:fill="auto"/>
            <w:noWrap/>
            <w:vAlign w:val="bottom"/>
            <w:hideMark/>
          </w:tcPr>
          <w:p w14:paraId="6220F64F"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778</w:t>
            </w:r>
          </w:p>
        </w:tc>
      </w:tr>
      <w:tr w:rsidR="00472C4B" w:rsidRPr="00472C4B" w14:paraId="25FB5933"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0C44ECF1"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лешници</w:t>
            </w:r>
          </w:p>
        </w:tc>
        <w:tc>
          <w:tcPr>
            <w:tcW w:w="916" w:type="dxa"/>
            <w:tcBorders>
              <w:top w:val="nil"/>
              <w:left w:val="nil"/>
              <w:bottom w:val="nil"/>
              <w:right w:val="nil"/>
            </w:tcBorders>
            <w:shd w:val="clear" w:color="auto" w:fill="auto"/>
            <w:noWrap/>
            <w:vAlign w:val="bottom"/>
            <w:hideMark/>
          </w:tcPr>
          <w:p w14:paraId="4B428EAD"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17</w:t>
            </w:r>
          </w:p>
        </w:tc>
        <w:tc>
          <w:tcPr>
            <w:tcW w:w="960" w:type="dxa"/>
            <w:gridSpan w:val="3"/>
            <w:tcBorders>
              <w:top w:val="nil"/>
              <w:left w:val="nil"/>
              <w:bottom w:val="nil"/>
              <w:right w:val="nil"/>
            </w:tcBorders>
            <w:shd w:val="clear" w:color="auto" w:fill="auto"/>
            <w:noWrap/>
            <w:vAlign w:val="bottom"/>
            <w:hideMark/>
          </w:tcPr>
          <w:p w14:paraId="5368545E"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17</w:t>
            </w:r>
          </w:p>
        </w:tc>
        <w:tc>
          <w:tcPr>
            <w:tcW w:w="960" w:type="dxa"/>
            <w:gridSpan w:val="2"/>
            <w:tcBorders>
              <w:top w:val="nil"/>
              <w:left w:val="nil"/>
              <w:bottom w:val="nil"/>
              <w:right w:val="nil"/>
            </w:tcBorders>
            <w:shd w:val="clear" w:color="auto" w:fill="auto"/>
            <w:noWrap/>
            <w:vAlign w:val="bottom"/>
            <w:hideMark/>
          </w:tcPr>
          <w:p w14:paraId="64798BF6"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17</w:t>
            </w:r>
          </w:p>
        </w:tc>
      </w:tr>
      <w:tr w:rsidR="00472C4B" w:rsidRPr="00472C4B" w14:paraId="624E1D61"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3699C488"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бадеми</w:t>
            </w:r>
          </w:p>
        </w:tc>
        <w:tc>
          <w:tcPr>
            <w:tcW w:w="916" w:type="dxa"/>
            <w:tcBorders>
              <w:top w:val="nil"/>
              <w:left w:val="nil"/>
              <w:bottom w:val="nil"/>
              <w:right w:val="nil"/>
            </w:tcBorders>
            <w:shd w:val="clear" w:color="auto" w:fill="auto"/>
            <w:noWrap/>
            <w:vAlign w:val="bottom"/>
            <w:hideMark/>
          </w:tcPr>
          <w:p w14:paraId="4415686D"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14</w:t>
            </w:r>
          </w:p>
        </w:tc>
        <w:tc>
          <w:tcPr>
            <w:tcW w:w="960" w:type="dxa"/>
            <w:gridSpan w:val="3"/>
            <w:tcBorders>
              <w:top w:val="nil"/>
              <w:left w:val="nil"/>
              <w:bottom w:val="nil"/>
              <w:right w:val="nil"/>
            </w:tcBorders>
            <w:shd w:val="clear" w:color="auto" w:fill="auto"/>
            <w:noWrap/>
            <w:vAlign w:val="bottom"/>
            <w:hideMark/>
          </w:tcPr>
          <w:p w14:paraId="04540155"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14</w:t>
            </w:r>
          </w:p>
        </w:tc>
        <w:tc>
          <w:tcPr>
            <w:tcW w:w="960" w:type="dxa"/>
            <w:gridSpan w:val="2"/>
            <w:tcBorders>
              <w:top w:val="nil"/>
              <w:left w:val="nil"/>
              <w:bottom w:val="nil"/>
              <w:right w:val="nil"/>
            </w:tcBorders>
            <w:shd w:val="clear" w:color="auto" w:fill="auto"/>
            <w:noWrap/>
            <w:vAlign w:val="bottom"/>
            <w:hideMark/>
          </w:tcPr>
          <w:p w14:paraId="25C3C44A"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14</w:t>
            </w:r>
          </w:p>
        </w:tc>
      </w:tr>
      <w:tr w:rsidR="00472C4B" w:rsidRPr="00472C4B" w14:paraId="7A444A71"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69C9EB8D" w14:textId="77777777" w:rsidR="00472C4B" w:rsidRPr="00472C4B" w:rsidRDefault="00472C4B" w:rsidP="00472C4B">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дюли</w:t>
            </w:r>
          </w:p>
        </w:tc>
        <w:tc>
          <w:tcPr>
            <w:tcW w:w="916" w:type="dxa"/>
            <w:tcBorders>
              <w:top w:val="nil"/>
              <w:left w:val="nil"/>
              <w:bottom w:val="nil"/>
              <w:right w:val="nil"/>
            </w:tcBorders>
            <w:shd w:val="clear" w:color="auto" w:fill="auto"/>
            <w:noWrap/>
            <w:vAlign w:val="bottom"/>
            <w:hideMark/>
          </w:tcPr>
          <w:p w14:paraId="025E6DD9"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24</w:t>
            </w:r>
          </w:p>
        </w:tc>
        <w:tc>
          <w:tcPr>
            <w:tcW w:w="960" w:type="dxa"/>
            <w:gridSpan w:val="3"/>
            <w:tcBorders>
              <w:top w:val="nil"/>
              <w:left w:val="nil"/>
              <w:bottom w:val="nil"/>
              <w:right w:val="nil"/>
            </w:tcBorders>
            <w:shd w:val="clear" w:color="auto" w:fill="auto"/>
            <w:noWrap/>
            <w:vAlign w:val="bottom"/>
            <w:hideMark/>
          </w:tcPr>
          <w:p w14:paraId="7BA8C757"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24</w:t>
            </w:r>
          </w:p>
        </w:tc>
        <w:tc>
          <w:tcPr>
            <w:tcW w:w="960" w:type="dxa"/>
            <w:gridSpan w:val="2"/>
            <w:tcBorders>
              <w:top w:val="nil"/>
              <w:left w:val="nil"/>
              <w:bottom w:val="nil"/>
              <w:right w:val="nil"/>
            </w:tcBorders>
            <w:shd w:val="clear" w:color="auto" w:fill="auto"/>
            <w:noWrap/>
            <w:vAlign w:val="bottom"/>
            <w:hideMark/>
          </w:tcPr>
          <w:p w14:paraId="14F44694"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24</w:t>
            </w:r>
          </w:p>
        </w:tc>
      </w:tr>
      <w:tr w:rsidR="00472C4B" w:rsidRPr="00472C4B" w14:paraId="7C76EA92" w14:textId="77777777" w:rsidTr="00081805">
        <w:trPr>
          <w:gridAfter w:val="4"/>
          <w:wAfter w:w="1815" w:type="dxa"/>
          <w:trHeight w:val="300"/>
          <w:jc w:val="center"/>
        </w:trPr>
        <w:tc>
          <w:tcPr>
            <w:tcW w:w="1671" w:type="dxa"/>
            <w:tcBorders>
              <w:top w:val="nil"/>
              <w:left w:val="nil"/>
              <w:bottom w:val="nil"/>
              <w:right w:val="nil"/>
            </w:tcBorders>
            <w:shd w:val="clear" w:color="auto" w:fill="auto"/>
            <w:noWrap/>
            <w:vAlign w:val="bottom"/>
            <w:hideMark/>
          </w:tcPr>
          <w:p w14:paraId="28E8D779" w14:textId="77777777" w:rsidR="00472C4B" w:rsidRPr="00472C4B" w:rsidRDefault="00472C4B" w:rsidP="00472C4B">
            <w:pPr>
              <w:jc w:val="right"/>
              <w:rPr>
                <w:rFonts w:ascii="Times New Roman" w:eastAsiaTheme="minorEastAsia" w:hAnsi="Times New Roman" w:cs="Times New Roman"/>
                <w:b/>
                <w:color w:val="000000"/>
                <w:sz w:val="28"/>
                <w:szCs w:val="28"/>
                <w:lang w:val="bg-BG"/>
              </w:rPr>
            </w:pPr>
          </w:p>
        </w:tc>
        <w:tc>
          <w:tcPr>
            <w:tcW w:w="1065" w:type="dxa"/>
            <w:gridSpan w:val="3"/>
            <w:tcBorders>
              <w:top w:val="nil"/>
              <w:left w:val="nil"/>
              <w:bottom w:val="nil"/>
              <w:right w:val="nil"/>
            </w:tcBorders>
            <w:shd w:val="clear" w:color="auto" w:fill="auto"/>
            <w:noWrap/>
            <w:vAlign w:val="bottom"/>
            <w:hideMark/>
          </w:tcPr>
          <w:p w14:paraId="079F11B4" w14:textId="77777777" w:rsidR="00472C4B" w:rsidRPr="00472C4B" w:rsidRDefault="00472C4B" w:rsidP="00472C4B">
            <w:pPr>
              <w:rPr>
                <w:rFonts w:ascii="Times New Roman" w:eastAsiaTheme="minorEastAsia" w:hAnsi="Times New Roman" w:cs="Times New Roman"/>
                <w:b/>
                <w:sz w:val="28"/>
                <w:szCs w:val="28"/>
                <w:lang w:val="bg-BG"/>
              </w:rPr>
            </w:pPr>
          </w:p>
        </w:tc>
      </w:tr>
      <w:tr w:rsidR="004B7926" w:rsidRPr="00472C4B" w14:paraId="3E2963FD" w14:textId="77777777" w:rsidTr="00FA4197">
        <w:trPr>
          <w:gridAfter w:val="1"/>
          <w:wAfter w:w="44" w:type="dxa"/>
          <w:trHeight w:val="300"/>
          <w:jc w:val="center"/>
        </w:trPr>
        <w:tc>
          <w:tcPr>
            <w:tcW w:w="4507" w:type="dxa"/>
            <w:gridSpan w:val="7"/>
            <w:tcBorders>
              <w:top w:val="nil"/>
              <w:left w:val="nil"/>
              <w:bottom w:val="nil"/>
              <w:right w:val="nil"/>
            </w:tcBorders>
            <w:shd w:val="clear" w:color="auto" w:fill="auto"/>
            <w:noWrap/>
            <w:vAlign w:val="bottom"/>
            <w:hideMark/>
          </w:tcPr>
          <w:p w14:paraId="23B9E42C" w14:textId="77777777" w:rsidR="004B7926" w:rsidRPr="00472C4B" w:rsidRDefault="004B7926" w:rsidP="004B7926">
            <w:pPr>
              <w:spacing w:after="0"/>
              <w:jc w:val="cente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Култура</w:t>
            </w:r>
          </w:p>
          <w:p w14:paraId="782BAA18" w14:textId="0FCC17CE" w:rsidR="004B7926" w:rsidRPr="00472C4B" w:rsidRDefault="004B7926" w:rsidP="004B7926">
            <w:pPr>
              <w:jc w:val="center"/>
              <w:rPr>
                <w:rFonts w:ascii="Times New Roman" w:eastAsiaTheme="minorEastAsia" w:hAnsi="Times New Roman" w:cs="Times New Roman"/>
                <w:b/>
                <w:color w:val="000000"/>
                <w:sz w:val="28"/>
                <w:szCs w:val="28"/>
                <w:lang w:val="bg-BG"/>
              </w:rPr>
            </w:pPr>
            <w:r>
              <w:rPr>
                <w:rFonts w:ascii="Times New Roman" w:eastAsiaTheme="minorEastAsia" w:hAnsi="Times New Roman" w:cs="Times New Roman"/>
                <w:b/>
                <w:color w:val="000000"/>
                <w:sz w:val="28"/>
                <w:szCs w:val="28"/>
                <w:lang w:val="bg-BG"/>
              </w:rPr>
              <w:t>(</w:t>
            </w:r>
            <w:r w:rsidRPr="00472C4B">
              <w:rPr>
                <w:rFonts w:ascii="Times New Roman" w:eastAsiaTheme="minorEastAsia" w:hAnsi="Times New Roman" w:cs="Times New Roman"/>
                <w:b/>
                <w:color w:val="000000"/>
                <w:sz w:val="28"/>
                <w:szCs w:val="28"/>
                <w:lang w:val="bg-BG"/>
              </w:rPr>
              <w:t>общо декара</w:t>
            </w:r>
            <w:r>
              <w:rPr>
                <w:rFonts w:ascii="Times New Roman" w:eastAsiaTheme="minorEastAsia" w:hAnsi="Times New Roman" w:cs="Times New Roman"/>
                <w:b/>
                <w:color w:val="000000"/>
                <w:sz w:val="28"/>
                <w:szCs w:val="28"/>
                <w:lang w:val="bg-BG"/>
              </w:rPr>
              <w:t>)</w:t>
            </w:r>
          </w:p>
        </w:tc>
      </w:tr>
      <w:tr w:rsidR="000257F3" w:rsidRPr="00472C4B" w14:paraId="3928112B" w14:textId="295CA26A" w:rsidTr="00081805">
        <w:trPr>
          <w:trHeight w:val="300"/>
          <w:jc w:val="center"/>
        </w:trPr>
        <w:tc>
          <w:tcPr>
            <w:tcW w:w="1671" w:type="dxa"/>
            <w:tcBorders>
              <w:top w:val="nil"/>
              <w:left w:val="nil"/>
              <w:bottom w:val="nil"/>
              <w:right w:val="nil"/>
            </w:tcBorders>
            <w:shd w:val="clear" w:color="auto" w:fill="auto"/>
            <w:noWrap/>
            <w:vAlign w:val="bottom"/>
            <w:hideMark/>
          </w:tcPr>
          <w:p w14:paraId="54EDB1C2" w14:textId="77777777" w:rsidR="000257F3" w:rsidRPr="00472C4B" w:rsidRDefault="000257F3" w:rsidP="000257F3">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година</w:t>
            </w:r>
          </w:p>
        </w:tc>
        <w:tc>
          <w:tcPr>
            <w:tcW w:w="960" w:type="dxa"/>
            <w:gridSpan w:val="2"/>
            <w:vAlign w:val="bottom"/>
          </w:tcPr>
          <w:p w14:paraId="61CF7706" w14:textId="2170BEA9" w:rsidR="000257F3" w:rsidRPr="00472C4B" w:rsidRDefault="000257F3" w:rsidP="000257F3">
            <w:pPr>
              <w:rPr>
                <w:rFonts w:ascii="Times New Roman" w:eastAsiaTheme="minorEastAsia" w:hAnsi="Times New Roman" w:cs="Times New Roman"/>
                <w:sz w:val="28"/>
                <w:szCs w:val="28"/>
                <w:lang w:val="bg-BG"/>
              </w:rPr>
            </w:pPr>
            <w:r w:rsidRPr="00472C4B">
              <w:rPr>
                <w:rFonts w:ascii="Times New Roman" w:eastAsiaTheme="minorEastAsia" w:hAnsi="Times New Roman" w:cs="Times New Roman"/>
                <w:b/>
                <w:color w:val="000000"/>
                <w:sz w:val="28"/>
                <w:szCs w:val="28"/>
                <w:lang w:val="bg-BG"/>
              </w:rPr>
              <w:t>20</w:t>
            </w:r>
            <w:r>
              <w:rPr>
                <w:rFonts w:ascii="Times New Roman" w:eastAsiaTheme="minorEastAsia" w:hAnsi="Times New Roman" w:cs="Times New Roman"/>
                <w:b/>
                <w:color w:val="000000"/>
                <w:sz w:val="28"/>
                <w:szCs w:val="28"/>
                <w:lang w:val="bg-BG"/>
              </w:rPr>
              <w:t>21</w:t>
            </w:r>
          </w:p>
        </w:tc>
        <w:tc>
          <w:tcPr>
            <w:tcW w:w="960" w:type="dxa"/>
            <w:gridSpan w:val="3"/>
            <w:vAlign w:val="bottom"/>
          </w:tcPr>
          <w:p w14:paraId="6F161C0F" w14:textId="7D4F13FC" w:rsidR="000257F3" w:rsidRPr="00472C4B" w:rsidRDefault="000257F3" w:rsidP="000257F3">
            <w:pPr>
              <w:rPr>
                <w:rFonts w:ascii="Times New Roman" w:eastAsiaTheme="minorEastAsia" w:hAnsi="Times New Roman" w:cs="Times New Roman"/>
                <w:sz w:val="28"/>
                <w:szCs w:val="28"/>
                <w:lang w:val="bg-BG"/>
              </w:rPr>
            </w:pPr>
            <w:r w:rsidRPr="00472C4B">
              <w:rPr>
                <w:rFonts w:ascii="Times New Roman" w:eastAsiaTheme="minorEastAsia" w:hAnsi="Times New Roman" w:cs="Times New Roman"/>
                <w:b/>
                <w:color w:val="000000"/>
                <w:sz w:val="28"/>
                <w:szCs w:val="28"/>
                <w:lang w:val="bg-BG"/>
              </w:rPr>
              <w:t>20</w:t>
            </w:r>
            <w:r>
              <w:rPr>
                <w:rFonts w:ascii="Times New Roman" w:eastAsiaTheme="minorEastAsia" w:hAnsi="Times New Roman" w:cs="Times New Roman"/>
                <w:b/>
                <w:color w:val="000000"/>
                <w:sz w:val="28"/>
                <w:szCs w:val="28"/>
                <w:lang w:val="bg-BG"/>
              </w:rPr>
              <w:t>22</w:t>
            </w:r>
          </w:p>
        </w:tc>
        <w:tc>
          <w:tcPr>
            <w:tcW w:w="960" w:type="dxa"/>
            <w:gridSpan w:val="2"/>
            <w:vAlign w:val="bottom"/>
          </w:tcPr>
          <w:p w14:paraId="3E3F6775" w14:textId="5DBEAC65" w:rsidR="000257F3" w:rsidRPr="00472C4B" w:rsidRDefault="000257F3" w:rsidP="000257F3">
            <w:pPr>
              <w:rPr>
                <w:rFonts w:ascii="Times New Roman" w:eastAsiaTheme="minorEastAsia" w:hAnsi="Times New Roman" w:cs="Times New Roman"/>
                <w:sz w:val="28"/>
                <w:szCs w:val="28"/>
                <w:lang w:val="bg-BG"/>
              </w:rPr>
            </w:pPr>
            <w:r w:rsidRPr="00472C4B">
              <w:rPr>
                <w:rFonts w:ascii="Times New Roman" w:eastAsiaTheme="minorEastAsia" w:hAnsi="Times New Roman" w:cs="Times New Roman"/>
                <w:b/>
                <w:color w:val="000000"/>
                <w:sz w:val="28"/>
                <w:szCs w:val="28"/>
                <w:lang w:val="bg-BG"/>
              </w:rPr>
              <w:t>20</w:t>
            </w:r>
            <w:r>
              <w:rPr>
                <w:rFonts w:ascii="Times New Roman" w:eastAsiaTheme="minorEastAsia" w:hAnsi="Times New Roman" w:cs="Times New Roman"/>
                <w:b/>
                <w:color w:val="000000"/>
                <w:sz w:val="28"/>
                <w:szCs w:val="28"/>
                <w:lang w:val="bg-BG"/>
              </w:rPr>
              <w:t>23</w:t>
            </w:r>
          </w:p>
        </w:tc>
      </w:tr>
      <w:tr w:rsidR="000257F3" w:rsidRPr="00472C4B" w14:paraId="544CAB60"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51277BFB" w14:textId="77777777" w:rsidR="000257F3" w:rsidRPr="00472C4B" w:rsidRDefault="000257F3" w:rsidP="000257F3">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пшеница</w:t>
            </w:r>
          </w:p>
        </w:tc>
        <w:tc>
          <w:tcPr>
            <w:tcW w:w="916" w:type="dxa"/>
            <w:tcBorders>
              <w:top w:val="nil"/>
              <w:left w:val="nil"/>
              <w:bottom w:val="nil"/>
              <w:right w:val="nil"/>
            </w:tcBorders>
            <w:shd w:val="clear" w:color="auto" w:fill="auto"/>
            <w:noWrap/>
            <w:vAlign w:val="bottom"/>
            <w:hideMark/>
          </w:tcPr>
          <w:p w14:paraId="72CC3275"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61132</w:t>
            </w:r>
          </w:p>
        </w:tc>
        <w:tc>
          <w:tcPr>
            <w:tcW w:w="960" w:type="dxa"/>
            <w:gridSpan w:val="3"/>
            <w:tcBorders>
              <w:top w:val="nil"/>
              <w:left w:val="nil"/>
              <w:bottom w:val="nil"/>
              <w:right w:val="nil"/>
            </w:tcBorders>
            <w:shd w:val="clear" w:color="auto" w:fill="auto"/>
            <w:noWrap/>
            <w:vAlign w:val="bottom"/>
            <w:hideMark/>
          </w:tcPr>
          <w:p w14:paraId="1EB8B063"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67896</w:t>
            </w:r>
          </w:p>
        </w:tc>
        <w:tc>
          <w:tcPr>
            <w:tcW w:w="960" w:type="dxa"/>
            <w:gridSpan w:val="2"/>
            <w:tcBorders>
              <w:top w:val="nil"/>
              <w:left w:val="nil"/>
              <w:bottom w:val="nil"/>
              <w:right w:val="nil"/>
            </w:tcBorders>
            <w:shd w:val="clear" w:color="auto" w:fill="auto"/>
            <w:noWrap/>
            <w:vAlign w:val="bottom"/>
            <w:hideMark/>
          </w:tcPr>
          <w:p w14:paraId="2E537F70"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56670</w:t>
            </w:r>
          </w:p>
        </w:tc>
      </w:tr>
      <w:tr w:rsidR="000257F3" w:rsidRPr="00472C4B" w14:paraId="1ED6C0A4"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1C576ADA" w14:textId="77777777" w:rsidR="000257F3" w:rsidRPr="00472C4B" w:rsidRDefault="000257F3" w:rsidP="000257F3">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царевица</w:t>
            </w:r>
          </w:p>
        </w:tc>
        <w:tc>
          <w:tcPr>
            <w:tcW w:w="916" w:type="dxa"/>
            <w:tcBorders>
              <w:top w:val="nil"/>
              <w:left w:val="nil"/>
              <w:bottom w:val="nil"/>
              <w:right w:val="nil"/>
            </w:tcBorders>
            <w:shd w:val="clear" w:color="auto" w:fill="auto"/>
            <w:noWrap/>
            <w:vAlign w:val="bottom"/>
            <w:hideMark/>
          </w:tcPr>
          <w:p w14:paraId="60AAF307"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49984</w:t>
            </w:r>
          </w:p>
        </w:tc>
        <w:tc>
          <w:tcPr>
            <w:tcW w:w="960" w:type="dxa"/>
            <w:gridSpan w:val="3"/>
            <w:tcBorders>
              <w:top w:val="nil"/>
              <w:left w:val="nil"/>
              <w:bottom w:val="nil"/>
              <w:right w:val="nil"/>
            </w:tcBorders>
            <w:shd w:val="clear" w:color="auto" w:fill="auto"/>
            <w:noWrap/>
            <w:vAlign w:val="bottom"/>
            <w:hideMark/>
          </w:tcPr>
          <w:p w14:paraId="193A3879"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51470</w:t>
            </w:r>
          </w:p>
        </w:tc>
        <w:tc>
          <w:tcPr>
            <w:tcW w:w="960" w:type="dxa"/>
            <w:gridSpan w:val="2"/>
            <w:tcBorders>
              <w:top w:val="nil"/>
              <w:left w:val="nil"/>
              <w:bottom w:val="nil"/>
              <w:right w:val="nil"/>
            </w:tcBorders>
            <w:shd w:val="clear" w:color="auto" w:fill="auto"/>
            <w:noWrap/>
            <w:vAlign w:val="bottom"/>
            <w:hideMark/>
          </w:tcPr>
          <w:p w14:paraId="69954722"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47000</w:t>
            </w:r>
          </w:p>
        </w:tc>
      </w:tr>
      <w:tr w:rsidR="000257F3" w:rsidRPr="00472C4B" w14:paraId="27C7340F"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2FA90C86" w14:textId="77777777" w:rsidR="000257F3" w:rsidRPr="00472C4B" w:rsidRDefault="000257F3" w:rsidP="000257F3">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ечемик</w:t>
            </w:r>
          </w:p>
        </w:tc>
        <w:tc>
          <w:tcPr>
            <w:tcW w:w="916" w:type="dxa"/>
            <w:tcBorders>
              <w:top w:val="nil"/>
              <w:left w:val="nil"/>
              <w:bottom w:val="nil"/>
              <w:right w:val="nil"/>
            </w:tcBorders>
            <w:shd w:val="clear" w:color="auto" w:fill="auto"/>
            <w:noWrap/>
            <w:vAlign w:val="bottom"/>
            <w:hideMark/>
          </w:tcPr>
          <w:p w14:paraId="03524C52"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3659</w:t>
            </w:r>
          </w:p>
        </w:tc>
        <w:tc>
          <w:tcPr>
            <w:tcW w:w="960" w:type="dxa"/>
            <w:gridSpan w:val="3"/>
            <w:tcBorders>
              <w:top w:val="nil"/>
              <w:left w:val="nil"/>
              <w:bottom w:val="nil"/>
              <w:right w:val="nil"/>
            </w:tcBorders>
            <w:shd w:val="clear" w:color="auto" w:fill="auto"/>
            <w:noWrap/>
            <w:vAlign w:val="bottom"/>
            <w:hideMark/>
          </w:tcPr>
          <w:p w14:paraId="07469EE3"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7493</w:t>
            </w:r>
          </w:p>
        </w:tc>
        <w:tc>
          <w:tcPr>
            <w:tcW w:w="960" w:type="dxa"/>
            <w:gridSpan w:val="2"/>
            <w:tcBorders>
              <w:top w:val="nil"/>
              <w:left w:val="nil"/>
              <w:bottom w:val="nil"/>
              <w:right w:val="nil"/>
            </w:tcBorders>
            <w:shd w:val="clear" w:color="auto" w:fill="auto"/>
            <w:noWrap/>
            <w:vAlign w:val="bottom"/>
            <w:hideMark/>
          </w:tcPr>
          <w:p w14:paraId="3B4A2DAE"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4900</w:t>
            </w:r>
          </w:p>
        </w:tc>
      </w:tr>
      <w:tr w:rsidR="000257F3" w:rsidRPr="00472C4B" w14:paraId="46B7885E"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2024F56C" w14:textId="77777777" w:rsidR="000257F3" w:rsidRPr="00472C4B" w:rsidRDefault="000257F3" w:rsidP="000257F3">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слънчоглед</w:t>
            </w:r>
          </w:p>
        </w:tc>
        <w:tc>
          <w:tcPr>
            <w:tcW w:w="916" w:type="dxa"/>
            <w:tcBorders>
              <w:top w:val="nil"/>
              <w:left w:val="nil"/>
              <w:bottom w:val="nil"/>
              <w:right w:val="nil"/>
            </w:tcBorders>
            <w:shd w:val="clear" w:color="auto" w:fill="auto"/>
            <w:noWrap/>
            <w:vAlign w:val="bottom"/>
            <w:hideMark/>
          </w:tcPr>
          <w:p w14:paraId="44E7FF22"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63256</w:t>
            </w:r>
          </w:p>
        </w:tc>
        <w:tc>
          <w:tcPr>
            <w:tcW w:w="960" w:type="dxa"/>
            <w:gridSpan w:val="3"/>
            <w:tcBorders>
              <w:top w:val="nil"/>
              <w:left w:val="nil"/>
              <w:bottom w:val="nil"/>
              <w:right w:val="nil"/>
            </w:tcBorders>
            <w:shd w:val="clear" w:color="auto" w:fill="auto"/>
            <w:noWrap/>
            <w:vAlign w:val="bottom"/>
            <w:hideMark/>
          </w:tcPr>
          <w:p w14:paraId="13339F75"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46618</w:t>
            </w:r>
          </w:p>
        </w:tc>
        <w:tc>
          <w:tcPr>
            <w:tcW w:w="960" w:type="dxa"/>
            <w:gridSpan w:val="2"/>
            <w:tcBorders>
              <w:top w:val="nil"/>
              <w:left w:val="nil"/>
              <w:bottom w:val="nil"/>
              <w:right w:val="nil"/>
            </w:tcBorders>
            <w:shd w:val="clear" w:color="auto" w:fill="auto"/>
            <w:noWrap/>
            <w:vAlign w:val="bottom"/>
            <w:hideMark/>
          </w:tcPr>
          <w:p w14:paraId="3E7918C1"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40000</w:t>
            </w:r>
          </w:p>
        </w:tc>
      </w:tr>
      <w:tr w:rsidR="000257F3" w:rsidRPr="00472C4B" w14:paraId="751BF3C2"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09F75957" w14:textId="77777777" w:rsidR="000257F3" w:rsidRPr="00472C4B" w:rsidRDefault="000257F3" w:rsidP="000257F3">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рапица</w:t>
            </w:r>
          </w:p>
        </w:tc>
        <w:tc>
          <w:tcPr>
            <w:tcW w:w="916" w:type="dxa"/>
            <w:tcBorders>
              <w:top w:val="nil"/>
              <w:left w:val="nil"/>
              <w:bottom w:val="nil"/>
              <w:right w:val="nil"/>
            </w:tcBorders>
            <w:shd w:val="clear" w:color="auto" w:fill="auto"/>
            <w:noWrap/>
            <w:vAlign w:val="bottom"/>
            <w:hideMark/>
          </w:tcPr>
          <w:p w14:paraId="712B1440"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3264</w:t>
            </w:r>
          </w:p>
        </w:tc>
        <w:tc>
          <w:tcPr>
            <w:tcW w:w="960" w:type="dxa"/>
            <w:gridSpan w:val="3"/>
            <w:tcBorders>
              <w:top w:val="nil"/>
              <w:left w:val="nil"/>
              <w:bottom w:val="nil"/>
              <w:right w:val="nil"/>
            </w:tcBorders>
            <w:shd w:val="clear" w:color="auto" w:fill="auto"/>
            <w:noWrap/>
            <w:vAlign w:val="bottom"/>
            <w:hideMark/>
          </w:tcPr>
          <w:p w14:paraId="1CB4DD8E"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4182</w:t>
            </w:r>
          </w:p>
        </w:tc>
        <w:tc>
          <w:tcPr>
            <w:tcW w:w="960" w:type="dxa"/>
            <w:gridSpan w:val="2"/>
            <w:tcBorders>
              <w:top w:val="nil"/>
              <w:left w:val="nil"/>
              <w:bottom w:val="nil"/>
              <w:right w:val="nil"/>
            </w:tcBorders>
            <w:shd w:val="clear" w:color="auto" w:fill="auto"/>
            <w:noWrap/>
            <w:vAlign w:val="bottom"/>
            <w:hideMark/>
          </w:tcPr>
          <w:p w14:paraId="61A43F44"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4000</w:t>
            </w:r>
          </w:p>
        </w:tc>
      </w:tr>
      <w:tr w:rsidR="000257F3" w:rsidRPr="00472C4B" w14:paraId="0696F421" w14:textId="77777777" w:rsidTr="00081805">
        <w:trPr>
          <w:gridAfter w:val="1"/>
          <w:wAfter w:w="44" w:type="dxa"/>
          <w:trHeight w:val="300"/>
          <w:jc w:val="center"/>
        </w:trPr>
        <w:tc>
          <w:tcPr>
            <w:tcW w:w="1671" w:type="dxa"/>
            <w:tcBorders>
              <w:top w:val="nil"/>
              <w:left w:val="nil"/>
              <w:bottom w:val="nil"/>
              <w:right w:val="nil"/>
            </w:tcBorders>
            <w:shd w:val="clear" w:color="auto" w:fill="auto"/>
            <w:noWrap/>
            <w:vAlign w:val="bottom"/>
            <w:hideMark/>
          </w:tcPr>
          <w:p w14:paraId="4C63546F" w14:textId="77777777" w:rsidR="000257F3" w:rsidRPr="00472C4B" w:rsidRDefault="000257F3" w:rsidP="000257F3">
            <w:pPr>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тютюн</w:t>
            </w:r>
          </w:p>
        </w:tc>
        <w:tc>
          <w:tcPr>
            <w:tcW w:w="916" w:type="dxa"/>
            <w:tcBorders>
              <w:top w:val="nil"/>
              <w:left w:val="nil"/>
              <w:bottom w:val="nil"/>
              <w:right w:val="nil"/>
            </w:tcBorders>
            <w:shd w:val="clear" w:color="auto" w:fill="auto"/>
            <w:noWrap/>
            <w:vAlign w:val="bottom"/>
            <w:hideMark/>
          </w:tcPr>
          <w:p w14:paraId="19AB0303"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1000</w:t>
            </w:r>
          </w:p>
        </w:tc>
        <w:tc>
          <w:tcPr>
            <w:tcW w:w="960" w:type="dxa"/>
            <w:gridSpan w:val="3"/>
            <w:tcBorders>
              <w:top w:val="nil"/>
              <w:left w:val="nil"/>
              <w:bottom w:val="nil"/>
              <w:right w:val="nil"/>
            </w:tcBorders>
            <w:shd w:val="clear" w:color="auto" w:fill="auto"/>
            <w:noWrap/>
            <w:vAlign w:val="bottom"/>
            <w:hideMark/>
          </w:tcPr>
          <w:p w14:paraId="509F5804"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1500</w:t>
            </w:r>
          </w:p>
        </w:tc>
        <w:tc>
          <w:tcPr>
            <w:tcW w:w="960" w:type="dxa"/>
            <w:gridSpan w:val="2"/>
            <w:tcBorders>
              <w:top w:val="nil"/>
              <w:left w:val="nil"/>
              <w:bottom w:val="nil"/>
              <w:right w:val="nil"/>
            </w:tcBorders>
            <w:shd w:val="clear" w:color="auto" w:fill="auto"/>
            <w:noWrap/>
            <w:vAlign w:val="bottom"/>
            <w:hideMark/>
          </w:tcPr>
          <w:p w14:paraId="0C0067B3" w14:textId="77777777" w:rsidR="000257F3" w:rsidRPr="00472C4B" w:rsidRDefault="000257F3" w:rsidP="000257F3">
            <w:pPr>
              <w:jc w:val="right"/>
              <w:rPr>
                <w:rFonts w:ascii="Times New Roman" w:eastAsiaTheme="minorEastAsia" w:hAnsi="Times New Roman" w:cs="Times New Roman"/>
                <w:b/>
                <w:color w:val="000000"/>
                <w:sz w:val="28"/>
                <w:szCs w:val="28"/>
                <w:lang w:val="bg-BG"/>
              </w:rPr>
            </w:pPr>
            <w:r w:rsidRPr="00472C4B">
              <w:rPr>
                <w:rFonts w:ascii="Times New Roman" w:eastAsiaTheme="minorEastAsia" w:hAnsi="Times New Roman" w:cs="Times New Roman"/>
                <w:b/>
                <w:color w:val="000000"/>
                <w:sz w:val="28"/>
                <w:szCs w:val="28"/>
                <w:lang w:val="bg-BG"/>
              </w:rPr>
              <w:t>2000</w:t>
            </w:r>
          </w:p>
        </w:tc>
      </w:tr>
    </w:tbl>
    <w:p w14:paraId="65A75942" w14:textId="77777777" w:rsidR="003D547F" w:rsidRDefault="003D547F" w:rsidP="00472C4B">
      <w:pPr>
        <w:spacing w:after="0" w:line="240" w:lineRule="auto"/>
        <w:rPr>
          <w:rFonts w:ascii="Times New Roman" w:eastAsia="Times New Roman" w:hAnsi="Times New Roman" w:cs="Times New Roman"/>
          <w:b/>
          <w:color w:val="000000"/>
          <w:sz w:val="28"/>
          <w:szCs w:val="28"/>
          <w:lang w:val="bg-BG"/>
        </w:rPr>
      </w:pPr>
    </w:p>
    <w:p w14:paraId="0A4F6C95" w14:textId="19654D45" w:rsidR="00472C4B" w:rsidRPr="00472C4B" w:rsidRDefault="00472C4B" w:rsidP="00472C4B">
      <w:pPr>
        <w:spacing w:after="0" w:line="240" w:lineRule="auto"/>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b/>
          <w:color w:val="000000"/>
          <w:sz w:val="28"/>
          <w:szCs w:val="28"/>
          <w:lang w:val="bg-BG"/>
        </w:rPr>
        <w:t>4.</w:t>
      </w:r>
      <w:r w:rsidR="003D547F">
        <w:rPr>
          <w:rFonts w:ascii="Times New Roman" w:eastAsia="Times New Roman" w:hAnsi="Times New Roman" w:cs="Times New Roman"/>
          <w:b/>
          <w:color w:val="000000"/>
          <w:sz w:val="28"/>
          <w:szCs w:val="28"/>
          <w:lang w:val="bg-BG"/>
        </w:rPr>
        <w:t>9</w:t>
      </w:r>
      <w:r w:rsidRPr="00472C4B">
        <w:rPr>
          <w:rFonts w:ascii="Times New Roman" w:eastAsia="Times New Roman" w:hAnsi="Times New Roman" w:cs="Times New Roman"/>
          <w:b/>
          <w:color w:val="000000"/>
          <w:sz w:val="28"/>
          <w:szCs w:val="28"/>
          <w:lang w:val="bg-BG"/>
        </w:rPr>
        <w:t>. Външна осветителна уредба</w:t>
      </w:r>
    </w:p>
    <w:p w14:paraId="240556A3" w14:textId="77777777" w:rsidR="00472C4B" w:rsidRPr="00472C4B" w:rsidRDefault="00472C4B" w:rsidP="00472C4B">
      <w:pPr>
        <w:spacing w:after="0" w:line="240" w:lineRule="auto"/>
        <w:ind w:firstLine="36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Енергийните разходи за уличното осветление са сравнително голям разход в бюджета на общината:</w:t>
      </w:r>
    </w:p>
    <w:p w14:paraId="7BD98221" w14:textId="77777777" w:rsidR="00472C4B" w:rsidRPr="00472C4B" w:rsidRDefault="00472C4B" w:rsidP="00472C4B">
      <w:pPr>
        <w:spacing w:after="200" w:line="276" w:lineRule="auto"/>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съществуващо с мощност 36,6 киловата;</w:t>
      </w:r>
    </w:p>
    <w:p w14:paraId="626220CD" w14:textId="77777777" w:rsidR="00472C4B" w:rsidRPr="00472C4B" w:rsidRDefault="00472C4B" w:rsidP="00472C4B">
      <w:pPr>
        <w:spacing w:after="0" w:line="240" w:lineRule="auto"/>
        <w:ind w:firstLine="36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Някои от възможните мерки за намаляване на консумацията за улично осветление включват:</w:t>
      </w:r>
    </w:p>
    <w:p w14:paraId="69913934" w14:textId="77777777" w:rsidR="00472C4B" w:rsidRPr="00472C4B" w:rsidRDefault="00472C4B" w:rsidP="000D446C">
      <w:pPr>
        <w:numPr>
          <w:ilvl w:val="0"/>
          <w:numId w:val="8"/>
        </w:numPr>
        <w:tabs>
          <w:tab w:val="left" w:pos="1080"/>
          <w:tab w:val="left" w:pos="0"/>
        </w:tabs>
        <w:spacing w:after="200" w:line="276" w:lineRule="auto"/>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Монтиране на комплектни автономни фотоволтаични светлинни модули, включващи: осветително тяло с енергийно ефективен светлинен източник със съответна пусково-регулираща апаратура; соларен (фотоволтаичен) панел с акумулаторна батерия; блок за управление; стълб със съответната височина и носимоспособност. Същите могат да се прилагат на входно-изходни пътища (магистрали); специфични нужди на кметствата, свързани с осветяване на характерни обекти и улични участъци; отговорни участъци в селищата, на които трябва да се осигури захранване на уличната мрежа при прекъсване на </w:t>
      </w:r>
      <w:proofErr w:type="spellStart"/>
      <w:r w:rsidRPr="00472C4B">
        <w:rPr>
          <w:rFonts w:ascii="Times New Roman" w:eastAsia="Times New Roman" w:hAnsi="Times New Roman" w:cs="Times New Roman"/>
          <w:color w:val="000000"/>
          <w:sz w:val="28"/>
          <w:szCs w:val="28"/>
          <w:lang w:val="bg-BG"/>
        </w:rPr>
        <w:t>електроснадяването</w:t>
      </w:r>
      <w:proofErr w:type="spellEnd"/>
      <w:r w:rsidRPr="00472C4B">
        <w:rPr>
          <w:rFonts w:ascii="Times New Roman" w:eastAsia="Times New Roman" w:hAnsi="Times New Roman" w:cs="Times New Roman"/>
          <w:color w:val="000000"/>
          <w:sz w:val="28"/>
          <w:szCs w:val="28"/>
          <w:lang w:val="bg-BG"/>
        </w:rPr>
        <w:t xml:space="preserve"> и други.</w:t>
      </w:r>
    </w:p>
    <w:p w14:paraId="034C6CD7" w14:textId="77777777" w:rsidR="00472C4B" w:rsidRPr="00472C4B" w:rsidRDefault="00472C4B" w:rsidP="000D446C">
      <w:pPr>
        <w:numPr>
          <w:ilvl w:val="0"/>
          <w:numId w:val="8"/>
        </w:numPr>
        <w:tabs>
          <w:tab w:val="left" w:pos="720"/>
          <w:tab w:val="left" w:pos="0"/>
        </w:tabs>
        <w:spacing w:after="200" w:line="276" w:lineRule="auto"/>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lastRenderedPageBreak/>
        <w:t>Разработване на проекти за реконструкция на уличното осветление на принципите  „Всяка улица с полагащото й се осветление”  и  „Улично осветление, което общината може да плаща”;</w:t>
      </w:r>
    </w:p>
    <w:p w14:paraId="25F82BA1" w14:textId="77777777" w:rsidR="00472C4B" w:rsidRPr="00472C4B" w:rsidRDefault="00472C4B" w:rsidP="000D446C">
      <w:pPr>
        <w:numPr>
          <w:ilvl w:val="0"/>
          <w:numId w:val="8"/>
        </w:numPr>
        <w:tabs>
          <w:tab w:val="left" w:pos="720"/>
          <w:tab w:val="left" w:pos="0"/>
        </w:tabs>
        <w:spacing w:after="200" w:line="276" w:lineRule="auto"/>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Категоризация и нормиране на уличната мрежа съгласно действащия БДС. Ненужното </w:t>
      </w:r>
      <w:proofErr w:type="spellStart"/>
      <w:r w:rsidRPr="00472C4B">
        <w:rPr>
          <w:rFonts w:ascii="Times New Roman" w:eastAsia="Times New Roman" w:hAnsi="Times New Roman" w:cs="Times New Roman"/>
          <w:color w:val="000000"/>
          <w:sz w:val="28"/>
          <w:szCs w:val="28"/>
          <w:lang w:val="bg-BG"/>
        </w:rPr>
        <w:t>преосветяване</w:t>
      </w:r>
      <w:proofErr w:type="spellEnd"/>
      <w:r w:rsidRPr="00472C4B">
        <w:rPr>
          <w:rFonts w:ascii="Times New Roman" w:eastAsia="Times New Roman" w:hAnsi="Times New Roman" w:cs="Times New Roman"/>
          <w:color w:val="000000"/>
          <w:sz w:val="28"/>
          <w:szCs w:val="28"/>
          <w:lang w:val="bg-BG"/>
        </w:rPr>
        <w:t xml:space="preserve"> води до преразход на енергия и до светлинно замърсяване. </w:t>
      </w:r>
      <w:proofErr w:type="spellStart"/>
      <w:r w:rsidRPr="00472C4B">
        <w:rPr>
          <w:rFonts w:ascii="Times New Roman" w:eastAsia="Times New Roman" w:hAnsi="Times New Roman" w:cs="Times New Roman"/>
          <w:color w:val="000000"/>
          <w:sz w:val="28"/>
          <w:szCs w:val="28"/>
          <w:lang w:val="bg-BG"/>
        </w:rPr>
        <w:t>Преосветяването</w:t>
      </w:r>
      <w:proofErr w:type="spellEnd"/>
      <w:r w:rsidRPr="00472C4B">
        <w:rPr>
          <w:rFonts w:ascii="Times New Roman" w:eastAsia="Times New Roman" w:hAnsi="Times New Roman" w:cs="Times New Roman"/>
          <w:color w:val="000000"/>
          <w:sz w:val="28"/>
          <w:szCs w:val="28"/>
          <w:lang w:val="bg-BG"/>
        </w:rPr>
        <w:t xml:space="preserve"> не води до подобряване на безопасността на движението. Цените на електрическата енергия ще нарастват за достигане до европейските равнища, които от своя страна съща растат;</w:t>
      </w:r>
    </w:p>
    <w:p w14:paraId="3CAE89D2" w14:textId="77777777" w:rsidR="00472C4B" w:rsidRPr="00472C4B" w:rsidRDefault="00472C4B" w:rsidP="000D446C">
      <w:pPr>
        <w:numPr>
          <w:ilvl w:val="0"/>
          <w:numId w:val="8"/>
        </w:numPr>
        <w:tabs>
          <w:tab w:val="left" w:pos="720"/>
          <w:tab w:val="left" w:pos="0"/>
        </w:tabs>
        <w:spacing w:after="200" w:line="276" w:lineRule="auto"/>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Замяна на конвенционалните светлинни източници със </w:t>
      </w:r>
      <w:proofErr w:type="spellStart"/>
      <w:r w:rsidRPr="00472C4B">
        <w:rPr>
          <w:rFonts w:ascii="Times New Roman" w:eastAsia="Times New Roman" w:hAnsi="Times New Roman" w:cs="Times New Roman"/>
          <w:color w:val="000000"/>
          <w:sz w:val="28"/>
          <w:szCs w:val="28"/>
          <w:lang w:val="bg-BG"/>
        </w:rPr>
        <w:t>светодиоди</w:t>
      </w:r>
      <w:proofErr w:type="spellEnd"/>
      <w:r w:rsidRPr="00472C4B">
        <w:rPr>
          <w:rFonts w:ascii="Times New Roman" w:eastAsia="Times New Roman" w:hAnsi="Times New Roman" w:cs="Times New Roman"/>
          <w:color w:val="000000"/>
          <w:sz w:val="28"/>
          <w:szCs w:val="28"/>
          <w:lang w:val="bg-BG"/>
        </w:rPr>
        <w:t xml:space="preserve"> (LED). Ефект: светлинен добив, съпоставим и по-голям от този напр. на натриевите лампи; намаляване на експлоатационните разходи (имат живот над 50000 часа); добър цвят на светлината; </w:t>
      </w:r>
    </w:p>
    <w:p w14:paraId="0EEA0EF7" w14:textId="77777777" w:rsidR="00472C4B" w:rsidRPr="00472C4B" w:rsidRDefault="00472C4B" w:rsidP="000D446C">
      <w:pPr>
        <w:numPr>
          <w:ilvl w:val="0"/>
          <w:numId w:val="8"/>
        </w:numPr>
        <w:tabs>
          <w:tab w:val="left" w:pos="720"/>
          <w:tab w:val="left" w:pos="0"/>
        </w:tabs>
        <w:spacing w:after="200" w:line="276" w:lineRule="auto"/>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Приложение на системи за централизирано управление и мониторинг на уличното осветление, което е една от най-ефективните мерки за икономия на енергия;               </w:t>
      </w:r>
    </w:p>
    <w:p w14:paraId="444CCCC2" w14:textId="77777777" w:rsidR="00472C4B" w:rsidRPr="00472C4B" w:rsidRDefault="00472C4B" w:rsidP="000D446C">
      <w:pPr>
        <w:numPr>
          <w:ilvl w:val="0"/>
          <w:numId w:val="8"/>
        </w:numPr>
        <w:tabs>
          <w:tab w:val="left" w:pos="720"/>
          <w:tab w:val="left" w:pos="0"/>
        </w:tabs>
        <w:spacing w:after="200" w:line="276" w:lineRule="auto"/>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 Приложение на съвременни системи за адаптивно управление на уличното осветление;</w:t>
      </w:r>
    </w:p>
    <w:p w14:paraId="5157FCB3" w14:textId="77777777" w:rsidR="00472C4B" w:rsidRPr="00472C4B" w:rsidRDefault="00472C4B" w:rsidP="000D446C">
      <w:pPr>
        <w:numPr>
          <w:ilvl w:val="0"/>
          <w:numId w:val="8"/>
        </w:numPr>
        <w:tabs>
          <w:tab w:val="left" w:pos="720"/>
          <w:tab w:val="left" w:pos="0"/>
        </w:tabs>
        <w:spacing w:after="200" w:line="276" w:lineRule="auto"/>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Възможност за реализиране на 0.02 MW осветителна мощност като балансираща през нощта  чрез прилагане на програмата за балансираща група</w:t>
      </w:r>
    </w:p>
    <w:p w14:paraId="37865125" w14:textId="77777777" w:rsidR="00472C4B" w:rsidRPr="00472C4B" w:rsidRDefault="00472C4B" w:rsidP="00BA66FF">
      <w:pPr>
        <w:spacing w:after="0" w:line="240" w:lineRule="auto"/>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b/>
          <w:color w:val="000000"/>
          <w:sz w:val="28"/>
          <w:szCs w:val="28"/>
          <w:lang w:val="bg-BG"/>
        </w:rPr>
        <w:t xml:space="preserve">    5</w:t>
      </w:r>
      <w:r w:rsidRPr="00472C4B">
        <w:rPr>
          <w:rFonts w:ascii="Times New Roman" w:eastAsia="Times New Roman" w:hAnsi="Times New Roman" w:cs="Times New Roman"/>
          <w:color w:val="000000"/>
          <w:sz w:val="28"/>
          <w:szCs w:val="28"/>
          <w:lang w:val="bg-BG"/>
        </w:rPr>
        <w:t xml:space="preserve">. </w:t>
      </w:r>
      <w:r w:rsidRPr="00472C4B">
        <w:rPr>
          <w:rFonts w:ascii="Times New Roman" w:eastAsia="Times New Roman" w:hAnsi="Times New Roman" w:cs="Times New Roman"/>
          <w:b/>
          <w:color w:val="000000"/>
          <w:sz w:val="28"/>
          <w:szCs w:val="28"/>
          <w:lang w:val="bg-BG"/>
        </w:rPr>
        <w:t>ВЪЗМОЖНОСТИ ЗА НАСЪРЧАВАНЕ. ВРЪЗКИ С ДРУГИ ПРОГРАМИ</w:t>
      </w:r>
    </w:p>
    <w:p w14:paraId="36E3C46B" w14:textId="77777777" w:rsidR="00472C4B" w:rsidRPr="00472C4B" w:rsidRDefault="00472C4B" w:rsidP="00472C4B">
      <w:pPr>
        <w:spacing w:before="120" w:after="0" w:line="360" w:lineRule="auto"/>
        <w:ind w:firstLine="54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Целите на </w:t>
      </w:r>
      <w:r w:rsidRPr="00472C4B">
        <w:rPr>
          <w:rFonts w:ascii="Times New Roman" w:eastAsia="Times New Roman" w:hAnsi="Times New Roman" w:cs="Times New Roman"/>
          <w:b/>
          <w:color w:val="000000"/>
          <w:sz w:val="28"/>
          <w:szCs w:val="28"/>
          <w:lang w:val="bg-BG"/>
        </w:rPr>
        <w:t>ОПНИЕВИБ</w:t>
      </w:r>
      <w:r w:rsidRPr="00472C4B">
        <w:rPr>
          <w:rFonts w:ascii="Times New Roman" w:eastAsia="Times New Roman" w:hAnsi="Times New Roman" w:cs="Times New Roman"/>
          <w:color w:val="000000"/>
          <w:sz w:val="28"/>
          <w:szCs w:val="28"/>
          <w:lang w:val="bg-BG"/>
        </w:rPr>
        <w:t xml:space="preserve"> са подчинени на приоритетите и общите цели на Общинския план за развитие на община Тутракан са синхронизирани с целите на Общинската програма за енергийна ефективност (ОПЕЕ).</w:t>
      </w:r>
    </w:p>
    <w:p w14:paraId="5AF31DC1" w14:textId="77777777" w:rsidR="00472C4B" w:rsidRPr="00472C4B" w:rsidRDefault="00472C4B" w:rsidP="00472C4B">
      <w:pPr>
        <w:spacing w:before="120" w:after="0" w:line="360" w:lineRule="auto"/>
        <w:ind w:firstLine="54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Предвижда се съгласувано управление на двете програми – </w:t>
      </w:r>
      <w:r w:rsidRPr="00472C4B">
        <w:rPr>
          <w:rFonts w:ascii="Times New Roman" w:eastAsia="Times New Roman" w:hAnsi="Times New Roman" w:cs="Times New Roman"/>
          <w:b/>
          <w:color w:val="000000"/>
          <w:sz w:val="28"/>
          <w:szCs w:val="28"/>
          <w:lang w:val="bg-BG"/>
        </w:rPr>
        <w:t>ОПНИЕВИБ</w:t>
      </w:r>
      <w:r w:rsidRPr="00472C4B">
        <w:rPr>
          <w:rFonts w:ascii="Times New Roman" w:eastAsia="Times New Roman" w:hAnsi="Times New Roman" w:cs="Times New Roman"/>
          <w:color w:val="000000"/>
          <w:sz w:val="28"/>
          <w:szCs w:val="28"/>
          <w:lang w:val="bg-BG"/>
        </w:rPr>
        <w:t xml:space="preserve"> и ОПЕЕ и паралелно отчитане на резултатите. </w:t>
      </w:r>
    </w:p>
    <w:p w14:paraId="3BC949A2" w14:textId="77777777" w:rsidR="00472C4B" w:rsidRPr="00472C4B" w:rsidRDefault="00472C4B" w:rsidP="00472C4B">
      <w:pPr>
        <w:spacing w:before="120" w:after="0" w:line="360" w:lineRule="auto"/>
        <w:ind w:firstLine="54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Двете програми са разработени върху единна основа, изразена с обща главна стратегическа цел. Тя е насочена към рационално използване на природните ресурси чрез съвременни енерго-ефективни и екологосъобразни </w:t>
      </w:r>
      <w:r w:rsidRPr="00472C4B">
        <w:rPr>
          <w:rFonts w:ascii="Times New Roman" w:eastAsia="Times New Roman" w:hAnsi="Times New Roman" w:cs="Times New Roman"/>
          <w:color w:val="000000"/>
          <w:sz w:val="28"/>
          <w:szCs w:val="28"/>
          <w:lang w:val="bg-BG"/>
        </w:rPr>
        <w:lastRenderedPageBreak/>
        <w:t>технологии в производството и потреблението на енергия.  На тази основа са формулирани взаимно-свързани специфични стратегически цели на двете дългосрочни програми.</w:t>
      </w:r>
    </w:p>
    <w:p w14:paraId="341AA17F" w14:textId="77777777" w:rsidR="00472C4B" w:rsidRPr="00472C4B" w:rsidRDefault="00472C4B" w:rsidP="00472C4B">
      <w:pPr>
        <w:spacing w:before="120" w:after="0" w:line="360" w:lineRule="auto"/>
        <w:ind w:firstLine="708"/>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 xml:space="preserve">Във връзка с постигането на основните стратегически цели на </w:t>
      </w:r>
      <w:r w:rsidRPr="00472C4B">
        <w:rPr>
          <w:rFonts w:ascii="Times New Roman" w:eastAsia="Times New Roman" w:hAnsi="Times New Roman" w:cs="Times New Roman"/>
          <w:b/>
          <w:color w:val="000000"/>
          <w:sz w:val="28"/>
          <w:szCs w:val="28"/>
          <w:lang w:val="bg-BG"/>
        </w:rPr>
        <w:t>ОПНИЕВИБ</w:t>
      </w:r>
      <w:r w:rsidRPr="00472C4B">
        <w:rPr>
          <w:rFonts w:ascii="Times New Roman" w:eastAsia="Times New Roman" w:hAnsi="Times New Roman" w:cs="Times New Roman"/>
          <w:color w:val="000000"/>
          <w:sz w:val="28"/>
          <w:szCs w:val="28"/>
          <w:lang w:val="bg-BG"/>
        </w:rPr>
        <w:t xml:space="preserve"> ще бъдат насърчавани финансирането на проектите по ВЕИ и усвояването на средства от структурните фондове на ЕС за проекти по ВЕИ, подобряване на административния капацитет на общината в това направление и други. Ще бъдат разработвани инструменти за местна политика за насърчаване на ВЕИ в общината, както и приоритетно ще бъдат обслужвани фирми и граждани, които имат намерение да инвестират в енергийната ефективност и в ВЕИ, в частност фотоволтаични панели на покривите на сгради. Ще бъдат търсени варианти за увеличаване на търговските възможности на общината чрез нови производства на енергия от ВЕИ и развитие на публично частното партньорство в областта на предоставяне на енергоефективни услуги.</w:t>
      </w:r>
    </w:p>
    <w:p w14:paraId="7CB25036" w14:textId="77777777" w:rsidR="00472C4B" w:rsidRPr="00472C4B" w:rsidRDefault="00472C4B" w:rsidP="00472C4B">
      <w:pPr>
        <w:spacing w:before="120" w:after="0" w:line="360" w:lineRule="auto"/>
        <w:ind w:firstLine="540"/>
        <w:rPr>
          <w:rFonts w:ascii="Times New Roman" w:eastAsia="Times New Roman" w:hAnsi="Times New Roman" w:cs="Times New Roman"/>
          <w:color w:val="000000"/>
          <w:sz w:val="28"/>
          <w:szCs w:val="28"/>
          <w:lang w:val="bg-BG"/>
        </w:rPr>
      </w:pPr>
    </w:p>
    <w:p w14:paraId="5FBC27F8" w14:textId="77777777" w:rsidR="00472C4B" w:rsidRPr="00472C4B" w:rsidRDefault="00472C4B" w:rsidP="00472C4B">
      <w:pPr>
        <w:spacing w:after="0" w:line="240" w:lineRule="auto"/>
        <w:ind w:firstLine="540"/>
        <w:rPr>
          <w:rFonts w:ascii="Times New Roman" w:eastAsia="Times New Roman" w:hAnsi="Times New Roman" w:cs="Times New Roman"/>
          <w:color w:val="000000"/>
          <w:sz w:val="28"/>
          <w:szCs w:val="28"/>
          <w:lang w:val="bg-BG"/>
        </w:rPr>
      </w:pPr>
    </w:p>
    <w:p w14:paraId="505634C7" w14:textId="77777777" w:rsidR="00472C4B" w:rsidRPr="00472C4B" w:rsidRDefault="00472C4B" w:rsidP="00472C4B">
      <w:pPr>
        <w:spacing w:after="0" w:line="240" w:lineRule="auto"/>
        <w:ind w:firstLine="540"/>
        <w:rPr>
          <w:rFonts w:ascii="Times New Roman" w:eastAsia="Times New Roman" w:hAnsi="Times New Roman" w:cs="Times New Roman"/>
          <w:b/>
          <w:color w:val="000000"/>
          <w:sz w:val="28"/>
          <w:szCs w:val="28"/>
          <w:lang w:val="bg-BG"/>
        </w:rPr>
      </w:pPr>
      <w:r w:rsidRPr="00472C4B">
        <w:rPr>
          <w:rFonts w:ascii="Times New Roman" w:eastAsia="Times New Roman" w:hAnsi="Times New Roman" w:cs="Times New Roman"/>
          <w:b/>
          <w:color w:val="000000"/>
          <w:sz w:val="28"/>
          <w:szCs w:val="28"/>
          <w:lang w:val="bg-BG"/>
        </w:rPr>
        <w:t>6. ОПРЕДЕЛЯНЕ НА ПОТЕНЦИАЛА И ВЪЗМОЖОСТИТЕ ЗА ИЗПОЛЗВАНЕ ПО ВИДОВЕ РЕСУРСИ</w:t>
      </w:r>
    </w:p>
    <w:p w14:paraId="16338E69" w14:textId="77777777" w:rsidR="00472C4B" w:rsidRPr="00472C4B" w:rsidRDefault="00472C4B" w:rsidP="00472C4B">
      <w:pPr>
        <w:spacing w:after="0" w:line="240" w:lineRule="auto"/>
        <w:ind w:firstLine="540"/>
        <w:rPr>
          <w:rFonts w:ascii="Times New Roman" w:eastAsia="Times New Roman" w:hAnsi="Times New Roman" w:cs="Times New Roman"/>
          <w:color w:val="000000"/>
          <w:sz w:val="28"/>
          <w:szCs w:val="28"/>
          <w:lang w:val="bg-BG"/>
        </w:rPr>
      </w:pPr>
    </w:p>
    <w:p w14:paraId="52EB1CFF" w14:textId="77777777" w:rsidR="00472C4B" w:rsidRPr="00472C4B" w:rsidRDefault="00472C4B" w:rsidP="00A806AB">
      <w:pPr>
        <w:spacing w:after="0" w:line="240" w:lineRule="auto"/>
        <w:rPr>
          <w:rFonts w:ascii="Times New Roman" w:eastAsia="Times New Roman" w:hAnsi="Times New Roman" w:cs="Times New Roman"/>
          <w:b/>
          <w:color w:val="000000"/>
          <w:sz w:val="28"/>
          <w:szCs w:val="28"/>
          <w:lang w:val="bg-BG"/>
        </w:rPr>
      </w:pPr>
      <w:r w:rsidRPr="00472C4B">
        <w:rPr>
          <w:rFonts w:ascii="Times New Roman" w:eastAsia="Times New Roman" w:hAnsi="Times New Roman" w:cs="Times New Roman"/>
          <w:b/>
          <w:color w:val="000000"/>
          <w:sz w:val="28"/>
          <w:szCs w:val="28"/>
          <w:lang w:val="bg-BG"/>
        </w:rPr>
        <w:t>6.1. Слънчева енергия.</w:t>
      </w:r>
    </w:p>
    <w:p w14:paraId="20C44E16" w14:textId="77777777" w:rsidR="00472C4B" w:rsidRPr="00472C4B" w:rsidRDefault="00472C4B" w:rsidP="00472C4B">
      <w:pPr>
        <w:spacing w:after="0" w:line="240" w:lineRule="auto"/>
        <w:ind w:firstLine="72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При плосък и наклонен покрив могат да се инсталират готови мон</w:t>
      </w:r>
      <w:r w:rsidRPr="00472C4B">
        <w:rPr>
          <w:rFonts w:ascii="Times New Roman" w:eastAsia="Times New Roman" w:hAnsi="Times New Roman" w:cs="Times New Roman"/>
          <w:color w:val="000000"/>
          <w:spacing w:val="3"/>
          <w:sz w:val="28"/>
          <w:szCs w:val="28"/>
          <w:lang w:val="bg-BG"/>
        </w:rPr>
        <w:t>о</w:t>
      </w:r>
      <w:r w:rsidRPr="00472C4B">
        <w:rPr>
          <w:rFonts w:ascii="Times New Roman" w:eastAsia="Times New Roman" w:hAnsi="Times New Roman" w:cs="Times New Roman"/>
          <w:color w:val="000000"/>
          <w:sz w:val="28"/>
          <w:szCs w:val="28"/>
          <w:lang w:val="bg-BG"/>
        </w:rPr>
        <w:t xml:space="preserve"> или </w:t>
      </w:r>
      <w:proofErr w:type="spellStart"/>
      <w:r w:rsidRPr="00472C4B">
        <w:rPr>
          <w:rFonts w:ascii="Times New Roman" w:eastAsia="Times New Roman" w:hAnsi="Times New Roman" w:cs="Times New Roman"/>
          <w:color w:val="000000"/>
          <w:sz w:val="28"/>
          <w:szCs w:val="28"/>
          <w:lang w:val="bg-BG"/>
        </w:rPr>
        <w:t>поликристални</w:t>
      </w:r>
      <w:proofErr w:type="spellEnd"/>
      <w:r w:rsidRPr="00472C4B">
        <w:rPr>
          <w:rFonts w:ascii="Times New Roman" w:eastAsia="Times New Roman" w:hAnsi="Times New Roman" w:cs="Times New Roman"/>
          <w:color w:val="000000"/>
          <w:spacing w:val="25"/>
          <w:sz w:val="28"/>
          <w:szCs w:val="28"/>
          <w:lang w:val="bg-BG"/>
        </w:rPr>
        <w:t xml:space="preserve"> </w:t>
      </w:r>
      <w:r w:rsidRPr="00472C4B">
        <w:rPr>
          <w:rFonts w:ascii="Times New Roman" w:eastAsia="Times New Roman" w:hAnsi="Times New Roman" w:cs="Times New Roman"/>
          <w:color w:val="000000"/>
          <w:sz w:val="28"/>
          <w:szCs w:val="28"/>
          <w:lang w:val="bg-BG"/>
        </w:rPr>
        <w:t>фотоволтаични</w:t>
      </w:r>
      <w:r w:rsidRPr="00472C4B">
        <w:rPr>
          <w:rFonts w:ascii="Times New Roman" w:eastAsia="Times New Roman" w:hAnsi="Times New Roman" w:cs="Times New Roman"/>
          <w:color w:val="000000"/>
          <w:spacing w:val="32"/>
          <w:sz w:val="28"/>
          <w:szCs w:val="28"/>
          <w:lang w:val="bg-BG"/>
        </w:rPr>
        <w:t xml:space="preserve"> </w:t>
      </w:r>
      <w:r w:rsidRPr="00472C4B">
        <w:rPr>
          <w:rFonts w:ascii="Times New Roman" w:eastAsia="Times New Roman" w:hAnsi="Times New Roman" w:cs="Times New Roman"/>
          <w:color w:val="000000"/>
          <w:sz w:val="28"/>
          <w:szCs w:val="28"/>
          <w:lang w:val="bg-BG"/>
        </w:rPr>
        <w:t>модули,</w:t>
      </w:r>
      <w:r w:rsidRPr="00472C4B">
        <w:rPr>
          <w:rFonts w:ascii="Times New Roman" w:eastAsia="Times New Roman" w:hAnsi="Times New Roman" w:cs="Times New Roman"/>
          <w:color w:val="000000"/>
          <w:spacing w:val="32"/>
          <w:sz w:val="28"/>
          <w:szCs w:val="28"/>
          <w:lang w:val="bg-BG"/>
        </w:rPr>
        <w:t xml:space="preserve"> </w:t>
      </w:r>
      <w:r w:rsidRPr="00472C4B">
        <w:rPr>
          <w:rFonts w:ascii="Times New Roman" w:eastAsia="Times New Roman" w:hAnsi="Times New Roman" w:cs="Times New Roman"/>
          <w:color w:val="000000"/>
          <w:sz w:val="28"/>
          <w:szCs w:val="28"/>
          <w:lang w:val="bg-BG"/>
        </w:rPr>
        <w:t>а</w:t>
      </w:r>
      <w:r w:rsidRPr="00472C4B">
        <w:rPr>
          <w:rFonts w:ascii="Times New Roman" w:eastAsia="Times New Roman" w:hAnsi="Times New Roman" w:cs="Times New Roman"/>
          <w:color w:val="000000"/>
          <w:spacing w:val="33"/>
          <w:sz w:val="28"/>
          <w:szCs w:val="28"/>
          <w:lang w:val="bg-BG"/>
        </w:rPr>
        <w:t xml:space="preserve"> </w:t>
      </w:r>
      <w:r w:rsidRPr="00472C4B">
        <w:rPr>
          <w:rFonts w:ascii="Times New Roman" w:eastAsia="Times New Roman" w:hAnsi="Times New Roman" w:cs="Times New Roman"/>
          <w:color w:val="000000"/>
          <w:sz w:val="28"/>
          <w:szCs w:val="28"/>
          <w:lang w:val="bg-BG"/>
        </w:rPr>
        <w:t>аморфните</w:t>
      </w:r>
      <w:r w:rsidRPr="00472C4B">
        <w:rPr>
          <w:rFonts w:ascii="Times New Roman" w:eastAsia="Times New Roman" w:hAnsi="Times New Roman" w:cs="Times New Roman"/>
          <w:color w:val="000000"/>
          <w:spacing w:val="24"/>
          <w:sz w:val="28"/>
          <w:szCs w:val="28"/>
          <w:lang w:val="bg-BG"/>
        </w:rPr>
        <w:t xml:space="preserve"> </w:t>
      </w:r>
      <w:r w:rsidRPr="00472C4B">
        <w:rPr>
          <w:rFonts w:ascii="Times New Roman" w:eastAsia="Times New Roman" w:hAnsi="Times New Roman" w:cs="Times New Roman"/>
          <w:color w:val="000000"/>
          <w:sz w:val="28"/>
          <w:szCs w:val="28"/>
          <w:lang w:val="bg-BG"/>
        </w:rPr>
        <w:t>фотоволтаични</w:t>
      </w:r>
      <w:r w:rsidRPr="00472C4B">
        <w:rPr>
          <w:rFonts w:ascii="Times New Roman" w:eastAsia="Times New Roman" w:hAnsi="Times New Roman" w:cs="Times New Roman"/>
          <w:color w:val="000000"/>
          <w:spacing w:val="32"/>
          <w:sz w:val="28"/>
          <w:szCs w:val="28"/>
          <w:lang w:val="bg-BG"/>
        </w:rPr>
        <w:t xml:space="preserve"> </w:t>
      </w:r>
      <w:r w:rsidRPr="00472C4B">
        <w:rPr>
          <w:rFonts w:ascii="Times New Roman" w:eastAsia="Times New Roman" w:hAnsi="Times New Roman" w:cs="Times New Roman"/>
          <w:color w:val="000000"/>
          <w:sz w:val="28"/>
          <w:szCs w:val="28"/>
          <w:lang w:val="bg-BG"/>
        </w:rPr>
        <w:t>модули</w:t>
      </w:r>
      <w:r w:rsidRPr="00472C4B">
        <w:rPr>
          <w:rFonts w:ascii="Times New Roman" w:eastAsia="Times New Roman" w:hAnsi="Times New Roman" w:cs="Times New Roman"/>
          <w:color w:val="000000"/>
          <w:spacing w:val="32"/>
          <w:sz w:val="28"/>
          <w:szCs w:val="28"/>
          <w:lang w:val="bg-BG"/>
        </w:rPr>
        <w:t xml:space="preserve"> </w:t>
      </w:r>
      <w:r w:rsidRPr="00472C4B">
        <w:rPr>
          <w:rFonts w:ascii="Times New Roman" w:eastAsia="Times New Roman" w:hAnsi="Times New Roman" w:cs="Times New Roman"/>
          <w:color w:val="000000"/>
          <w:sz w:val="28"/>
          <w:szCs w:val="28"/>
          <w:lang w:val="bg-BG"/>
        </w:rPr>
        <w:t>могат да се използват</w:t>
      </w:r>
      <w:r w:rsidRPr="00472C4B">
        <w:rPr>
          <w:rFonts w:ascii="Times New Roman" w:eastAsia="Times New Roman" w:hAnsi="Times New Roman" w:cs="Times New Roman"/>
          <w:color w:val="000000"/>
          <w:spacing w:val="25"/>
          <w:sz w:val="28"/>
          <w:szCs w:val="28"/>
          <w:lang w:val="bg-BG"/>
        </w:rPr>
        <w:t xml:space="preserve"> </w:t>
      </w:r>
      <w:r w:rsidRPr="00472C4B">
        <w:rPr>
          <w:rFonts w:ascii="Times New Roman" w:eastAsia="Times New Roman" w:hAnsi="Times New Roman" w:cs="Times New Roman"/>
          <w:color w:val="000000"/>
          <w:sz w:val="28"/>
          <w:szCs w:val="28"/>
          <w:lang w:val="bg-BG"/>
        </w:rPr>
        <w:t>като</w:t>
      </w:r>
      <w:r w:rsidRPr="00472C4B">
        <w:rPr>
          <w:rFonts w:ascii="Times New Roman" w:eastAsia="Times New Roman" w:hAnsi="Times New Roman" w:cs="Times New Roman"/>
          <w:color w:val="000000"/>
          <w:spacing w:val="26"/>
          <w:sz w:val="28"/>
          <w:szCs w:val="28"/>
          <w:lang w:val="bg-BG"/>
        </w:rPr>
        <w:t xml:space="preserve"> </w:t>
      </w:r>
      <w:r w:rsidRPr="00472C4B">
        <w:rPr>
          <w:rFonts w:ascii="Times New Roman" w:eastAsia="Times New Roman" w:hAnsi="Times New Roman" w:cs="Times New Roman"/>
          <w:color w:val="000000"/>
          <w:sz w:val="28"/>
          <w:szCs w:val="28"/>
          <w:lang w:val="bg-BG"/>
        </w:rPr>
        <w:t>покривна</w:t>
      </w:r>
      <w:r w:rsidRPr="00472C4B">
        <w:rPr>
          <w:rFonts w:ascii="Times New Roman" w:eastAsia="Times New Roman" w:hAnsi="Times New Roman" w:cs="Times New Roman"/>
          <w:color w:val="000000"/>
          <w:spacing w:val="25"/>
          <w:sz w:val="28"/>
          <w:szCs w:val="28"/>
          <w:lang w:val="bg-BG"/>
        </w:rPr>
        <w:t xml:space="preserve"> </w:t>
      </w:r>
      <w:r w:rsidRPr="00472C4B">
        <w:rPr>
          <w:rFonts w:ascii="Times New Roman" w:eastAsia="Times New Roman" w:hAnsi="Times New Roman" w:cs="Times New Roman"/>
          <w:color w:val="000000"/>
          <w:sz w:val="28"/>
          <w:szCs w:val="28"/>
          <w:lang w:val="bg-BG"/>
        </w:rPr>
        <w:t>изолация. За покрив</w:t>
      </w:r>
      <w:r w:rsidRPr="00472C4B">
        <w:rPr>
          <w:rFonts w:ascii="Times New Roman" w:eastAsia="Times New Roman" w:hAnsi="Times New Roman" w:cs="Times New Roman"/>
          <w:color w:val="000000"/>
          <w:spacing w:val="25"/>
          <w:sz w:val="28"/>
          <w:szCs w:val="28"/>
          <w:lang w:val="bg-BG"/>
        </w:rPr>
        <w:t xml:space="preserve"> </w:t>
      </w:r>
      <w:r w:rsidRPr="00472C4B">
        <w:rPr>
          <w:rFonts w:ascii="Times New Roman" w:eastAsia="Times New Roman" w:hAnsi="Times New Roman" w:cs="Times New Roman"/>
          <w:color w:val="000000"/>
          <w:sz w:val="28"/>
          <w:szCs w:val="28"/>
          <w:lang w:val="bg-BG"/>
        </w:rPr>
        <w:t>изграден</w:t>
      </w:r>
      <w:r w:rsidRPr="00472C4B">
        <w:rPr>
          <w:rFonts w:ascii="Times New Roman" w:eastAsia="Times New Roman" w:hAnsi="Times New Roman" w:cs="Times New Roman"/>
          <w:color w:val="000000"/>
          <w:spacing w:val="24"/>
          <w:sz w:val="28"/>
          <w:szCs w:val="28"/>
          <w:lang w:val="bg-BG"/>
        </w:rPr>
        <w:t xml:space="preserve"> </w:t>
      </w:r>
      <w:r w:rsidRPr="00472C4B">
        <w:rPr>
          <w:rFonts w:ascii="Times New Roman" w:eastAsia="Times New Roman" w:hAnsi="Times New Roman" w:cs="Times New Roman"/>
          <w:color w:val="000000"/>
          <w:sz w:val="28"/>
          <w:szCs w:val="28"/>
          <w:lang w:val="bg-BG"/>
        </w:rPr>
        <w:t>от</w:t>
      </w:r>
      <w:r w:rsidRPr="00472C4B">
        <w:rPr>
          <w:rFonts w:ascii="Times New Roman" w:eastAsia="Times New Roman" w:hAnsi="Times New Roman" w:cs="Times New Roman"/>
          <w:color w:val="000000"/>
          <w:spacing w:val="24"/>
          <w:sz w:val="28"/>
          <w:szCs w:val="28"/>
          <w:lang w:val="bg-BG"/>
        </w:rPr>
        <w:t xml:space="preserve"> </w:t>
      </w:r>
      <w:r w:rsidRPr="00472C4B">
        <w:rPr>
          <w:rFonts w:ascii="Times New Roman" w:eastAsia="Times New Roman" w:hAnsi="Times New Roman" w:cs="Times New Roman"/>
          <w:color w:val="000000"/>
          <w:sz w:val="28"/>
          <w:szCs w:val="28"/>
          <w:lang w:val="bg-BG"/>
        </w:rPr>
        <w:t>керемиди се използват</w:t>
      </w:r>
      <w:r w:rsidRPr="00472C4B">
        <w:rPr>
          <w:rFonts w:ascii="Times New Roman" w:eastAsia="Times New Roman" w:hAnsi="Times New Roman" w:cs="Times New Roman"/>
          <w:color w:val="000000"/>
          <w:spacing w:val="5"/>
          <w:sz w:val="28"/>
          <w:szCs w:val="28"/>
          <w:lang w:val="bg-BG"/>
        </w:rPr>
        <w:t xml:space="preserve"> </w:t>
      </w:r>
      <w:r w:rsidRPr="00472C4B">
        <w:rPr>
          <w:rFonts w:ascii="Times New Roman" w:eastAsia="Times New Roman" w:hAnsi="Times New Roman" w:cs="Times New Roman"/>
          <w:color w:val="000000"/>
          <w:sz w:val="28"/>
          <w:szCs w:val="28"/>
          <w:lang w:val="bg-BG"/>
        </w:rPr>
        <w:t>специални модули,</w:t>
      </w:r>
      <w:r w:rsidRPr="00472C4B">
        <w:rPr>
          <w:rFonts w:ascii="Times New Roman" w:eastAsia="Times New Roman" w:hAnsi="Times New Roman" w:cs="Times New Roman"/>
          <w:color w:val="000000"/>
          <w:spacing w:val="7"/>
          <w:sz w:val="28"/>
          <w:szCs w:val="28"/>
          <w:lang w:val="bg-BG"/>
        </w:rPr>
        <w:t xml:space="preserve"> </w:t>
      </w:r>
      <w:r w:rsidRPr="00472C4B">
        <w:rPr>
          <w:rFonts w:ascii="Times New Roman" w:eastAsia="Times New Roman" w:hAnsi="Times New Roman" w:cs="Times New Roman"/>
          <w:color w:val="000000"/>
          <w:sz w:val="28"/>
          <w:szCs w:val="28"/>
          <w:lang w:val="bg-BG"/>
        </w:rPr>
        <w:t>които</w:t>
      </w:r>
      <w:r w:rsidRPr="00472C4B">
        <w:rPr>
          <w:rFonts w:ascii="Times New Roman" w:eastAsia="Times New Roman" w:hAnsi="Times New Roman" w:cs="Times New Roman"/>
          <w:color w:val="000000"/>
          <w:spacing w:val="6"/>
          <w:sz w:val="28"/>
          <w:szCs w:val="28"/>
          <w:lang w:val="bg-BG"/>
        </w:rPr>
        <w:t xml:space="preserve"> </w:t>
      </w:r>
      <w:r w:rsidRPr="00472C4B">
        <w:rPr>
          <w:rFonts w:ascii="Times New Roman" w:eastAsia="Times New Roman" w:hAnsi="Times New Roman" w:cs="Times New Roman"/>
          <w:color w:val="000000"/>
          <w:sz w:val="28"/>
          <w:szCs w:val="28"/>
          <w:lang w:val="bg-BG"/>
        </w:rPr>
        <w:t>се инст</w:t>
      </w:r>
      <w:r w:rsidRPr="00472C4B">
        <w:rPr>
          <w:rFonts w:ascii="Times New Roman" w:eastAsia="Times New Roman" w:hAnsi="Times New Roman" w:cs="Times New Roman"/>
          <w:color w:val="000000"/>
          <w:spacing w:val="5"/>
          <w:sz w:val="28"/>
          <w:szCs w:val="28"/>
          <w:lang w:val="bg-BG"/>
        </w:rPr>
        <w:t>а</w:t>
      </w:r>
      <w:r w:rsidRPr="00472C4B">
        <w:rPr>
          <w:rFonts w:ascii="Times New Roman" w:eastAsia="Times New Roman" w:hAnsi="Times New Roman" w:cs="Times New Roman"/>
          <w:color w:val="000000"/>
          <w:sz w:val="28"/>
          <w:szCs w:val="28"/>
          <w:lang w:val="bg-BG"/>
        </w:rPr>
        <w:t>лират на</w:t>
      </w:r>
      <w:r w:rsidRPr="00472C4B">
        <w:rPr>
          <w:rFonts w:ascii="Times New Roman" w:eastAsia="Times New Roman" w:hAnsi="Times New Roman" w:cs="Times New Roman"/>
          <w:color w:val="000000"/>
          <w:spacing w:val="6"/>
          <w:sz w:val="28"/>
          <w:szCs w:val="28"/>
          <w:lang w:val="bg-BG"/>
        </w:rPr>
        <w:t xml:space="preserve"> </w:t>
      </w:r>
      <w:r w:rsidRPr="00472C4B">
        <w:rPr>
          <w:rFonts w:ascii="Times New Roman" w:eastAsia="Times New Roman" w:hAnsi="Times New Roman" w:cs="Times New Roman"/>
          <w:color w:val="000000"/>
          <w:sz w:val="28"/>
          <w:szCs w:val="28"/>
          <w:lang w:val="bg-BG"/>
        </w:rPr>
        <w:t>мястото</w:t>
      </w:r>
      <w:r w:rsidRPr="00472C4B">
        <w:rPr>
          <w:rFonts w:ascii="Times New Roman" w:eastAsia="Times New Roman" w:hAnsi="Times New Roman" w:cs="Times New Roman"/>
          <w:color w:val="000000"/>
          <w:spacing w:val="6"/>
          <w:sz w:val="28"/>
          <w:szCs w:val="28"/>
          <w:lang w:val="bg-BG"/>
        </w:rPr>
        <w:t xml:space="preserve"> </w:t>
      </w:r>
      <w:r w:rsidRPr="00472C4B">
        <w:rPr>
          <w:rFonts w:ascii="Times New Roman" w:eastAsia="Times New Roman" w:hAnsi="Times New Roman" w:cs="Times New Roman"/>
          <w:color w:val="000000"/>
          <w:sz w:val="28"/>
          <w:szCs w:val="28"/>
          <w:lang w:val="bg-BG"/>
        </w:rPr>
        <w:t>на част</w:t>
      </w:r>
      <w:r w:rsidRPr="00472C4B">
        <w:rPr>
          <w:rFonts w:ascii="Times New Roman" w:eastAsia="Times New Roman" w:hAnsi="Times New Roman" w:cs="Times New Roman"/>
          <w:color w:val="000000"/>
          <w:spacing w:val="8"/>
          <w:sz w:val="28"/>
          <w:szCs w:val="28"/>
          <w:lang w:val="bg-BG"/>
        </w:rPr>
        <w:t xml:space="preserve"> </w:t>
      </w:r>
      <w:r w:rsidRPr="00472C4B">
        <w:rPr>
          <w:rFonts w:ascii="Times New Roman" w:eastAsia="Times New Roman" w:hAnsi="Times New Roman" w:cs="Times New Roman"/>
          <w:color w:val="000000"/>
          <w:sz w:val="28"/>
          <w:szCs w:val="28"/>
          <w:lang w:val="bg-BG"/>
        </w:rPr>
        <w:t>от к</w:t>
      </w:r>
      <w:r w:rsidRPr="00472C4B">
        <w:rPr>
          <w:rFonts w:ascii="Times New Roman" w:eastAsia="Times New Roman" w:hAnsi="Times New Roman" w:cs="Times New Roman"/>
          <w:color w:val="000000"/>
          <w:spacing w:val="6"/>
          <w:sz w:val="28"/>
          <w:szCs w:val="28"/>
          <w:lang w:val="bg-BG"/>
        </w:rPr>
        <w:t>е</w:t>
      </w:r>
      <w:r w:rsidRPr="00472C4B">
        <w:rPr>
          <w:rFonts w:ascii="Times New Roman" w:eastAsia="Times New Roman" w:hAnsi="Times New Roman" w:cs="Times New Roman"/>
          <w:color w:val="000000"/>
          <w:sz w:val="28"/>
          <w:szCs w:val="28"/>
          <w:lang w:val="bg-BG"/>
        </w:rPr>
        <w:t>ремидите или</w:t>
      </w:r>
      <w:r w:rsidRPr="00472C4B">
        <w:rPr>
          <w:rFonts w:ascii="Times New Roman" w:eastAsia="Times New Roman" w:hAnsi="Times New Roman" w:cs="Times New Roman"/>
          <w:color w:val="000000"/>
          <w:spacing w:val="23"/>
          <w:sz w:val="28"/>
          <w:szCs w:val="28"/>
          <w:lang w:val="bg-BG"/>
        </w:rPr>
        <w:t xml:space="preserve"> </w:t>
      </w:r>
      <w:r w:rsidRPr="00472C4B">
        <w:rPr>
          <w:rFonts w:ascii="Times New Roman" w:eastAsia="Times New Roman" w:hAnsi="Times New Roman" w:cs="Times New Roman"/>
          <w:color w:val="000000"/>
          <w:sz w:val="28"/>
          <w:szCs w:val="28"/>
          <w:lang w:val="bg-BG"/>
        </w:rPr>
        <w:t>да</w:t>
      </w:r>
      <w:r w:rsidRPr="00472C4B">
        <w:rPr>
          <w:rFonts w:ascii="Times New Roman" w:eastAsia="Times New Roman" w:hAnsi="Times New Roman" w:cs="Times New Roman"/>
          <w:color w:val="000000"/>
          <w:spacing w:val="23"/>
          <w:sz w:val="28"/>
          <w:szCs w:val="28"/>
          <w:lang w:val="bg-BG"/>
        </w:rPr>
        <w:t xml:space="preserve"> </w:t>
      </w:r>
      <w:r w:rsidRPr="00472C4B">
        <w:rPr>
          <w:rFonts w:ascii="Times New Roman" w:eastAsia="Times New Roman" w:hAnsi="Times New Roman" w:cs="Times New Roman"/>
          <w:color w:val="000000"/>
          <w:sz w:val="28"/>
          <w:szCs w:val="28"/>
          <w:lang w:val="bg-BG"/>
        </w:rPr>
        <w:t>ги</w:t>
      </w:r>
      <w:r w:rsidRPr="00472C4B">
        <w:rPr>
          <w:rFonts w:ascii="Times New Roman" w:eastAsia="Times New Roman" w:hAnsi="Times New Roman" w:cs="Times New Roman"/>
          <w:color w:val="000000"/>
          <w:spacing w:val="22"/>
          <w:sz w:val="28"/>
          <w:szCs w:val="28"/>
          <w:lang w:val="bg-BG"/>
        </w:rPr>
        <w:t xml:space="preserve"> </w:t>
      </w:r>
      <w:r w:rsidRPr="00472C4B">
        <w:rPr>
          <w:rFonts w:ascii="Times New Roman" w:eastAsia="Times New Roman" w:hAnsi="Times New Roman" w:cs="Times New Roman"/>
          <w:color w:val="000000"/>
          <w:sz w:val="28"/>
          <w:szCs w:val="28"/>
          <w:lang w:val="bg-BG"/>
        </w:rPr>
        <w:t>заместват</w:t>
      </w:r>
      <w:r w:rsidRPr="00472C4B">
        <w:rPr>
          <w:rFonts w:ascii="Times New Roman" w:eastAsia="Times New Roman" w:hAnsi="Times New Roman" w:cs="Times New Roman"/>
          <w:color w:val="000000"/>
          <w:spacing w:val="25"/>
          <w:sz w:val="28"/>
          <w:szCs w:val="28"/>
          <w:lang w:val="bg-BG"/>
        </w:rPr>
        <w:t xml:space="preserve"> </w:t>
      </w:r>
      <w:r w:rsidRPr="00472C4B">
        <w:rPr>
          <w:rFonts w:ascii="Times New Roman" w:eastAsia="Times New Roman" w:hAnsi="Times New Roman" w:cs="Times New Roman"/>
          <w:color w:val="000000"/>
          <w:sz w:val="28"/>
          <w:szCs w:val="28"/>
          <w:lang w:val="bg-BG"/>
        </w:rPr>
        <w:t>напълно.</w:t>
      </w:r>
    </w:p>
    <w:p w14:paraId="0A6983C9" w14:textId="77777777" w:rsidR="00472C4B" w:rsidRPr="00472C4B" w:rsidRDefault="00472C4B" w:rsidP="00472C4B">
      <w:pPr>
        <w:spacing w:before="70" w:after="0" w:line="240" w:lineRule="auto"/>
        <w:ind w:left="826"/>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b/>
          <w:color w:val="000000"/>
          <w:sz w:val="28"/>
          <w:szCs w:val="28"/>
          <w:lang w:val="bg-BG"/>
        </w:rPr>
        <w:t>Изводи</w:t>
      </w:r>
    </w:p>
    <w:p w14:paraId="0CF1793C" w14:textId="113C6B81" w:rsidR="00472C4B" w:rsidRPr="00472C4B" w:rsidRDefault="00472C4B" w:rsidP="00472C4B">
      <w:pPr>
        <w:tabs>
          <w:tab w:val="left" w:pos="3020"/>
          <w:tab w:val="left" w:pos="3520"/>
          <w:tab w:val="left" w:pos="5020"/>
          <w:tab w:val="left" w:pos="5880"/>
          <w:tab w:val="left" w:pos="6240"/>
          <w:tab w:val="left" w:pos="8000"/>
        </w:tabs>
        <w:spacing w:after="0" w:line="240" w:lineRule="auto"/>
        <w:ind w:left="118" w:right="23" w:firstLine="602"/>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Либерализацията на</w:t>
      </w:r>
      <w:r w:rsidR="00BD11C3">
        <w:rPr>
          <w:rFonts w:ascii="Times New Roman" w:eastAsia="Times New Roman" w:hAnsi="Times New Roman" w:cs="Times New Roman"/>
          <w:color w:val="000000"/>
          <w:sz w:val="28"/>
          <w:szCs w:val="28"/>
          <w:lang w:val="bg-BG"/>
        </w:rPr>
        <w:t xml:space="preserve"> </w:t>
      </w:r>
      <w:r w:rsidRPr="00472C4B">
        <w:rPr>
          <w:rFonts w:ascii="Times New Roman" w:eastAsia="Times New Roman" w:hAnsi="Times New Roman" w:cs="Times New Roman"/>
          <w:color w:val="000000"/>
          <w:sz w:val="28"/>
          <w:szCs w:val="28"/>
          <w:lang w:val="bg-BG"/>
        </w:rPr>
        <w:t>енергийния пазар</w:t>
      </w:r>
      <w:r w:rsidR="00BD11C3">
        <w:rPr>
          <w:rFonts w:ascii="Times New Roman" w:eastAsia="Times New Roman" w:hAnsi="Times New Roman" w:cs="Times New Roman"/>
          <w:color w:val="000000"/>
          <w:sz w:val="28"/>
          <w:szCs w:val="28"/>
          <w:lang w:val="bg-BG"/>
        </w:rPr>
        <w:t xml:space="preserve"> </w:t>
      </w:r>
      <w:r w:rsidRPr="00472C4B">
        <w:rPr>
          <w:rFonts w:ascii="Times New Roman" w:eastAsia="Times New Roman" w:hAnsi="Times New Roman" w:cs="Times New Roman"/>
          <w:color w:val="000000"/>
          <w:sz w:val="28"/>
          <w:szCs w:val="28"/>
          <w:lang w:val="bg-BG"/>
        </w:rPr>
        <w:t>и</w:t>
      </w:r>
      <w:r w:rsidR="00BD11C3">
        <w:rPr>
          <w:rFonts w:ascii="Times New Roman" w:eastAsia="Times New Roman" w:hAnsi="Times New Roman" w:cs="Times New Roman"/>
          <w:color w:val="000000"/>
          <w:sz w:val="28"/>
          <w:szCs w:val="28"/>
          <w:lang w:val="bg-BG"/>
        </w:rPr>
        <w:t xml:space="preserve"> </w:t>
      </w:r>
      <w:r w:rsidRPr="00472C4B">
        <w:rPr>
          <w:rFonts w:ascii="Times New Roman" w:eastAsia="Times New Roman" w:hAnsi="Times New Roman" w:cs="Times New Roman"/>
          <w:color w:val="000000"/>
          <w:sz w:val="28"/>
          <w:szCs w:val="28"/>
          <w:lang w:val="bg-BG"/>
        </w:rPr>
        <w:t>непрекъснато увеличаващата</w:t>
      </w:r>
      <w:r w:rsidR="00BD11C3">
        <w:rPr>
          <w:rFonts w:ascii="Times New Roman" w:eastAsia="Times New Roman" w:hAnsi="Times New Roman" w:cs="Times New Roman"/>
          <w:color w:val="000000"/>
          <w:sz w:val="28"/>
          <w:szCs w:val="28"/>
          <w:lang w:val="bg-BG"/>
        </w:rPr>
        <w:t xml:space="preserve"> се</w:t>
      </w:r>
      <w:r w:rsidRPr="00472C4B">
        <w:rPr>
          <w:rFonts w:ascii="Times New Roman" w:eastAsia="Times New Roman" w:hAnsi="Times New Roman" w:cs="Times New Roman"/>
          <w:color w:val="000000"/>
          <w:sz w:val="28"/>
          <w:szCs w:val="28"/>
          <w:lang w:val="bg-BG"/>
        </w:rPr>
        <w:t xml:space="preserve"> потреба на</w:t>
      </w:r>
      <w:r w:rsidRPr="00472C4B">
        <w:rPr>
          <w:rFonts w:ascii="Times New Roman" w:eastAsia="Times New Roman" w:hAnsi="Times New Roman" w:cs="Times New Roman"/>
          <w:color w:val="000000"/>
          <w:spacing w:val="7"/>
          <w:sz w:val="28"/>
          <w:szCs w:val="28"/>
          <w:lang w:val="bg-BG"/>
        </w:rPr>
        <w:t xml:space="preserve"> </w:t>
      </w:r>
      <w:r w:rsidRPr="00472C4B">
        <w:rPr>
          <w:rFonts w:ascii="Times New Roman" w:eastAsia="Times New Roman" w:hAnsi="Times New Roman" w:cs="Times New Roman"/>
          <w:color w:val="000000"/>
          <w:sz w:val="28"/>
          <w:szCs w:val="28"/>
          <w:lang w:val="bg-BG"/>
        </w:rPr>
        <w:t>ВЕИ н</w:t>
      </w:r>
      <w:r w:rsidRPr="00472C4B">
        <w:rPr>
          <w:rFonts w:ascii="Times New Roman" w:eastAsia="Times New Roman" w:hAnsi="Times New Roman" w:cs="Times New Roman"/>
          <w:color w:val="000000"/>
          <w:spacing w:val="5"/>
          <w:sz w:val="28"/>
          <w:szCs w:val="28"/>
          <w:lang w:val="bg-BG"/>
        </w:rPr>
        <w:t>а</w:t>
      </w:r>
      <w:r w:rsidRPr="00472C4B">
        <w:rPr>
          <w:rFonts w:ascii="Times New Roman" w:eastAsia="Times New Roman" w:hAnsi="Times New Roman" w:cs="Times New Roman"/>
          <w:color w:val="000000"/>
          <w:sz w:val="28"/>
          <w:szCs w:val="28"/>
          <w:lang w:val="bg-BG"/>
        </w:rPr>
        <w:t>лагат</w:t>
      </w:r>
      <w:r w:rsidRPr="00472C4B">
        <w:rPr>
          <w:rFonts w:ascii="Times New Roman" w:eastAsia="Times New Roman" w:hAnsi="Times New Roman" w:cs="Times New Roman"/>
          <w:color w:val="000000"/>
          <w:spacing w:val="1"/>
          <w:sz w:val="28"/>
          <w:szCs w:val="28"/>
          <w:lang w:val="bg-BG"/>
        </w:rPr>
        <w:t xml:space="preserve"> </w:t>
      </w:r>
      <w:r w:rsidRPr="00472C4B">
        <w:rPr>
          <w:rFonts w:ascii="Times New Roman" w:eastAsia="Times New Roman" w:hAnsi="Times New Roman" w:cs="Times New Roman"/>
          <w:color w:val="000000"/>
          <w:sz w:val="28"/>
          <w:szCs w:val="28"/>
          <w:lang w:val="bg-BG"/>
        </w:rPr>
        <w:t>нови условия п</w:t>
      </w:r>
      <w:r w:rsidRPr="00472C4B">
        <w:rPr>
          <w:rFonts w:ascii="Times New Roman" w:eastAsia="Times New Roman" w:hAnsi="Times New Roman" w:cs="Times New Roman"/>
          <w:color w:val="000000"/>
          <w:spacing w:val="6"/>
          <w:sz w:val="28"/>
          <w:szCs w:val="28"/>
          <w:lang w:val="bg-BG"/>
        </w:rPr>
        <w:t>р</w:t>
      </w:r>
      <w:r w:rsidRPr="00472C4B">
        <w:rPr>
          <w:rFonts w:ascii="Times New Roman" w:eastAsia="Times New Roman" w:hAnsi="Times New Roman" w:cs="Times New Roman"/>
          <w:color w:val="000000"/>
          <w:sz w:val="28"/>
          <w:szCs w:val="28"/>
          <w:lang w:val="bg-BG"/>
        </w:rPr>
        <w:t>и прои</w:t>
      </w:r>
      <w:r w:rsidRPr="00472C4B">
        <w:rPr>
          <w:rFonts w:ascii="Times New Roman" w:eastAsia="Times New Roman" w:hAnsi="Times New Roman" w:cs="Times New Roman"/>
          <w:color w:val="000000"/>
          <w:spacing w:val="5"/>
          <w:sz w:val="28"/>
          <w:szCs w:val="28"/>
          <w:lang w:val="bg-BG"/>
        </w:rPr>
        <w:t>з</w:t>
      </w:r>
      <w:r w:rsidRPr="00472C4B">
        <w:rPr>
          <w:rFonts w:ascii="Times New Roman" w:eastAsia="Times New Roman" w:hAnsi="Times New Roman" w:cs="Times New Roman"/>
          <w:color w:val="000000"/>
          <w:sz w:val="28"/>
          <w:szCs w:val="28"/>
          <w:lang w:val="bg-BG"/>
        </w:rPr>
        <w:t>водството, преноса</w:t>
      </w:r>
      <w:r w:rsidRPr="00472C4B">
        <w:rPr>
          <w:rFonts w:ascii="Times New Roman" w:eastAsia="Times New Roman" w:hAnsi="Times New Roman" w:cs="Times New Roman"/>
          <w:color w:val="000000"/>
          <w:spacing w:val="7"/>
          <w:sz w:val="28"/>
          <w:szCs w:val="28"/>
          <w:lang w:val="bg-BG"/>
        </w:rPr>
        <w:t xml:space="preserve"> </w:t>
      </w:r>
      <w:r w:rsidRPr="00472C4B">
        <w:rPr>
          <w:rFonts w:ascii="Times New Roman" w:eastAsia="Times New Roman" w:hAnsi="Times New Roman" w:cs="Times New Roman"/>
          <w:color w:val="000000"/>
          <w:sz w:val="28"/>
          <w:szCs w:val="28"/>
          <w:lang w:val="bg-BG"/>
        </w:rPr>
        <w:t xml:space="preserve">и консумацията на електрическата енергия. </w:t>
      </w:r>
      <w:r w:rsidRPr="00472C4B">
        <w:rPr>
          <w:rFonts w:ascii="Times New Roman" w:eastAsia="Times New Roman" w:hAnsi="Times New Roman" w:cs="Times New Roman"/>
          <w:color w:val="000000"/>
          <w:spacing w:val="27"/>
          <w:sz w:val="28"/>
          <w:szCs w:val="28"/>
          <w:lang w:val="bg-BG"/>
        </w:rPr>
        <w:t xml:space="preserve"> </w:t>
      </w:r>
      <w:r w:rsidRPr="00472C4B">
        <w:rPr>
          <w:rFonts w:ascii="Times New Roman" w:eastAsia="Times New Roman" w:hAnsi="Times New Roman" w:cs="Times New Roman"/>
          <w:color w:val="000000"/>
          <w:sz w:val="28"/>
          <w:szCs w:val="28"/>
          <w:lang w:val="bg-BG"/>
        </w:rPr>
        <w:t>Към момента използването на слънчевата</w:t>
      </w:r>
      <w:r w:rsidRPr="00472C4B">
        <w:rPr>
          <w:rFonts w:ascii="Times New Roman" w:eastAsia="Times New Roman" w:hAnsi="Times New Roman" w:cs="Times New Roman"/>
          <w:color w:val="000000"/>
          <w:spacing w:val="26"/>
          <w:sz w:val="28"/>
          <w:szCs w:val="28"/>
          <w:lang w:val="bg-BG"/>
        </w:rPr>
        <w:t xml:space="preserve"> </w:t>
      </w:r>
      <w:r w:rsidRPr="00472C4B">
        <w:rPr>
          <w:rFonts w:ascii="Times New Roman" w:eastAsia="Times New Roman" w:hAnsi="Times New Roman" w:cs="Times New Roman"/>
          <w:color w:val="000000"/>
          <w:sz w:val="28"/>
          <w:szCs w:val="28"/>
          <w:lang w:val="bg-BG"/>
        </w:rPr>
        <w:t>енергия остава</w:t>
      </w:r>
      <w:r w:rsidRPr="00472C4B">
        <w:rPr>
          <w:rFonts w:ascii="Times New Roman" w:eastAsia="Times New Roman" w:hAnsi="Times New Roman" w:cs="Times New Roman"/>
          <w:color w:val="000000"/>
          <w:spacing w:val="23"/>
          <w:sz w:val="28"/>
          <w:szCs w:val="28"/>
          <w:lang w:val="bg-BG"/>
        </w:rPr>
        <w:t xml:space="preserve"> </w:t>
      </w:r>
      <w:r w:rsidRPr="00472C4B">
        <w:rPr>
          <w:rFonts w:ascii="Times New Roman" w:eastAsia="Times New Roman" w:hAnsi="Times New Roman" w:cs="Times New Roman"/>
          <w:color w:val="000000"/>
          <w:sz w:val="28"/>
          <w:szCs w:val="28"/>
          <w:lang w:val="bg-BG"/>
        </w:rPr>
        <w:t>на</w:t>
      </w:r>
      <w:r w:rsidRPr="00472C4B">
        <w:rPr>
          <w:rFonts w:ascii="Times New Roman" w:eastAsia="Times New Roman" w:hAnsi="Times New Roman" w:cs="Times New Roman"/>
          <w:color w:val="000000"/>
          <w:spacing w:val="20"/>
          <w:sz w:val="28"/>
          <w:szCs w:val="28"/>
          <w:lang w:val="bg-BG"/>
        </w:rPr>
        <w:t xml:space="preserve"> </w:t>
      </w:r>
      <w:r w:rsidRPr="00472C4B">
        <w:rPr>
          <w:rFonts w:ascii="Times New Roman" w:eastAsia="Times New Roman" w:hAnsi="Times New Roman" w:cs="Times New Roman"/>
          <w:color w:val="000000"/>
          <w:sz w:val="28"/>
          <w:szCs w:val="28"/>
          <w:lang w:val="bg-BG"/>
        </w:rPr>
        <w:t>заден</w:t>
      </w:r>
      <w:r w:rsidRPr="00472C4B">
        <w:rPr>
          <w:rFonts w:ascii="Times New Roman" w:eastAsia="Times New Roman" w:hAnsi="Times New Roman" w:cs="Times New Roman"/>
          <w:color w:val="000000"/>
          <w:spacing w:val="21"/>
          <w:sz w:val="28"/>
          <w:szCs w:val="28"/>
          <w:lang w:val="bg-BG"/>
        </w:rPr>
        <w:t xml:space="preserve"> </w:t>
      </w:r>
      <w:r w:rsidRPr="00472C4B">
        <w:rPr>
          <w:rFonts w:ascii="Times New Roman" w:eastAsia="Times New Roman" w:hAnsi="Times New Roman" w:cs="Times New Roman"/>
          <w:color w:val="000000"/>
          <w:sz w:val="28"/>
          <w:szCs w:val="28"/>
          <w:lang w:val="bg-BG"/>
        </w:rPr>
        <w:t>план</w:t>
      </w:r>
      <w:r w:rsidRPr="00472C4B">
        <w:rPr>
          <w:rFonts w:ascii="Times New Roman" w:eastAsia="Times New Roman" w:hAnsi="Times New Roman" w:cs="Times New Roman"/>
          <w:color w:val="000000"/>
          <w:spacing w:val="19"/>
          <w:sz w:val="28"/>
          <w:szCs w:val="28"/>
          <w:lang w:val="bg-BG"/>
        </w:rPr>
        <w:t xml:space="preserve"> </w:t>
      </w:r>
      <w:r w:rsidRPr="00472C4B">
        <w:rPr>
          <w:rFonts w:ascii="Times New Roman" w:eastAsia="Times New Roman" w:hAnsi="Times New Roman" w:cs="Times New Roman"/>
          <w:color w:val="000000"/>
          <w:sz w:val="28"/>
          <w:szCs w:val="28"/>
          <w:lang w:val="bg-BG"/>
        </w:rPr>
        <w:t>в</w:t>
      </w:r>
      <w:r w:rsidRPr="00472C4B">
        <w:rPr>
          <w:rFonts w:ascii="Times New Roman" w:eastAsia="Times New Roman" w:hAnsi="Times New Roman" w:cs="Times New Roman"/>
          <w:color w:val="000000"/>
          <w:spacing w:val="20"/>
          <w:sz w:val="28"/>
          <w:szCs w:val="28"/>
          <w:lang w:val="bg-BG"/>
        </w:rPr>
        <w:t xml:space="preserve"> </w:t>
      </w:r>
      <w:r w:rsidRPr="00472C4B">
        <w:rPr>
          <w:rFonts w:ascii="Times New Roman" w:eastAsia="Times New Roman" w:hAnsi="Times New Roman" w:cs="Times New Roman"/>
          <w:color w:val="000000"/>
          <w:sz w:val="28"/>
          <w:szCs w:val="28"/>
          <w:lang w:val="bg-BG"/>
        </w:rPr>
        <w:t>сравнение</w:t>
      </w:r>
      <w:r w:rsidRPr="00472C4B">
        <w:rPr>
          <w:rFonts w:ascii="Times New Roman" w:eastAsia="Times New Roman" w:hAnsi="Times New Roman" w:cs="Times New Roman"/>
          <w:color w:val="000000"/>
          <w:spacing w:val="23"/>
          <w:sz w:val="28"/>
          <w:szCs w:val="28"/>
          <w:lang w:val="bg-BG"/>
        </w:rPr>
        <w:t xml:space="preserve"> </w:t>
      </w:r>
      <w:r w:rsidRPr="00472C4B">
        <w:rPr>
          <w:rFonts w:ascii="Times New Roman" w:eastAsia="Times New Roman" w:hAnsi="Times New Roman" w:cs="Times New Roman"/>
          <w:color w:val="000000"/>
          <w:sz w:val="28"/>
          <w:szCs w:val="28"/>
          <w:lang w:val="bg-BG"/>
        </w:rPr>
        <w:t>с</w:t>
      </w:r>
      <w:r w:rsidRPr="00472C4B">
        <w:rPr>
          <w:rFonts w:ascii="Times New Roman" w:eastAsia="Times New Roman" w:hAnsi="Times New Roman" w:cs="Times New Roman"/>
          <w:color w:val="000000"/>
          <w:spacing w:val="20"/>
          <w:sz w:val="28"/>
          <w:szCs w:val="28"/>
          <w:lang w:val="bg-BG"/>
        </w:rPr>
        <w:t xml:space="preserve"> </w:t>
      </w:r>
      <w:r w:rsidRPr="00472C4B">
        <w:rPr>
          <w:rFonts w:ascii="Times New Roman" w:eastAsia="Times New Roman" w:hAnsi="Times New Roman" w:cs="Times New Roman"/>
          <w:color w:val="000000"/>
          <w:sz w:val="28"/>
          <w:szCs w:val="28"/>
          <w:lang w:val="bg-BG"/>
        </w:rPr>
        <w:t>енергията,</w:t>
      </w:r>
      <w:r w:rsidRPr="00472C4B">
        <w:rPr>
          <w:rFonts w:ascii="Times New Roman" w:eastAsia="Times New Roman" w:hAnsi="Times New Roman" w:cs="Times New Roman"/>
          <w:color w:val="000000"/>
          <w:spacing w:val="23"/>
          <w:sz w:val="28"/>
          <w:szCs w:val="28"/>
          <w:lang w:val="bg-BG"/>
        </w:rPr>
        <w:t xml:space="preserve"> </w:t>
      </w:r>
      <w:r w:rsidRPr="00472C4B">
        <w:rPr>
          <w:rFonts w:ascii="Times New Roman" w:eastAsia="Times New Roman" w:hAnsi="Times New Roman" w:cs="Times New Roman"/>
          <w:color w:val="000000"/>
          <w:sz w:val="28"/>
          <w:szCs w:val="28"/>
          <w:lang w:val="bg-BG"/>
        </w:rPr>
        <w:t>произвеждана</w:t>
      </w:r>
      <w:r w:rsidRPr="00472C4B">
        <w:rPr>
          <w:rFonts w:ascii="Times New Roman" w:eastAsia="Times New Roman" w:hAnsi="Times New Roman" w:cs="Times New Roman"/>
          <w:color w:val="000000"/>
          <w:spacing w:val="21"/>
          <w:sz w:val="28"/>
          <w:szCs w:val="28"/>
          <w:lang w:val="bg-BG"/>
        </w:rPr>
        <w:t xml:space="preserve"> </w:t>
      </w:r>
      <w:r w:rsidRPr="00472C4B">
        <w:rPr>
          <w:rFonts w:ascii="Times New Roman" w:eastAsia="Times New Roman" w:hAnsi="Times New Roman" w:cs="Times New Roman"/>
          <w:color w:val="000000"/>
          <w:sz w:val="28"/>
          <w:szCs w:val="28"/>
          <w:lang w:val="bg-BG"/>
        </w:rPr>
        <w:t>от</w:t>
      </w:r>
      <w:r w:rsidRPr="00472C4B">
        <w:rPr>
          <w:rFonts w:ascii="Times New Roman" w:eastAsia="Times New Roman" w:hAnsi="Times New Roman" w:cs="Times New Roman"/>
          <w:color w:val="000000"/>
          <w:spacing w:val="21"/>
          <w:sz w:val="28"/>
          <w:szCs w:val="28"/>
          <w:lang w:val="bg-BG"/>
        </w:rPr>
        <w:t xml:space="preserve"> </w:t>
      </w:r>
      <w:r w:rsidRPr="00472C4B">
        <w:rPr>
          <w:rFonts w:ascii="Times New Roman" w:eastAsia="Times New Roman" w:hAnsi="Times New Roman" w:cs="Times New Roman"/>
          <w:color w:val="000000"/>
          <w:sz w:val="28"/>
          <w:szCs w:val="28"/>
          <w:lang w:val="bg-BG"/>
        </w:rPr>
        <w:t>конвенционалните електроцентрали.</w:t>
      </w:r>
      <w:r w:rsidRPr="00472C4B">
        <w:rPr>
          <w:rFonts w:ascii="Times New Roman" w:eastAsia="Times New Roman" w:hAnsi="Times New Roman" w:cs="Times New Roman"/>
          <w:color w:val="000000"/>
          <w:spacing w:val="33"/>
          <w:sz w:val="28"/>
          <w:szCs w:val="28"/>
          <w:lang w:val="bg-BG"/>
        </w:rPr>
        <w:t xml:space="preserve"> </w:t>
      </w:r>
      <w:r w:rsidRPr="00472C4B">
        <w:rPr>
          <w:rFonts w:ascii="Times New Roman" w:eastAsia="Times New Roman" w:hAnsi="Times New Roman" w:cs="Times New Roman"/>
          <w:color w:val="000000"/>
          <w:sz w:val="28"/>
          <w:szCs w:val="28"/>
          <w:lang w:val="bg-BG"/>
        </w:rPr>
        <w:t>Фотоволтаичните</w:t>
      </w:r>
      <w:r w:rsidRPr="00472C4B">
        <w:rPr>
          <w:rFonts w:ascii="Times New Roman" w:eastAsia="Times New Roman" w:hAnsi="Times New Roman" w:cs="Times New Roman"/>
          <w:color w:val="000000"/>
          <w:spacing w:val="27"/>
          <w:sz w:val="28"/>
          <w:szCs w:val="28"/>
          <w:lang w:val="bg-BG"/>
        </w:rPr>
        <w:t xml:space="preserve"> </w:t>
      </w:r>
      <w:r w:rsidRPr="00472C4B">
        <w:rPr>
          <w:rFonts w:ascii="Times New Roman" w:eastAsia="Times New Roman" w:hAnsi="Times New Roman" w:cs="Times New Roman"/>
          <w:color w:val="000000"/>
          <w:sz w:val="28"/>
          <w:szCs w:val="28"/>
          <w:lang w:val="bg-BG"/>
        </w:rPr>
        <w:t>системи</w:t>
      </w:r>
      <w:r w:rsidRPr="00472C4B">
        <w:rPr>
          <w:rFonts w:ascii="Times New Roman" w:eastAsia="Times New Roman" w:hAnsi="Times New Roman" w:cs="Times New Roman"/>
          <w:color w:val="000000"/>
          <w:spacing w:val="29"/>
          <w:sz w:val="28"/>
          <w:szCs w:val="28"/>
          <w:lang w:val="bg-BG"/>
        </w:rPr>
        <w:t xml:space="preserve"> </w:t>
      </w:r>
      <w:r w:rsidRPr="00472C4B">
        <w:rPr>
          <w:rFonts w:ascii="Times New Roman" w:eastAsia="Times New Roman" w:hAnsi="Times New Roman" w:cs="Times New Roman"/>
          <w:color w:val="000000"/>
          <w:sz w:val="28"/>
          <w:szCs w:val="28"/>
          <w:lang w:val="bg-BG"/>
        </w:rPr>
        <w:t>са</w:t>
      </w:r>
      <w:r w:rsidRPr="00472C4B">
        <w:rPr>
          <w:rFonts w:ascii="Times New Roman" w:eastAsia="Times New Roman" w:hAnsi="Times New Roman" w:cs="Times New Roman"/>
          <w:color w:val="000000"/>
          <w:spacing w:val="30"/>
          <w:sz w:val="28"/>
          <w:szCs w:val="28"/>
          <w:lang w:val="bg-BG"/>
        </w:rPr>
        <w:t xml:space="preserve"> </w:t>
      </w:r>
      <w:r w:rsidRPr="00472C4B">
        <w:rPr>
          <w:rFonts w:ascii="Times New Roman" w:eastAsia="Times New Roman" w:hAnsi="Times New Roman" w:cs="Times New Roman"/>
          <w:color w:val="000000"/>
          <w:sz w:val="28"/>
          <w:szCs w:val="28"/>
          <w:lang w:val="bg-BG"/>
        </w:rPr>
        <w:t>особено</w:t>
      </w:r>
      <w:r w:rsidRPr="00472C4B">
        <w:rPr>
          <w:rFonts w:ascii="Times New Roman" w:eastAsia="Times New Roman" w:hAnsi="Times New Roman" w:cs="Times New Roman"/>
          <w:color w:val="000000"/>
          <w:spacing w:val="30"/>
          <w:sz w:val="28"/>
          <w:szCs w:val="28"/>
          <w:lang w:val="bg-BG"/>
        </w:rPr>
        <w:t xml:space="preserve"> </w:t>
      </w:r>
      <w:r w:rsidRPr="00472C4B">
        <w:rPr>
          <w:rFonts w:ascii="Times New Roman" w:eastAsia="Times New Roman" w:hAnsi="Times New Roman" w:cs="Times New Roman"/>
          <w:color w:val="000000"/>
          <w:sz w:val="28"/>
          <w:szCs w:val="28"/>
          <w:lang w:val="bg-BG"/>
        </w:rPr>
        <w:t>подходящи</w:t>
      </w:r>
      <w:r w:rsidRPr="00472C4B">
        <w:rPr>
          <w:rFonts w:ascii="Times New Roman" w:eastAsia="Times New Roman" w:hAnsi="Times New Roman" w:cs="Times New Roman"/>
          <w:color w:val="000000"/>
          <w:spacing w:val="26"/>
          <w:sz w:val="28"/>
          <w:szCs w:val="28"/>
          <w:lang w:val="bg-BG"/>
        </w:rPr>
        <w:t xml:space="preserve"> </w:t>
      </w:r>
      <w:r w:rsidRPr="00472C4B">
        <w:rPr>
          <w:rFonts w:ascii="Times New Roman" w:eastAsia="Times New Roman" w:hAnsi="Times New Roman" w:cs="Times New Roman"/>
          <w:color w:val="000000"/>
          <w:sz w:val="28"/>
          <w:szCs w:val="28"/>
          <w:lang w:val="bg-BG"/>
        </w:rPr>
        <w:t>за</w:t>
      </w:r>
      <w:r w:rsidRPr="00472C4B">
        <w:rPr>
          <w:rFonts w:ascii="Times New Roman" w:eastAsia="Times New Roman" w:hAnsi="Times New Roman" w:cs="Times New Roman"/>
          <w:color w:val="000000"/>
          <w:spacing w:val="31"/>
          <w:sz w:val="28"/>
          <w:szCs w:val="28"/>
          <w:lang w:val="bg-BG"/>
        </w:rPr>
        <w:t xml:space="preserve"> </w:t>
      </w:r>
      <w:r w:rsidRPr="00472C4B">
        <w:rPr>
          <w:rFonts w:ascii="Times New Roman" w:eastAsia="Times New Roman" w:hAnsi="Times New Roman" w:cs="Times New Roman"/>
          <w:color w:val="000000"/>
          <w:sz w:val="28"/>
          <w:szCs w:val="28"/>
          <w:lang w:val="bg-BG"/>
        </w:rPr>
        <w:t>осигуряване на</w:t>
      </w:r>
      <w:r w:rsidRPr="00472C4B">
        <w:rPr>
          <w:rFonts w:ascii="Times New Roman" w:eastAsia="Times New Roman" w:hAnsi="Times New Roman" w:cs="Times New Roman"/>
          <w:color w:val="000000"/>
          <w:spacing w:val="50"/>
          <w:sz w:val="28"/>
          <w:szCs w:val="28"/>
          <w:lang w:val="bg-BG"/>
        </w:rPr>
        <w:t xml:space="preserve"> </w:t>
      </w:r>
      <w:r w:rsidRPr="00472C4B">
        <w:rPr>
          <w:rFonts w:ascii="Times New Roman" w:eastAsia="Times New Roman" w:hAnsi="Times New Roman" w:cs="Times New Roman"/>
          <w:color w:val="000000"/>
          <w:sz w:val="28"/>
          <w:szCs w:val="28"/>
          <w:lang w:val="bg-BG"/>
        </w:rPr>
        <w:t>електроснабдяването</w:t>
      </w:r>
      <w:r w:rsidRPr="00472C4B">
        <w:rPr>
          <w:rFonts w:ascii="Times New Roman" w:eastAsia="Times New Roman" w:hAnsi="Times New Roman" w:cs="Times New Roman"/>
          <w:color w:val="000000"/>
          <w:spacing w:val="50"/>
          <w:sz w:val="28"/>
          <w:szCs w:val="28"/>
          <w:lang w:val="bg-BG"/>
        </w:rPr>
        <w:t xml:space="preserve"> </w:t>
      </w:r>
      <w:r w:rsidRPr="00472C4B">
        <w:rPr>
          <w:rFonts w:ascii="Times New Roman" w:eastAsia="Times New Roman" w:hAnsi="Times New Roman" w:cs="Times New Roman"/>
          <w:color w:val="000000"/>
          <w:sz w:val="28"/>
          <w:szCs w:val="28"/>
          <w:lang w:val="bg-BG"/>
        </w:rPr>
        <w:t xml:space="preserve">на </w:t>
      </w:r>
      <w:r w:rsidRPr="00472C4B">
        <w:rPr>
          <w:rFonts w:ascii="Times New Roman" w:eastAsia="Times New Roman" w:hAnsi="Times New Roman" w:cs="Times New Roman"/>
          <w:color w:val="000000"/>
          <w:spacing w:val="-8"/>
          <w:sz w:val="28"/>
          <w:szCs w:val="28"/>
          <w:lang w:val="bg-BG"/>
        </w:rPr>
        <w:t xml:space="preserve"> </w:t>
      </w:r>
      <w:r w:rsidRPr="00472C4B">
        <w:rPr>
          <w:rFonts w:ascii="Times New Roman" w:eastAsia="Times New Roman" w:hAnsi="Times New Roman" w:cs="Times New Roman"/>
          <w:color w:val="000000"/>
          <w:sz w:val="28"/>
          <w:szCs w:val="28"/>
          <w:lang w:val="bg-BG"/>
        </w:rPr>
        <w:t>отдалечени</w:t>
      </w:r>
      <w:r w:rsidRPr="00472C4B">
        <w:rPr>
          <w:rFonts w:ascii="Times New Roman" w:eastAsia="Times New Roman" w:hAnsi="Times New Roman" w:cs="Times New Roman"/>
          <w:color w:val="000000"/>
          <w:spacing w:val="49"/>
          <w:sz w:val="28"/>
          <w:szCs w:val="28"/>
          <w:lang w:val="bg-BG"/>
        </w:rPr>
        <w:t xml:space="preserve"> </w:t>
      </w:r>
      <w:r w:rsidRPr="00472C4B">
        <w:rPr>
          <w:rFonts w:ascii="Times New Roman" w:eastAsia="Times New Roman" w:hAnsi="Times New Roman" w:cs="Times New Roman"/>
          <w:color w:val="000000"/>
          <w:sz w:val="28"/>
          <w:szCs w:val="28"/>
          <w:lang w:val="bg-BG"/>
        </w:rPr>
        <w:t>потребители</w:t>
      </w:r>
      <w:r w:rsidRPr="00472C4B">
        <w:rPr>
          <w:rFonts w:ascii="Times New Roman" w:eastAsia="Times New Roman" w:hAnsi="Times New Roman" w:cs="Times New Roman"/>
          <w:color w:val="000000"/>
          <w:spacing w:val="50"/>
          <w:sz w:val="28"/>
          <w:szCs w:val="28"/>
          <w:lang w:val="bg-BG"/>
        </w:rPr>
        <w:t xml:space="preserve"> </w:t>
      </w:r>
      <w:r w:rsidRPr="00472C4B">
        <w:rPr>
          <w:rFonts w:ascii="Times New Roman" w:eastAsia="Times New Roman" w:hAnsi="Times New Roman" w:cs="Times New Roman"/>
          <w:color w:val="000000"/>
          <w:sz w:val="28"/>
          <w:szCs w:val="28"/>
          <w:lang w:val="bg-BG"/>
        </w:rPr>
        <w:t>с</w:t>
      </w:r>
      <w:r w:rsidRPr="00472C4B">
        <w:rPr>
          <w:rFonts w:ascii="Times New Roman" w:eastAsia="Times New Roman" w:hAnsi="Times New Roman" w:cs="Times New Roman"/>
          <w:color w:val="000000"/>
          <w:spacing w:val="49"/>
          <w:sz w:val="28"/>
          <w:szCs w:val="28"/>
          <w:lang w:val="bg-BG"/>
        </w:rPr>
        <w:t xml:space="preserve"> </w:t>
      </w:r>
      <w:r w:rsidRPr="00472C4B">
        <w:rPr>
          <w:rFonts w:ascii="Times New Roman" w:eastAsia="Times New Roman" w:hAnsi="Times New Roman" w:cs="Times New Roman"/>
          <w:color w:val="000000"/>
          <w:sz w:val="28"/>
          <w:szCs w:val="28"/>
          <w:lang w:val="bg-BG"/>
        </w:rPr>
        <w:t>малка</w:t>
      </w:r>
      <w:r w:rsidRPr="00472C4B">
        <w:rPr>
          <w:rFonts w:ascii="Times New Roman" w:eastAsia="Times New Roman" w:hAnsi="Times New Roman" w:cs="Times New Roman"/>
          <w:color w:val="000000"/>
          <w:spacing w:val="49"/>
          <w:sz w:val="28"/>
          <w:szCs w:val="28"/>
          <w:lang w:val="bg-BG"/>
        </w:rPr>
        <w:t xml:space="preserve"> </w:t>
      </w:r>
      <w:r w:rsidRPr="00472C4B">
        <w:rPr>
          <w:rFonts w:ascii="Times New Roman" w:eastAsia="Times New Roman" w:hAnsi="Times New Roman" w:cs="Times New Roman"/>
          <w:color w:val="000000"/>
          <w:sz w:val="28"/>
          <w:szCs w:val="28"/>
          <w:lang w:val="bg-BG"/>
        </w:rPr>
        <w:t>мощност.</w:t>
      </w:r>
      <w:r w:rsidRPr="00472C4B">
        <w:rPr>
          <w:rFonts w:ascii="Times New Roman" w:eastAsia="Times New Roman" w:hAnsi="Times New Roman" w:cs="Times New Roman"/>
          <w:color w:val="000000"/>
          <w:spacing w:val="49"/>
          <w:sz w:val="28"/>
          <w:szCs w:val="28"/>
          <w:lang w:val="bg-BG"/>
        </w:rPr>
        <w:t xml:space="preserve"> </w:t>
      </w:r>
      <w:r w:rsidRPr="00472C4B">
        <w:rPr>
          <w:rFonts w:ascii="Times New Roman" w:eastAsia="Times New Roman" w:hAnsi="Times New Roman" w:cs="Times New Roman"/>
          <w:color w:val="000000"/>
          <w:sz w:val="28"/>
          <w:szCs w:val="28"/>
          <w:lang w:val="bg-BG"/>
        </w:rPr>
        <w:t>От</w:t>
      </w:r>
      <w:r w:rsidRPr="00472C4B">
        <w:rPr>
          <w:rFonts w:ascii="Times New Roman" w:eastAsia="Times New Roman" w:hAnsi="Times New Roman" w:cs="Times New Roman"/>
          <w:color w:val="000000"/>
          <w:spacing w:val="50"/>
          <w:sz w:val="28"/>
          <w:szCs w:val="28"/>
          <w:lang w:val="bg-BG"/>
        </w:rPr>
        <w:t xml:space="preserve"> </w:t>
      </w:r>
      <w:r w:rsidRPr="00472C4B">
        <w:rPr>
          <w:rFonts w:ascii="Times New Roman" w:eastAsia="Times New Roman" w:hAnsi="Times New Roman" w:cs="Times New Roman"/>
          <w:color w:val="000000"/>
          <w:sz w:val="28"/>
          <w:szCs w:val="28"/>
          <w:lang w:val="bg-BG"/>
        </w:rPr>
        <w:t xml:space="preserve">друга страна, </w:t>
      </w:r>
      <w:r w:rsidRPr="00472C4B">
        <w:rPr>
          <w:rFonts w:ascii="Times New Roman" w:eastAsia="Times New Roman" w:hAnsi="Times New Roman" w:cs="Times New Roman"/>
          <w:color w:val="000000"/>
          <w:spacing w:val="9"/>
          <w:sz w:val="28"/>
          <w:szCs w:val="28"/>
          <w:lang w:val="bg-BG"/>
        </w:rPr>
        <w:t xml:space="preserve"> </w:t>
      </w:r>
      <w:r w:rsidRPr="00472C4B">
        <w:rPr>
          <w:rFonts w:ascii="Times New Roman" w:eastAsia="Times New Roman" w:hAnsi="Times New Roman" w:cs="Times New Roman"/>
          <w:color w:val="000000"/>
          <w:sz w:val="28"/>
          <w:szCs w:val="28"/>
          <w:lang w:val="bg-BG"/>
        </w:rPr>
        <w:lastRenderedPageBreak/>
        <w:t xml:space="preserve">осъзнаването </w:t>
      </w:r>
      <w:r w:rsidRPr="00472C4B">
        <w:rPr>
          <w:rFonts w:ascii="Times New Roman" w:eastAsia="Times New Roman" w:hAnsi="Times New Roman" w:cs="Times New Roman"/>
          <w:color w:val="000000"/>
          <w:spacing w:val="9"/>
          <w:sz w:val="28"/>
          <w:szCs w:val="28"/>
          <w:lang w:val="bg-BG"/>
        </w:rPr>
        <w:t xml:space="preserve"> </w:t>
      </w:r>
      <w:r w:rsidRPr="00472C4B">
        <w:rPr>
          <w:rFonts w:ascii="Times New Roman" w:eastAsia="Times New Roman" w:hAnsi="Times New Roman" w:cs="Times New Roman"/>
          <w:color w:val="000000"/>
          <w:sz w:val="28"/>
          <w:szCs w:val="28"/>
          <w:lang w:val="bg-BG"/>
        </w:rPr>
        <w:t xml:space="preserve">на </w:t>
      </w:r>
      <w:r w:rsidRPr="00472C4B">
        <w:rPr>
          <w:rFonts w:ascii="Times New Roman" w:eastAsia="Times New Roman" w:hAnsi="Times New Roman" w:cs="Times New Roman"/>
          <w:color w:val="000000"/>
          <w:spacing w:val="9"/>
          <w:sz w:val="28"/>
          <w:szCs w:val="28"/>
          <w:lang w:val="bg-BG"/>
        </w:rPr>
        <w:t xml:space="preserve"> </w:t>
      </w:r>
      <w:r w:rsidRPr="00472C4B">
        <w:rPr>
          <w:rFonts w:ascii="Times New Roman" w:eastAsia="Times New Roman" w:hAnsi="Times New Roman" w:cs="Times New Roman"/>
          <w:color w:val="000000"/>
          <w:sz w:val="28"/>
          <w:szCs w:val="28"/>
          <w:lang w:val="bg-BG"/>
        </w:rPr>
        <w:t xml:space="preserve">предимствата </w:t>
      </w:r>
      <w:r w:rsidRPr="00472C4B">
        <w:rPr>
          <w:rFonts w:ascii="Times New Roman" w:eastAsia="Times New Roman" w:hAnsi="Times New Roman" w:cs="Times New Roman"/>
          <w:color w:val="000000"/>
          <w:spacing w:val="8"/>
          <w:sz w:val="28"/>
          <w:szCs w:val="28"/>
          <w:lang w:val="bg-BG"/>
        </w:rPr>
        <w:t xml:space="preserve"> </w:t>
      </w:r>
      <w:r w:rsidRPr="00472C4B">
        <w:rPr>
          <w:rFonts w:ascii="Times New Roman" w:eastAsia="Times New Roman" w:hAnsi="Times New Roman" w:cs="Times New Roman"/>
          <w:color w:val="000000"/>
          <w:sz w:val="28"/>
          <w:szCs w:val="28"/>
          <w:lang w:val="bg-BG"/>
        </w:rPr>
        <w:t xml:space="preserve">от </w:t>
      </w:r>
      <w:r w:rsidRPr="00472C4B">
        <w:rPr>
          <w:rFonts w:ascii="Times New Roman" w:eastAsia="Times New Roman" w:hAnsi="Times New Roman" w:cs="Times New Roman"/>
          <w:color w:val="000000"/>
          <w:spacing w:val="10"/>
          <w:sz w:val="28"/>
          <w:szCs w:val="28"/>
          <w:lang w:val="bg-BG"/>
        </w:rPr>
        <w:t xml:space="preserve"> </w:t>
      </w:r>
      <w:r w:rsidRPr="00472C4B">
        <w:rPr>
          <w:rFonts w:ascii="Times New Roman" w:eastAsia="Times New Roman" w:hAnsi="Times New Roman" w:cs="Times New Roman"/>
          <w:color w:val="000000"/>
          <w:sz w:val="28"/>
          <w:szCs w:val="28"/>
          <w:lang w:val="bg-BG"/>
        </w:rPr>
        <w:t xml:space="preserve">използването </w:t>
      </w:r>
      <w:r w:rsidRPr="00472C4B">
        <w:rPr>
          <w:rFonts w:ascii="Times New Roman" w:eastAsia="Times New Roman" w:hAnsi="Times New Roman" w:cs="Times New Roman"/>
          <w:color w:val="000000"/>
          <w:spacing w:val="10"/>
          <w:sz w:val="28"/>
          <w:szCs w:val="28"/>
          <w:lang w:val="bg-BG"/>
        </w:rPr>
        <w:t xml:space="preserve"> </w:t>
      </w:r>
      <w:r w:rsidRPr="00472C4B">
        <w:rPr>
          <w:rFonts w:ascii="Times New Roman" w:eastAsia="Times New Roman" w:hAnsi="Times New Roman" w:cs="Times New Roman"/>
          <w:color w:val="000000"/>
          <w:sz w:val="28"/>
          <w:szCs w:val="28"/>
          <w:lang w:val="bg-BG"/>
        </w:rPr>
        <w:t xml:space="preserve">на </w:t>
      </w:r>
      <w:r w:rsidRPr="00472C4B">
        <w:rPr>
          <w:rFonts w:ascii="Times New Roman" w:eastAsia="Times New Roman" w:hAnsi="Times New Roman" w:cs="Times New Roman"/>
          <w:color w:val="000000"/>
          <w:spacing w:val="6"/>
          <w:sz w:val="28"/>
          <w:szCs w:val="28"/>
          <w:lang w:val="bg-BG"/>
        </w:rPr>
        <w:t xml:space="preserve"> </w:t>
      </w:r>
      <w:r w:rsidRPr="00472C4B">
        <w:rPr>
          <w:rFonts w:ascii="Times New Roman" w:eastAsia="Times New Roman" w:hAnsi="Times New Roman" w:cs="Times New Roman"/>
          <w:color w:val="000000"/>
          <w:sz w:val="28"/>
          <w:szCs w:val="28"/>
          <w:lang w:val="bg-BG"/>
        </w:rPr>
        <w:t xml:space="preserve">ВЕИ, </w:t>
      </w:r>
      <w:r w:rsidRPr="00472C4B">
        <w:rPr>
          <w:rFonts w:ascii="Times New Roman" w:eastAsia="Times New Roman" w:hAnsi="Times New Roman" w:cs="Times New Roman"/>
          <w:color w:val="000000"/>
          <w:spacing w:val="11"/>
          <w:sz w:val="28"/>
          <w:szCs w:val="28"/>
          <w:lang w:val="bg-BG"/>
        </w:rPr>
        <w:t xml:space="preserve"> </w:t>
      </w:r>
      <w:r w:rsidRPr="00472C4B">
        <w:rPr>
          <w:rFonts w:ascii="Times New Roman" w:eastAsia="Times New Roman" w:hAnsi="Times New Roman" w:cs="Times New Roman"/>
          <w:color w:val="000000"/>
          <w:sz w:val="28"/>
          <w:szCs w:val="28"/>
          <w:lang w:val="bg-BG"/>
        </w:rPr>
        <w:t xml:space="preserve">подкрепено </w:t>
      </w:r>
      <w:r w:rsidRPr="00472C4B">
        <w:rPr>
          <w:rFonts w:ascii="Times New Roman" w:eastAsia="Times New Roman" w:hAnsi="Times New Roman" w:cs="Times New Roman"/>
          <w:color w:val="000000"/>
          <w:spacing w:val="9"/>
          <w:sz w:val="28"/>
          <w:szCs w:val="28"/>
          <w:lang w:val="bg-BG"/>
        </w:rPr>
        <w:t xml:space="preserve"> </w:t>
      </w:r>
      <w:r w:rsidRPr="00472C4B">
        <w:rPr>
          <w:rFonts w:ascii="Times New Roman" w:eastAsia="Times New Roman" w:hAnsi="Times New Roman" w:cs="Times New Roman"/>
          <w:color w:val="000000"/>
          <w:sz w:val="28"/>
          <w:szCs w:val="28"/>
          <w:lang w:val="bg-BG"/>
        </w:rPr>
        <w:t>от редица</w:t>
      </w:r>
      <w:r w:rsidRPr="00472C4B">
        <w:rPr>
          <w:rFonts w:ascii="Times New Roman" w:eastAsia="Times New Roman" w:hAnsi="Times New Roman" w:cs="Times New Roman"/>
          <w:color w:val="000000"/>
          <w:spacing w:val="14"/>
          <w:sz w:val="28"/>
          <w:szCs w:val="28"/>
          <w:lang w:val="bg-BG"/>
        </w:rPr>
        <w:t xml:space="preserve"> </w:t>
      </w:r>
      <w:r w:rsidRPr="00472C4B">
        <w:rPr>
          <w:rFonts w:ascii="Times New Roman" w:eastAsia="Times New Roman" w:hAnsi="Times New Roman" w:cs="Times New Roman"/>
          <w:color w:val="000000"/>
          <w:sz w:val="28"/>
          <w:szCs w:val="28"/>
          <w:lang w:val="bg-BG"/>
        </w:rPr>
        <w:t>международни</w:t>
      </w:r>
      <w:r w:rsidRPr="00472C4B">
        <w:rPr>
          <w:rFonts w:ascii="Times New Roman" w:eastAsia="Times New Roman" w:hAnsi="Times New Roman" w:cs="Times New Roman"/>
          <w:color w:val="000000"/>
          <w:spacing w:val="13"/>
          <w:sz w:val="28"/>
          <w:szCs w:val="28"/>
          <w:lang w:val="bg-BG"/>
        </w:rPr>
        <w:t xml:space="preserve"> </w:t>
      </w:r>
      <w:r w:rsidRPr="00472C4B">
        <w:rPr>
          <w:rFonts w:ascii="Times New Roman" w:eastAsia="Times New Roman" w:hAnsi="Times New Roman" w:cs="Times New Roman"/>
          <w:color w:val="000000"/>
          <w:sz w:val="28"/>
          <w:szCs w:val="28"/>
          <w:lang w:val="bg-BG"/>
        </w:rPr>
        <w:t>споразумени</w:t>
      </w:r>
      <w:r w:rsidRPr="00472C4B">
        <w:rPr>
          <w:rFonts w:ascii="Times New Roman" w:eastAsia="Times New Roman" w:hAnsi="Times New Roman" w:cs="Times New Roman"/>
          <w:color w:val="000000"/>
          <w:spacing w:val="1"/>
          <w:sz w:val="28"/>
          <w:szCs w:val="28"/>
          <w:lang w:val="bg-BG"/>
        </w:rPr>
        <w:t>я</w:t>
      </w:r>
      <w:r w:rsidRPr="00472C4B">
        <w:rPr>
          <w:rFonts w:ascii="Times New Roman" w:eastAsia="Times New Roman" w:hAnsi="Times New Roman" w:cs="Times New Roman"/>
          <w:color w:val="000000"/>
          <w:sz w:val="28"/>
          <w:szCs w:val="28"/>
          <w:lang w:val="bg-BG"/>
        </w:rPr>
        <w:t>,</w:t>
      </w:r>
      <w:r w:rsidRPr="00472C4B">
        <w:rPr>
          <w:rFonts w:ascii="Times New Roman" w:eastAsia="Times New Roman" w:hAnsi="Times New Roman" w:cs="Times New Roman"/>
          <w:color w:val="000000"/>
          <w:spacing w:val="13"/>
          <w:sz w:val="28"/>
          <w:szCs w:val="28"/>
          <w:lang w:val="bg-BG"/>
        </w:rPr>
        <w:t xml:space="preserve"> </w:t>
      </w:r>
      <w:r w:rsidRPr="00472C4B">
        <w:rPr>
          <w:rFonts w:ascii="Times New Roman" w:eastAsia="Times New Roman" w:hAnsi="Times New Roman" w:cs="Times New Roman"/>
          <w:color w:val="000000"/>
          <w:sz w:val="28"/>
          <w:szCs w:val="28"/>
          <w:lang w:val="bg-BG"/>
        </w:rPr>
        <w:t>ще</w:t>
      </w:r>
      <w:r w:rsidRPr="00472C4B">
        <w:rPr>
          <w:rFonts w:ascii="Times New Roman" w:eastAsia="Times New Roman" w:hAnsi="Times New Roman" w:cs="Times New Roman"/>
          <w:color w:val="000000"/>
          <w:spacing w:val="10"/>
          <w:sz w:val="28"/>
          <w:szCs w:val="28"/>
          <w:lang w:val="bg-BG"/>
        </w:rPr>
        <w:t xml:space="preserve"> </w:t>
      </w:r>
      <w:r w:rsidRPr="00472C4B">
        <w:rPr>
          <w:rFonts w:ascii="Times New Roman" w:eastAsia="Times New Roman" w:hAnsi="Times New Roman" w:cs="Times New Roman"/>
          <w:color w:val="000000"/>
          <w:sz w:val="28"/>
          <w:szCs w:val="28"/>
          <w:lang w:val="bg-BG"/>
        </w:rPr>
        <w:t>допринесат</w:t>
      </w:r>
      <w:r w:rsidRPr="00472C4B">
        <w:rPr>
          <w:rFonts w:ascii="Times New Roman" w:eastAsia="Times New Roman" w:hAnsi="Times New Roman" w:cs="Times New Roman"/>
          <w:color w:val="000000"/>
          <w:spacing w:val="15"/>
          <w:sz w:val="28"/>
          <w:szCs w:val="28"/>
          <w:lang w:val="bg-BG"/>
        </w:rPr>
        <w:t xml:space="preserve"> </w:t>
      </w:r>
      <w:r w:rsidRPr="00472C4B">
        <w:rPr>
          <w:rFonts w:ascii="Times New Roman" w:eastAsia="Times New Roman" w:hAnsi="Times New Roman" w:cs="Times New Roman"/>
          <w:color w:val="000000"/>
          <w:sz w:val="28"/>
          <w:szCs w:val="28"/>
          <w:lang w:val="bg-BG"/>
        </w:rPr>
        <w:t>за</w:t>
      </w:r>
      <w:r w:rsidRPr="00472C4B">
        <w:rPr>
          <w:rFonts w:ascii="Times New Roman" w:eastAsia="Times New Roman" w:hAnsi="Times New Roman" w:cs="Times New Roman"/>
          <w:color w:val="000000"/>
          <w:spacing w:val="12"/>
          <w:sz w:val="28"/>
          <w:szCs w:val="28"/>
          <w:lang w:val="bg-BG"/>
        </w:rPr>
        <w:t xml:space="preserve"> </w:t>
      </w:r>
      <w:r w:rsidRPr="00472C4B">
        <w:rPr>
          <w:rFonts w:ascii="Times New Roman" w:eastAsia="Times New Roman" w:hAnsi="Times New Roman" w:cs="Times New Roman"/>
          <w:color w:val="000000"/>
          <w:sz w:val="28"/>
          <w:szCs w:val="28"/>
          <w:lang w:val="bg-BG"/>
        </w:rPr>
        <w:t>намаляване</w:t>
      </w:r>
      <w:r w:rsidRPr="00472C4B">
        <w:rPr>
          <w:rFonts w:ascii="Times New Roman" w:eastAsia="Times New Roman" w:hAnsi="Times New Roman" w:cs="Times New Roman"/>
          <w:color w:val="000000"/>
          <w:spacing w:val="12"/>
          <w:sz w:val="28"/>
          <w:szCs w:val="28"/>
          <w:lang w:val="bg-BG"/>
        </w:rPr>
        <w:t xml:space="preserve"> </w:t>
      </w:r>
      <w:r w:rsidRPr="00472C4B">
        <w:rPr>
          <w:rFonts w:ascii="Times New Roman" w:eastAsia="Times New Roman" w:hAnsi="Times New Roman" w:cs="Times New Roman"/>
          <w:color w:val="000000"/>
          <w:sz w:val="28"/>
          <w:szCs w:val="28"/>
          <w:lang w:val="bg-BG"/>
        </w:rPr>
        <w:t>на</w:t>
      </w:r>
      <w:r w:rsidRPr="00472C4B">
        <w:rPr>
          <w:rFonts w:ascii="Times New Roman" w:eastAsia="Times New Roman" w:hAnsi="Times New Roman" w:cs="Times New Roman"/>
          <w:color w:val="000000"/>
          <w:spacing w:val="13"/>
          <w:sz w:val="28"/>
          <w:szCs w:val="28"/>
          <w:lang w:val="bg-BG"/>
        </w:rPr>
        <w:t xml:space="preserve"> </w:t>
      </w:r>
      <w:r w:rsidRPr="00472C4B">
        <w:rPr>
          <w:rFonts w:ascii="Times New Roman" w:eastAsia="Times New Roman" w:hAnsi="Times New Roman" w:cs="Times New Roman"/>
          <w:color w:val="000000"/>
          <w:sz w:val="28"/>
          <w:szCs w:val="28"/>
          <w:lang w:val="bg-BG"/>
        </w:rPr>
        <w:t>емисиите</w:t>
      </w:r>
      <w:r w:rsidRPr="00472C4B">
        <w:rPr>
          <w:rFonts w:ascii="Times New Roman" w:eastAsia="Times New Roman" w:hAnsi="Times New Roman" w:cs="Times New Roman"/>
          <w:color w:val="000000"/>
          <w:spacing w:val="14"/>
          <w:sz w:val="28"/>
          <w:szCs w:val="28"/>
          <w:lang w:val="bg-BG"/>
        </w:rPr>
        <w:t xml:space="preserve"> </w:t>
      </w:r>
      <w:r w:rsidRPr="00472C4B">
        <w:rPr>
          <w:rFonts w:ascii="Times New Roman" w:eastAsia="Times New Roman" w:hAnsi="Times New Roman" w:cs="Times New Roman"/>
          <w:color w:val="000000"/>
          <w:sz w:val="28"/>
          <w:szCs w:val="28"/>
          <w:lang w:val="bg-BG"/>
        </w:rPr>
        <w:t>от вредни</w:t>
      </w:r>
      <w:r w:rsidRPr="00472C4B">
        <w:rPr>
          <w:rFonts w:ascii="Times New Roman" w:eastAsia="Times New Roman" w:hAnsi="Times New Roman" w:cs="Times New Roman"/>
          <w:color w:val="000000"/>
          <w:spacing w:val="21"/>
          <w:sz w:val="28"/>
          <w:szCs w:val="28"/>
          <w:lang w:val="bg-BG"/>
        </w:rPr>
        <w:t xml:space="preserve"> </w:t>
      </w:r>
      <w:r w:rsidRPr="00472C4B">
        <w:rPr>
          <w:rFonts w:ascii="Times New Roman" w:eastAsia="Times New Roman" w:hAnsi="Times New Roman" w:cs="Times New Roman"/>
          <w:color w:val="000000"/>
          <w:sz w:val="28"/>
          <w:szCs w:val="28"/>
          <w:lang w:val="bg-BG"/>
        </w:rPr>
        <w:t>и</w:t>
      </w:r>
      <w:r w:rsidRPr="00472C4B">
        <w:rPr>
          <w:rFonts w:ascii="Times New Roman" w:eastAsia="Times New Roman" w:hAnsi="Times New Roman" w:cs="Times New Roman"/>
          <w:color w:val="000000"/>
          <w:spacing w:val="20"/>
          <w:sz w:val="28"/>
          <w:szCs w:val="28"/>
          <w:lang w:val="bg-BG"/>
        </w:rPr>
        <w:t xml:space="preserve"> </w:t>
      </w:r>
      <w:r w:rsidRPr="00472C4B">
        <w:rPr>
          <w:rFonts w:ascii="Times New Roman" w:eastAsia="Times New Roman" w:hAnsi="Times New Roman" w:cs="Times New Roman"/>
          <w:color w:val="000000"/>
          <w:sz w:val="28"/>
          <w:szCs w:val="28"/>
          <w:lang w:val="bg-BG"/>
        </w:rPr>
        <w:t>парникови</w:t>
      </w:r>
      <w:r w:rsidRPr="00472C4B">
        <w:rPr>
          <w:rFonts w:ascii="Times New Roman" w:eastAsia="Times New Roman" w:hAnsi="Times New Roman" w:cs="Times New Roman"/>
          <w:color w:val="000000"/>
          <w:spacing w:val="22"/>
          <w:sz w:val="28"/>
          <w:szCs w:val="28"/>
          <w:lang w:val="bg-BG"/>
        </w:rPr>
        <w:t xml:space="preserve"> </w:t>
      </w:r>
      <w:r w:rsidRPr="00472C4B">
        <w:rPr>
          <w:rFonts w:ascii="Times New Roman" w:eastAsia="Times New Roman" w:hAnsi="Times New Roman" w:cs="Times New Roman"/>
          <w:color w:val="000000"/>
          <w:sz w:val="28"/>
          <w:szCs w:val="28"/>
          <w:lang w:val="bg-BG"/>
        </w:rPr>
        <w:t>газове,</w:t>
      </w:r>
      <w:r w:rsidRPr="00472C4B">
        <w:rPr>
          <w:rFonts w:ascii="Times New Roman" w:eastAsia="Times New Roman" w:hAnsi="Times New Roman" w:cs="Times New Roman"/>
          <w:color w:val="000000"/>
          <w:spacing w:val="22"/>
          <w:sz w:val="28"/>
          <w:szCs w:val="28"/>
          <w:lang w:val="bg-BG"/>
        </w:rPr>
        <w:t xml:space="preserve"> </w:t>
      </w:r>
      <w:r w:rsidRPr="00472C4B">
        <w:rPr>
          <w:rFonts w:ascii="Times New Roman" w:eastAsia="Times New Roman" w:hAnsi="Times New Roman" w:cs="Times New Roman"/>
          <w:color w:val="000000"/>
          <w:sz w:val="28"/>
          <w:szCs w:val="28"/>
          <w:lang w:val="bg-BG"/>
        </w:rPr>
        <w:t>за</w:t>
      </w:r>
      <w:r w:rsidRPr="00472C4B">
        <w:rPr>
          <w:rFonts w:ascii="Times New Roman" w:eastAsia="Times New Roman" w:hAnsi="Times New Roman" w:cs="Times New Roman"/>
          <w:color w:val="000000"/>
          <w:spacing w:val="19"/>
          <w:sz w:val="28"/>
          <w:szCs w:val="28"/>
          <w:lang w:val="bg-BG"/>
        </w:rPr>
        <w:t xml:space="preserve"> </w:t>
      </w:r>
      <w:r w:rsidRPr="00472C4B">
        <w:rPr>
          <w:rFonts w:ascii="Times New Roman" w:eastAsia="Times New Roman" w:hAnsi="Times New Roman" w:cs="Times New Roman"/>
          <w:color w:val="000000"/>
          <w:sz w:val="28"/>
          <w:szCs w:val="28"/>
          <w:lang w:val="bg-BG"/>
        </w:rPr>
        <w:t>запазване</w:t>
      </w:r>
      <w:r w:rsidRPr="00472C4B">
        <w:rPr>
          <w:rFonts w:ascii="Times New Roman" w:eastAsia="Times New Roman" w:hAnsi="Times New Roman" w:cs="Times New Roman"/>
          <w:color w:val="000000"/>
          <w:spacing w:val="19"/>
          <w:sz w:val="28"/>
          <w:szCs w:val="28"/>
          <w:lang w:val="bg-BG"/>
        </w:rPr>
        <w:t xml:space="preserve"> </w:t>
      </w:r>
      <w:r w:rsidRPr="00472C4B">
        <w:rPr>
          <w:rFonts w:ascii="Times New Roman" w:eastAsia="Times New Roman" w:hAnsi="Times New Roman" w:cs="Times New Roman"/>
          <w:color w:val="000000"/>
          <w:sz w:val="28"/>
          <w:szCs w:val="28"/>
          <w:lang w:val="bg-BG"/>
        </w:rPr>
        <w:t>на</w:t>
      </w:r>
      <w:r w:rsidRPr="00472C4B">
        <w:rPr>
          <w:rFonts w:ascii="Times New Roman" w:eastAsia="Times New Roman" w:hAnsi="Times New Roman" w:cs="Times New Roman"/>
          <w:color w:val="000000"/>
          <w:spacing w:val="20"/>
          <w:sz w:val="28"/>
          <w:szCs w:val="28"/>
          <w:lang w:val="bg-BG"/>
        </w:rPr>
        <w:t xml:space="preserve"> </w:t>
      </w:r>
      <w:r w:rsidRPr="00472C4B">
        <w:rPr>
          <w:rFonts w:ascii="Times New Roman" w:eastAsia="Times New Roman" w:hAnsi="Times New Roman" w:cs="Times New Roman"/>
          <w:color w:val="000000"/>
          <w:sz w:val="28"/>
          <w:szCs w:val="28"/>
          <w:lang w:val="bg-BG"/>
        </w:rPr>
        <w:t>природните</w:t>
      </w:r>
      <w:r w:rsidRPr="00472C4B">
        <w:rPr>
          <w:rFonts w:ascii="Times New Roman" w:eastAsia="Times New Roman" w:hAnsi="Times New Roman" w:cs="Times New Roman"/>
          <w:color w:val="000000"/>
          <w:spacing w:val="23"/>
          <w:sz w:val="28"/>
          <w:szCs w:val="28"/>
          <w:lang w:val="bg-BG"/>
        </w:rPr>
        <w:t xml:space="preserve"> </w:t>
      </w:r>
      <w:r w:rsidRPr="00472C4B">
        <w:rPr>
          <w:rFonts w:ascii="Times New Roman" w:eastAsia="Times New Roman" w:hAnsi="Times New Roman" w:cs="Times New Roman"/>
          <w:color w:val="000000"/>
          <w:sz w:val="28"/>
          <w:szCs w:val="28"/>
          <w:lang w:val="bg-BG"/>
        </w:rPr>
        <w:t>ресурси</w:t>
      </w:r>
      <w:r w:rsidRPr="00472C4B">
        <w:rPr>
          <w:rFonts w:ascii="Times New Roman" w:eastAsia="Times New Roman" w:hAnsi="Times New Roman" w:cs="Times New Roman"/>
          <w:color w:val="000000"/>
          <w:spacing w:val="18"/>
          <w:sz w:val="28"/>
          <w:szCs w:val="28"/>
          <w:lang w:val="bg-BG"/>
        </w:rPr>
        <w:t xml:space="preserve"> </w:t>
      </w:r>
      <w:r w:rsidRPr="00472C4B">
        <w:rPr>
          <w:rFonts w:ascii="Times New Roman" w:eastAsia="Times New Roman" w:hAnsi="Times New Roman" w:cs="Times New Roman"/>
          <w:color w:val="000000"/>
          <w:sz w:val="28"/>
          <w:szCs w:val="28"/>
          <w:lang w:val="bg-BG"/>
        </w:rPr>
        <w:t>и</w:t>
      </w:r>
      <w:r w:rsidRPr="00472C4B">
        <w:rPr>
          <w:rFonts w:ascii="Times New Roman" w:eastAsia="Times New Roman" w:hAnsi="Times New Roman" w:cs="Times New Roman"/>
          <w:color w:val="000000"/>
          <w:spacing w:val="20"/>
          <w:sz w:val="28"/>
          <w:szCs w:val="28"/>
          <w:lang w:val="bg-BG"/>
        </w:rPr>
        <w:t xml:space="preserve"> </w:t>
      </w:r>
      <w:r w:rsidRPr="00472C4B">
        <w:rPr>
          <w:rFonts w:ascii="Times New Roman" w:eastAsia="Times New Roman" w:hAnsi="Times New Roman" w:cs="Times New Roman"/>
          <w:color w:val="000000"/>
          <w:sz w:val="28"/>
          <w:szCs w:val="28"/>
          <w:lang w:val="bg-BG"/>
        </w:rPr>
        <w:t>търсене</w:t>
      </w:r>
      <w:r w:rsidRPr="00472C4B">
        <w:rPr>
          <w:rFonts w:ascii="Times New Roman" w:eastAsia="Times New Roman" w:hAnsi="Times New Roman" w:cs="Times New Roman"/>
          <w:color w:val="000000"/>
          <w:spacing w:val="24"/>
          <w:sz w:val="28"/>
          <w:szCs w:val="28"/>
          <w:lang w:val="bg-BG"/>
        </w:rPr>
        <w:t xml:space="preserve"> </w:t>
      </w:r>
      <w:r w:rsidRPr="00472C4B">
        <w:rPr>
          <w:rFonts w:ascii="Times New Roman" w:eastAsia="Times New Roman" w:hAnsi="Times New Roman" w:cs="Times New Roman"/>
          <w:color w:val="000000"/>
          <w:sz w:val="28"/>
          <w:szCs w:val="28"/>
          <w:lang w:val="bg-BG"/>
        </w:rPr>
        <w:t>на</w:t>
      </w:r>
      <w:r w:rsidRPr="00472C4B">
        <w:rPr>
          <w:rFonts w:ascii="Times New Roman" w:eastAsia="Times New Roman" w:hAnsi="Times New Roman" w:cs="Times New Roman"/>
          <w:color w:val="000000"/>
          <w:spacing w:val="20"/>
          <w:sz w:val="28"/>
          <w:szCs w:val="28"/>
          <w:lang w:val="bg-BG"/>
        </w:rPr>
        <w:t xml:space="preserve"> </w:t>
      </w:r>
      <w:r w:rsidRPr="00472C4B">
        <w:rPr>
          <w:rFonts w:ascii="Times New Roman" w:eastAsia="Times New Roman" w:hAnsi="Times New Roman" w:cs="Times New Roman"/>
          <w:color w:val="000000"/>
          <w:sz w:val="28"/>
          <w:szCs w:val="28"/>
          <w:lang w:val="bg-BG"/>
        </w:rPr>
        <w:t>нови алтернативни</w:t>
      </w:r>
      <w:r w:rsidRPr="00472C4B">
        <w:rPr>
          <w:rFonts w:ascii="Times New Roman" w:eastAsia="Times New Roman" w:hAnsi="Times New Roman" w:cs="Times New Roman"/>
          <w:color w:val="000000"/>
          <w:spacing w:val="30"/>
          <w:sz w:val="28"/>
          <w:szCs w:val="28"/>
          <w:lang w:val="bg-BG"/>
        </w:rPr>
        <w:t xml:space="preserve"> </w:t>
      </w:r>
      <w:r w:rsidRPr="00472C4B">
        <w:rPr>
          <w:rFonts w:ascii="Times New Roman" w:eastAsia="Times New Roman" w:hAnsi="Times New Roman" w:cs="Times New Roman"/>
          <w:color w:val="000000"/>
          <w:sz w:val="28"/>
          <w:szCs w:val="28"/>
          <w:lang w:val="bg-BG"/>
        </w:rPr>
        <w:t>източници</w:t>
      </w:r>
      <w:r w:rsidRPr="00472C4B">
        <w:rPr>
          <w:rFonts w:ascii="Times New Roman" w:eastAsia="Times New Roman" w:hAnsi="Times New Roman" w:cs="Times New Roman"/>
          <w:color w:val="000000"/>
          <w:spacing w:val="24"/>
          <w:sz w:val="28"/>
          <w:szCs w:val="28"/>
          <w:lang w:val="bg-BG"/>
        </w:rPr>
        <w:t xml:space="preserve"> </w:t>
      </w:r>
      <w:r w:rsidRPr="00472C4B">
        <w:rPr>
          <w:rFonts w:ascii="Times New Roman" w:eastAsia="Times New Roman" w:hAnsi="Times New Roman" w:cs="Times New Roman"/>
          <w:color w:val="000000"/>
          <w:sz w:val="28"/>
          <w:szCs w:val="28"/>
          <w:lang w:val="bg-BG"/>
        </w:rPr>
        <w:t>и</w:t>
      </w:r>
      <w:r w:rsidRPr="00472C4B">
        <w:rPr>
          <w:rFonts w:ascii="Times New Roman" w:eastAsia="Times New Roman" w:hAnsi="Times New Roman" w:cs="Times New Roman"/>
          <w:color w:val="000000"/>
          <w:spacing w:val="27"/>
          <w:sz w:val="28"/>
          <w:szCs w:val="28"/>
          <w:lang w:val="bg-BG"/>
        </w:rPr>
        <w:t xml:space="preserve"> </w:t>
      </w:r>
      <w:r w:rsidRPr="00472C4B">
        <w:rPr>
          <w:rFonts w:ascii="Times New Roman" w:eastAsia="Times New Roman" w:hAnsi="Times New Roman" w:cs="Times New Roman"/>
          <w:color w:val="000000"/>
          <w:sz w:val="28"/>
          <w:szCs w:val="28"/>
          <w:lang w:val="bg-BG"/>
        </w:rPr>
        <w:t>енергоспестяващи</w:t>
      </w:r>
      <w:r w:rsidRPr="00472C4B">
        <w:rPr>
          <w:rFonts w:ascii="Times New Roman" w:eastAsia="Times New Roman" w:hAnsi="Times New Roman" w:cs="Times New Roman"/>
          <w:color w:val="000000"/>
          <w:spacing w:val="27"/>
          <w:sz w:val="28"/>
          <w:szCs w:val="28"/>
          <w:lang w:val="bg-BG"/>
        </w:rPr>
        <w:t xml:space="preserve"> </w:t>
      </w:r>
      <w:r w:rsidRPr="00472C4B">
        <w:rPr>
          <w:rFonts w:ascii="Times New Roman" w:eastAsia="Times New Roman" w:hAnsi="Times New Roman" w:cs="Times New Roman"/>
          <w:color w:val="000000"/>
          <w:sz w:val="28"/>
          <w:szCs w:val="28"/>
          <w:lang w:val="bg-BG"/>
        </w:rPr>
        <w:t>технологии</w:t>
      </w:r>
      <w:r w:rsidRPr="00472C4B">
        <w:rPr>
          <w:rFonts w:ascii="Times New Roman" w:eastAsia="Times New Roman" w:hAnsi="Times New Roman" w:cs="Times New Roman"/>
          <w:color w:val="000000"/>
          <w:spacing w:val="26"/>
          <w:sz w:val="28"/>
          <w:szCs w:val="28"/>
          <w:lang w:val="bg-BG"/>
        </w:rPr>
        <w:t xml:space="preserve"> </w:t>
      </w:r>
      <w:r w:rsidRPr="00472C4B">
        <w:rPr>
          <w:rFonts w:ascii="Times New Roman" w:eastAsia="Times New Roman" w:hAnsi="Times New Roman" w:cs="Times New Roman"/>
          <w:color w:val="000000"/>
          <w:sz w:val="28"/>
          <w:szCs w:val="28"/>
          <w:lang w:val="bg-BG"/>
        </w:rPr>
        <w:t>в</w:t>
      </w:r>
      <w:r w:rsidRPr="00472C4B">
        <w:rPr>
          <w:rFonts w:ascii="Times New Roman" w:eastAsia="Times New Roman" w:hAnsi="Times New Roman" w:cs="Times New Roman"/>
          <w:color w:val="000000"/>
          <w:spacing w:val="27"/>
          <w:sz w:val="28"/>
          <w:szCs w:val="28"/>
          <w:lang w:val="bg-BG"/>
        </w:rPr>
        <w:t xml:space="preserve"> </w:t>
      </w:r>
      <w:r w:rsidRPr="00472C4B">
        <w:rPr>
          <w:rFonts w:ascii="Times New Roman" w:eastAsia="Times New Roman" w:hAnsi="Times New Roman" w:cs="Times New Roman"/>
          <w:color w:val="000000"/>
          <w:sz w:val="28"/>
          <w:szCs w:val="28"/>
          <w:lang w:val="bg-BG"/>
        </w:rPr>
        <w:t>битовия,</w:t>
      </w:r>
      <w:r w:rsidRPr="00472C4B">
        <w:rPr>
          <w:rFonts w:ascii="Times New Roman" w:eastAsia="Times New Roman" w:hAnsi="Times New Roman" w:cs="Times New Roman"/>
          <w:color w:val="000000"/>
          <w:spacing w:val="28"/>
          <w:sz w:val="28"/>
          <w:szCs w:val="28"/>
          <w:lang w:val="bg-BG"/>
        </w:rPr>
        <w:t xml:space="preserve"> </w:t>
      </w:r>
      <w:r w:rsidRPr="00472C4B">
        <w:rPr>
          <w:rFonts w:ascii="Times New Roman" w:eastAsia="Times New Roman" w:hAnsi="Times New Roman" w:cs="Times New Roman"/>
          <w:color w:val="000000"/>
          <w:sz w:val="28"/>
          <w:szCs w:val="28"/>
          <w:lang w:val="bg-BG"/>
        </w:rPr>
        <w:t>индустриалния и обществения секто</w:t>
      </w:r>
      <w:r w:rsidRPr="00472C4B">
        <w:rPr>
          <w:rFonts w:ascii="Times New Roman" w:eastAsia="Times New Roman" w:hAnsi="Times New Roman" w:cs="Times New Roman"/>
          <w:color w:val="000000"/>
          <w:spacing w:val="1"/>
          <w:sz w:val="28"/>
          <w:szCs w:val="28"/>
          <w:lang w:val="bg-BG"/>
        </w:rPr>
        <w:t>р</w:t>
      </w:r>
      <w:r w:rsidRPr="00472C4B">
        <w:rPr>
          <w:rFonts w:ascii="Times New Roman" w:eastAsia="Times New Roman" w:hAnsi="Times New Roman" w:cs="Times New Roman"/>
          <w:color w:val="000000"/>
          <w:sz w:val="28"/>
          <w:szCs w:val="28"/>
          <w:lang w:val="bg-BG"/>
        </w:rPr>
        <w:t>.</w:t>
      </w:r>
    </w:p>
    <w:p w14:paraId="08D160FE" w14:textId="7FCAD636" w:rsidR="00931E31" w:rsidRPr="00CF6967" w:rsidRDefault="00472C4B" w:rsidP="00931E31">
      <w:pPr>
        <w:tabs>
          <w:tab w:val="left" w:pos="2060"/>
          <w:tab w:val="left" w:pos="3180"/>
          <w:tab w:val="left" w:pos="3640"/>
          <w:tab w:val="left" w:pos="4860"/>
          <w:tab w:val="left" w:pos="5200"/>
          <w:tab w:val="left" w:pos="6760"/>
          <w:tab w:val="left" w:pos="7220"/>
        </w:tabs>
        <w:spacing w:after="0" w:line="240" w:lineRule="auto"/>
        <w:ind w:left="118" w:right="65" w:firstLine="708"/>
        <w:jc w:val="both"/>
        <w:rPr>
          <w:rFonts w:ascii="Times New Roman" w:eastAsia="Times New Roman" w:hAnsi="Times New Roman" w:cs="Times New Roman"/>
          <w:color w:val="000000"/>
          <w:sz w:val="28"/>
          <w:szCs w:val="28"/>
        </w:rPr>
      </w:pPr>
      <w:r w:rsidRPr="00472C4B">
        <w:rPr>
          <w:rFonts w:ascii="Times New Roman" w:eastAsia="Times New Roman" w:hAnsi="Times New Roman" w:cs="Times New Roman"/>
          <w:color w:val="000000"/>
          <w:sz w:val="28"/>
          <w:szCs w:val="28"/>
          <w:lang w:val="bg-BG"/>
        </w:rPr>
        <w:t>Ефектът</w:t>
      </w:r>
      <w:r w:rsidRPr="00472C4B">
        <w:rPr>
          <w:rFonts w:ascii="Times New Roman" w:eastAsia="Times New Roman" w:hAnsi="Times New Roman" w:cs="Times New Roman"/>
          <w:color w:val="000000"/>
          <w:spacing w:val="46"/>
          <w:sz w:val="28"/>
          <w:szCs w:val="28"/>
          <w:lang w:val="bg-BG"/>
        </w:rPr>
        <w:t xml:space="preserve"> </w:t>
      </w:r>
      <w:r w:rsidRPr="00472C4B">
        <w:rPr>
          <w:rFonts w:ascii="Times New Roman" w:eastAsia="Times New Roman" w:hAnsi="Times New Roman" w:cs="Times New Roman"/>
          <w:color w:val="000000"/>
          <w:sz w:val="28"/>
          <w:szCs w:val="28"/>
          <w:lang w:val="bg-BG"/>
        </w:rPr>
        <w:t>от</w:t>
      </w:r>
      <w:r w:rsidRPr="00472C4B">
        <w:rPr>
          <w:rFonts w:ascii="Times New Roman" w:eastAsia="Times New Roman" w:hAnsi="Times New Roman" w:cs="Times New Roman"/>
          <w:color w:val="000000"/>
          <w:spacing w:val="47"/>
          <w:sz w:val="28"/>
          <w:szCs w:val="28"/>
          <w:lang w:val="bg-BG"/>
        </w:rPr>
        <w:t xml:space="preserve"> </w:t>
      </w:r>
      <w:r w:rsidRPr="00472C4B">
        <w:rPr>
          <w:rFonts w:ascii="Times New Roman" w:eastAsia="Times New Roman" w:hAnsi="Times New Roman" w:cs="Times New Roman"/>
          <w:color w:val="000000"/>
          <w:sz w:val="28"/>
          <w:szCs w:val="28"/>
          <w:lang w:val="bg-BG"/>
        </w:rPr>
        <w:t>използването</w:t>
      </w:r>
      <w:r w:rsidRPr="00472C4B">
        <w:rPr>
          <w:rFonts w:ascii="Times New Roman" w:eastAsia="Times New Roman" w:hAnsi="Times New Roman" w:cs="Times New Roman"/>
          <w:color w:val="000000"/>
          <w:spacing w:val="46"/>
          <w:sz w:val="28"/>
          <w:szCs w:val="28"/>
          <w:lang w:val="bg-BG"/>
        </w:rPr>
        <w:t xml:space="preserve"> </w:t>
      </w:r>
      <w:r w:rsidRPr="00472C4B">
        <w:rPr>
          <w:rFonts w:ascii="Times New Roman" w:eastAsia="Times New Roman" w:hAnsi="Times New Roman" w:cs="Times New Roman"/>
          <w:color w:val="000000"/>
          <w:sz w:val="28"/>
          <w:szCs w:val="28"/>
          <w:lang w:val="bg-BG"/>
        </w:rPr>
        <w:t>на фотоволтаични системи се изразява</w:t>
      </w:r>
      <w:r w:rsidR="00931E31">
        <w:rPr>
          <w:rFonts w:ascii="Times New Roman" w:eastAsia="Times New Roman" w:hAnsi="Times New Roman" w:cs="Times New Roman"/>
          <w:color w:val="000000"/>
          <w:sz w:val="28"/>
          <w:szCs w:val="28"/>
          <w:lang w:val="bg-BG"/>
        </w:rPr>
        <w:t xml:space="preserve"> </w:t>
      </w:r>
      <w:r w:rsidRPr="00472C4B">
        <w:rPr>
          <w:rFonts w:ascii="Times New Roman" w:eastAsia="Times New Roman" w:hAnsi="Times New Roman" w:cs="Times New Roman"/>
          <w:color w:val="000000"/>
          <w:sz w:val="28"/>
          <w:szCs w:val="28"/>
          <w:lang w:val="bg-BG"/>
        </w:rPr>
        <w:t xml:space="preserve">в осигуреност на електроснабдяването, намаляване </w:t>
      </w:r>
      <w:r w:rsidRPr="00472C4B">
        <w:rPr>
          <w:rFonts w:ascii="Times New Roman" w:eastAsia="Times New Roman" w:hAnsi="Times New Roman" w:cs="Times New Roman"/>
          <w:color w:val="000000"/>
          <w:spacing w:val="45"/>
          <w:sz w:val="28"/>
          <w:szCs w:val="28"/>
          <w:lang w:val="bg-BG"/>
        </w:rPr>
        <w:t xml:space="preserve"> </w:t>
      </w:r>
      <w:r w:rsidRPr="00472C4B">
        <w:rPr>
          <w:rFonts w:ascii="Times New Roman" w:eastAsia="Times New Roman" w:hAnsi="Times New Roman" w:cs="Times New Roman"/>
          <w:color w:val="000000"/>
          <w:sz w:val="28"/>
          <w:szCs w:val="28"/>
          <w:lang w:val="bg-BG"/>
        </w:rPr>
        <w:t xml:space="preserve">цената </w:t>
      </w:r>
      <w:r w:rsidRPr="00472C4B">
        <w:rPr>
          <w:rFonts w:ascii="Times New Roman" w:eastAsia="Times New Roman" w:hAnsi="Times New Roman" w:cs="Times New Roman"/>
          <w:color w:val="000000"/>
          <w:spacing w:val="40"/>
          <w:sz w:val="28"/>
          <w:szCs w:val="28"/>
          <w:lang w:val="bg-BG"/>
        </w:rPr>
        <w:t xml:space="preserve"> </w:t>
      </w:r>
      <w:r w:rsidRPr="00472C4B">
        <w:rPr>
          <w:rFonts w:ascii="Times New Roman" w:eastAsia="Times New Roman" w:hAnsi="Times New Roman" w:cs="Times New Roman"/>
          <w:color w:val="000000"/>
          <w:sz w:val="28"/>
          <w:szCs w:val="28"/>
          <w:lang w:val="bg-BG"/>
        </w:rPr>
        <w:t xml:space="preserve">на  </w:t>
      </w:r>
      <w:r w:rsidRPr="00472C4B">
        <w:rPr>
          <w:rFonts w:ascii="Times New Roman" w:eastAsia="Times New Roman" w:hAnsi="Times New Roman" w:cs="Times New Roman"/>
          <w:color w:val="000000"/>
          <w:spacing w:val="-12"/>
          <w:sz w:val="28"/>
          <w:szCs w:val="28"/>
          <w:lang w:val="bg-BG"/>
        </w:rPr>
        <w:t xml:space="preserve"> </w:t>
      </w:r>
      <w:r w:rsidRPr="00472C4B">
        <w:rPr>
          <w:rFonts w:ascii="Times New Roman" w:eastAsia="Times New Roman" w:hAnsi="Times New Roman" w:cs="Times New Roman"/>
          <w:color w:val="000000"/>
          <w:sz w:val="28"/>
          <w:szCs w:val="28"/>
          <w:lang w:val="bg-BG"/>
        </w:rPr>
        <w:t xml:space="preserve">заплащаната </w:t>
      </w:r>
      <w:r w:rsidRPr="00472C4B">
        <w:rPr>
          <w:rFonts w:ascii="Times New Roman" w:eastAsia="Times New Roman" w:hAnsi="Times New Roman" w:cs="Times New Roman"/>
          <w:color w:val="000000"/>
          <w:spacing w:val="43"/>
          <w:sz w:val="28"/>
          <w:szCs w:val="28"/>
          <w:lang w:val="bg-BG"/>
        </w:rPr>
        <w:t xml:space="preserve"> </w:t>
      </w:r>
      <w:r w:rsidRPr="00472C4B">
        <w:rPr>
          <w:rFonts w:ascii="Times New Roman" w:eastAsia="Times New Roman" w:hAnsi="Times New Roman" w:cs="Times New Roman"/>
          <w:color w:val="000000"/>
          <w:sz w:val="28"/>
          <w:szCs w:val="28"/>
          <w:lang w:val="bg-BG"/>
        </w:rPr>
        <w:t xml:space="preserve">електроенергия </w:t>
      </w:r>
      <w:r w:rsidRPr="00472C4B">
        <w:rPr>
          <w:rFonts w:ascii="Times New Roman" w:eastAsia="Times New Roman" w:hAnsi="Times New Roman" w:cs="Times New Roman"/>
          <w:color w:val="000000"/>
          <w:spacing w:val="43"/>
          <w:sz w:val="28"/>
          <w:szCs w:val="28"/>
          <w:lang w:val="bg-BG"/>
        </w:rPr>
        <w:t xml:space="preserve"> </w:t>
      </w:r>
      <w:r w:rsidRPr="00472C4B">
        <w:rPr>
          <w:rFonts w:ascii="Times New Roman" w:eastAsia="Times New Roman" w:hAnsi="Times New Roman" w:cs="Times New Roman"/>
          <w:color w:val="000000"/>
          <w:sz w:val="28"/>
          <w:szCs w:val="28"/>
          <w:lang w:val="bg-BG"/>
        </w:rPr>
        <w:t xml:space="preserve">за </w:t>
      </w:r>
      <w:r w:rsidRPr="00472C4B">
        <w:rPr>
          <w:rFonts w:ascii="Times New Roman" w:eastAsia="Times New Roman" w:hAnsi="Times New Roman" w:cs="Times New Roman"/>
          <w:color w:val="000000"/>
          <w:spacing w:val="42"/>
          <w:sz w:val="28"/>
          <w:szCs w:val="28"/>
          <w:lang w:val="bg-BG"/>
        </w:rPr>
        <w:t xml:space="preserve"> </w:t>
      </w:r>
      <w:r w:rsidRPr="00472C4B">
        <w:rPr>
          <w:rFonts w:ascii="Times New Roman" w:eastAsia="Times New Roman" w:hAnsi="Times New Roman" w:cs="Times New Roman"/>
          <w:color w:val="000000"/>
          <w:sz w:val="28"/>
          <w:szCs w:val="28"/>
          <w:lang w:val="bg-BG"/>
        </w:rPr>
        <w:t xml:space="preserve">обществените </w:t>
      </w:r>
      <w:r w:rsidRPr="00472C4B">
        <w:rPr>
          <w:rFonts w:ascii="Times New Roman" w:eastAsia="Times New Roman" w:hAnsi="Times New Roman" w:cs="Times New Roman"/>
          <w:color w:val="000000"/>
          <w:spacing w:val="43"/>
          <w:sz w:val="28"/>
          <w:szCs w:val="28"/>
          <w:lang w:val="bg-BG"/>
        </w:rPr>
        <w:t xml:space="preserve"> </w:t>
      </w:r>
      <w:r w:rsidRPr="00472C4B">
        <w:rPr>
          <w:rFonts w:ascii="Times New Roman" w:eastAsia="Times New Roman" w:hAnsi="Times New Roman" w:cs="Times New Roman"/>
          <w:color w:val="000000"/>
          <w:sz w:val="28"/>
          <w:szCs w:val="28"/>
          <w:lang w:val="bg-BG"/>
        </w:rPr>
        <w:t>сгради, повишаване</w:t>
      </w:r>
      <w:r w:rsidRPr="00472C4B">
        <w:rPr>
          <w:rFonts w:ascii="Times New Roman" w:eastAsia="Times New Roman" w:hAnsi="Times New Roman" w:cs="Times New Roman"/>
          <w:color w:val="000000"/>
          <w:spacing w:val="27"/>
          <w:sz w:val="28"/>
          <w:szCs w:val="28"/>
          <w:lang w:val="bg-BG"/>
        </w:rPr>
        <w:t xml:space="preserve"> </w:t>
      </w:r>
      <w:r w:rsidRPr="00472C4B">
        <w:rPr>
          <w:rFonts w:ascii="Times New Roman" w:eastAsia="Times New Roman" w:hAnsi="Times New Roman" w:cs="Times New Roman"/>
          <w:color w:val="000000"/>
          <w:sz w:val="28"/>
          <w:szCs w:val="28"/>
          <w:lang w:val="bg-BG"/>
        </w:rPr>
        <w:t>безопасността</w:t>
      </w:r>
      <w:r w:rsidRPr="00472C4B">
        <w:rPr>
          <w:rFonts w:ascii="Times New Roman" w:eastAsia="Times New Roman" w:hAnsi="Times New Roman" w:cs="Times New Roman"/>
          <w:color w:val="000000"/>
          <w:spacing w:val="27"/>
          <w:sz w:val="28"/>
          <w:szCs w:val="28"/>
          <w:lang w:val="bg-BG"/>
        </w:rPr>
        <w:t xml:space="preserve"> </w:t>
      </w:r>
      <w:r w:rsidRPr="00472C4B">
        <w:rPr>
          <w:rFonts w:ascii="Times New Roman" w:eastAsia="Times New Roman" w:hAnsi="Times New Roman" w:cs="Times New Roman"/>
          <w:color w:val="000000"/>
          <w:sz w:val="28"/>
          <w:szCs w:val="28"/>
          <w:lang w:val="bg-BG"/>
        </w:rPr>
        <w:t>на</w:t>
      </w:r>
      <w:r w:rsidRPr="00472C4B">
        <w:rPr>
          <w:rFonts w:ascii="Times New Roman" w:eastAsia="Times New Roman" w:hAnsi="Times New Roman" w:cs="Times New Roman"/>
          <w:color w:val="000000"/>
          <w:spacing w:val="25"/>
          <w:sz w:val="28"/>
          <w:szCs w:val="28"/>
          <w:lang w:val="bg-BG"/>
        </w:rPr>
        <w:t xml:space="preserve"> </w:t>
      </w:r>
      <w:r w:rsidRPr="00472C4B">
        <w:rPr>
          <w:rFonts w:ascii="Times New Roman" w:eastAsia="Times New Roman" w:hAnsi="Times New Roman" w:cs="Times New Roman"/>
          <w:color w:val="000000"/>
          <w:sz w:val="28"/>
          <w:szCs w:val="28"/>
          <w:lang w:val="bg-BG"/>
        </w:rPr>
        <w:t>хората</w:t>
      </w:r>
      <w:r w:rsidRPr="00472C4B">
        <w:rPr>
          <w:rFonts w:ascii="Times New Roman" w:eastAsia="Times New Roman" w:hAnsi="Times New Roman" w:cs="Times New Roman"/>
          <w:color w:val="000000"/>
          <w:spacing w:val="27"/>
          <w:sz w:val="28"/>
          <w:szCs w:val="28"/>
          <w:lang w:val="bg-BG"/>
        </w:rPr>
        <w:t xml:space="preserve"> </w:t>
      </w:r>
      <w:r w:rsidRPr="00472C4B">
        <w:rPr>
          <w:rFonts w:ascii="Times New Roman" w:eastAsia="Times New Roman" w:hAnsi="Times New Roman" w:cs="Times New Roman"/>
          <w:color w:val="000000"/>
          <w:sz w:val="28"/>
          <w:szCs w:val="28"/>
          <w:lang w:val="bg-BG"/>
        </w:rPr>
        <w:t xml:space="preserve">и </w:t>
      </w:r>
      <w:r w:rsidRPr="00472C4B">
        <w:rPr>
          <w:rFonts w:ascii="Times New Roman" w:eastAsia="Times New Roman" w:hAnsi="Times New Roman" w:cs="Times New Roman"/>
          <w:color w:val="000000"/>
          <w:spacing w:val="-30"/>
          <w:sz w:val="28"/>
          <w:szCs w:val="28"/>
          <w:lang w:val="bg-BG"/>
        </w:rPr>
        <w:t xml:space="preserve"> </w:t>
      </w:r>
      <w:r w:rsidRPr="00472C4B">
        <w:rPr>
          <w:rFonts w:ascii="Times New Roman" w:eastAsia="Times New Roman" w:hAnsi="Times New Roman" w:cs="Times New Roman"/>
          <w:color w:val="000000"/>
          <w:sz w:val="28"/>
          <w:szCs w:val="28"/>
          <w:lang w:val="bg-BG"/>
        </w:rPr>
        <w:t>защита</w:t>
      </w:r>
      <w:r w:rsidRPr="00472C4B">
        <w:rPr>
          <w:rFonts w:ascii="Times New Roman" w:eastAsia="Times New Roman" w:hAnsi="Times New Roman" w:cs="Times New Roman"/>
          <w:color w:val="000000"/>
          <w:spacing w:val="25"/>
          <w:sz w:val="28"/>
          <w:szCs w:val="28"/>
          <w:lang w:val="bg-BG"/>
        </w:rPr>
        <w:t xml:space="preserve"> </w:t>
      </w:r>
      <w:r w:rsidRPr="00472C4B">
        <w:rPr>
          <w:rFonts w:ascii="Times New Roman" w:eastAsia="Times New Roman" w:hAnsi="Times New Roman" w:cs="Times New Roman"/>
          <w:color w:val="000000"/>
          <w:sz w:val="28"/>
          <w:szCs w:val="28"/>
          <w:lang w:val="bg-BG"/>
        </w:rPr>
        <w:t>на</w:t>
      </w:r>
      <w:r w:rsidRPr="00472C4B">
        <w:rPr>
          <w:rFonts w:ascii="Times New Roman" w:eastAsia="Times New Roman" w:hAnsi="Times New Roman" w:cs="Times New Roman"/>
          <w:color w:val="000000"/>
          <w:spacing w:val="26"/>
          <w:sz w:val="28"/>
          <w:szCs w:val="28"/>
          <w:lang w:val="bg-BG"/>
        </w:rPr>
        <w:t xml:space="preserve"> </w:t>
      </w:r>
      <w:r w:rsidRPr="00472C4B">
        <w:rPr>
          <w:rFonts w:ascii="Times New Roman" w:eastAsia="Times New Roman" w:hAnsi="Times New Roman" w:cs="Times New Roman"/>
          <w:color w:val="000000"/>
          <w:sz w:val="28"/>
          <w:szCs w:val="28"/>
          <w:lang w:val="bg-BG"/>
        </w:rPr>
        <w:t>околната</w:t>
      </w:r>
      <w:r w:rsidRPr="00472C4B">
        <w:rPr>
          <w:rFonts w:ascii="Times New Roman" w:eastAsia="Times New Roman" w:hAnsi="Times New Roman" w:cs="Times New Roman"/>
          <w:color w:val="000000"/>
          <w:spacing w:val="26"/>
          <w:sz w:val="28"/>
          <w:szCs w:val="28"/>
          <w:lang w:val="bg-BG"/>
        </w:rPr>
        <w:t xml:space="preserve"> </w:t>
      </w:r>
      <w:r w:rsidRPr="00472C4B">
        <w:rPr>
          <w:rFonts w:ascii="Times New Roman" w:eastAsia="Times New Roman" w:hAnsi="Times New Roman" w:cs="Times New Roman"/>
          <w:color w:val="000000"/>
          <w:sz w:val="28"/>
          <w:szCs w:val="28"/>
          <w:lang w:val="bg-BG"/>
        </w:rPr>
        <w:t>среда,</w:t>
      </w:r>
      <w:r w:rsidRPr="00472C4B">
        <w:rPr>
          <w:rFonts w:ascii="Times New Roman" w:eastAsia="Times New Roman" w:hAnsi="Times New Roman" w:cs="Times New Roman"/>
          <w:color w:val="000000"/>
          <w:spacing w:val="28"/>
          <w:sz w:val="28"/>
          <w:szCs w:val="28"/>
          <w:lang w:val="bg-BG"/>
        </w:rPr>
        <w:t xml:space="preserve"> </w:t>
      </w:r>
      <w:r w:rsidRPr="00472C4B">
        <w:rPr>
          <w:rFonts w:ascii="Times New Roman" w:eastAsia="Times New Roman" w:hAnsi="Times New Roman" w:cs="Times New Roman"/>
          <w:color w:val="000000"/>
          <w:sz w:val="28"/>
          <w:szCs w:val="28"/>
          <w:lang w:val="bg-BG"/>
        </w:rPr>
        <w:t>възможност</w:t>
      </w:r>
      <w:r w:rsidRPr="00472C4B">
        <w:rPr>
          <w:rFonts w:ascii="Times New Roman" w:eastAsia="Times New Roman" w:hAnsi="Times New Roman" w:cs="Times New Roman"/>
          <w:color w:val="000000"/>
          <w:spacing w:val="27"/>
          <w:sz w:val="28"/>
          <w:szCs w:val="28"/>
          <w:lang w:val="bg-BG"/>
        </w:rPr>
        <w:t xml:space="preserve"> </w:t>
      </w:r>
      <w:r w:rsidRPr="00472C4B">
        <w:rPr>
          <w:rFonts w:ascii="Times New Roman" w:eastAsia="Times New Roman" w:hAnsi="Times New Roman" w:cs="Times New Roman"/>
          <w:color w:val="000000"/>
          <w:sz w:val="28"/>
          <w:szCs w:val="28"/>
          <w:lang w:val="bg-BG"/>
        </w:rPr>
        <w:t>за допълнителни</w:t>
      </w:r>
      <w:r w:rsidR="00931E31">
        <w:rPr>
          <w:rFonts w:ascii="Times New Roman" w:eastAsia="Times New Roman" w:hAnsi="Times New Roman" w:cs="Times New Roman"/>
          <w:color w:val="000000"/>
          <w:sz w:val="28"/>
          <w:szCs w:val="28"/>
          <w:lang w:val="bg-BG"/>
        </w:rPr>
        <w:t xml:space="preserve"> </w:t>
      </w:r>
      <w:r w:rsidRPr="00472C4B">
        <w:rPr>
          <w:rFonts w:ascii="Times New Roman" w:eastAsia="Times New Roman" w:hAnsi="Times New Roman" w:cs="Times New Roman"/>
          <w:color w:val="000000"/>
          <w:sz w:val="28"/>
          <w:szCs w:val="28"/>
          <w:lang w:val="bg-BG"/>
        </w:rPr>
        <w:t xml:space="preserve">приходи </w:t>
      </w:r>
      <w:r w:rsidRPr="00472C4B">
        <w:rPr>
          <w:rFonts w:ascii="Times New Roman" w:eastAsia="Times New Roman" w:hAnsi="Times New Roman" w:cs="Times New Roman"/>
          <w:color w:val="000000"/>
          <w:spacing w:val="29"/>
          <w:sz w:val="28"/>
          <w:szCs w:val="28"/>
          <w:lang w:val="bg-BG"/>
        </w:rPr>
        <w:t xml:space="preserve"> </w:t>
      </w:r>
      <w:r w:rsidRPr="00472C4B">
        <w:rPr>
          <w:rFonts w:ascii="Times New Roman" w:eastAsia="Times New Roman" w:hAnsi="Times New Roman" w:cs="Times New Roman"/>
          <w:color w:val="000000"/>
          <w:sz w:val="28"/>
          <w:szCs w:val="28"/>
          <w:lang w:val="bg-BG"/>
        </w:rPr>
        <w:t xml:space="preserve">за </w:t>
      </w:r>
      <w:r w:rsidRPr="00472C4B">
        <w:rPr>
          <w:rFonts w:ascii="Times New Roman" w:eastAsia="Times New Roman" w:hAnsi="Times New Roman" w:cs="Times New Roman"/>
          <w:color w:val="000000"/>
          <w:spacing w:val="29"/>
          <w:sz w:val="28"/>
          <w:szCs w:val="28"/>
          <w:lang w:val="bg-BG"/>
        </w:rPr>
        <w:t xml:space="preserve"> </w:t>
      </w:r>
      <w:r w:rsidRPr="00472C4B">
        <w:rPr>
          <w:rFonts w:ascii="Times New Roman" w:eastAsia="Times New Roman" w:hAnsi="Times New Roman" w:cs="Times New Roman"/>
          <w:color w:val="000000"/>
          <w:sz w:val="28"/>
          <w:szCs w:val="28"/>
          <w:lang w:val="bg-BG"/>
        </w:rPr>
        <w:t xml:space="preserve">общината. </w:t>
      </w:r>
      <w:r w:rsidR="000C10BF">
        <w:rPr>
          <w:rFonts w:ascii="Times New Roman" w:eastAsia="Times New Roman" w:hAnsi="Times New Roman" w:cs="Times New Roman"/>
          <w:color w:val="000000"/>
          <w:sz w:val="28"/>
          <w:szCs w:val="28"/>
          <w:lang w:val="bg-BG"/>
        </w:rPr>
        <w:t>Потенциалът за община Тутракан е много висок, както се вижда от приложената карта:</w:t>
      </w:r>
    </w:p>
    <w:p w14:paraId="268E85E3" w14:textId="77777777" w:rsidR="00931E31" w:rsidRDefault="00931E31" w:rsidP="00931E31">
      <w:pPr>
        <w:tabs>
          <w:tab w:val="left" w:pos="2060"/>
          <w:tab w:val="left" w:pos="3180"/>
          <w:tab w:val="left" w:pos="3640"/>
          <w:tab w:val="left" w:pos="4860"/>
          <w:tab w:val="left" w:pos="5200"/>
          <w:tab w:val="left" w:pos="6760"/>
          <w:tab w:val="left" w:pos="7220"/>
        </w:tabs>
        <w:spacing w:after="0" w:line="240" w:lineRule="auto"/>
        <w:ind w:left="118" w:right="65" w:firstLine="708"/>
        <w:jc w:val="both"/>
        <w:rPr>
          <w:rFonts w:ascii="Times New Roman" w:eastAsia="Times New Roman" w:hAnsi="Times New Roman" w:cs="Times New Roman"/>
          <w:color w:val="000000"/>
          <w:sz w:val="28"/>
          <w:szCs w:val="28"/>
          <w:lang w:val="bg-BG"/>
        </w:rPr>
      </w:pPr>
    </w:p>
    <w:p w14:paraId="26C4A3A7" w14:textId="59D2D8BB" w:rsidR="00472C4B" w:rsidRPr="00472C4B" w:rsidRDefault="00472C4B" w:rsidP="000C10BF">
      <w:pPr>
        <w:tabs>
          <w:tab w:val="left" w:pos="2060"/>
          <w:tab w:val="left" w:pos="3180"/>
          <w:tab w:val="left" w:pos="3640"/>
          <w:tab w:val="left" w:pos="4860"/>
          <w:tab w:val="left" w:pos="5200"/>
          <w:tab w:val="left" w:pos="6760"/>
          <w:tab w:val="left" w:pos="7220"/>
        </w:tabs>
        <w:spacing w:after="0" w:line="240" w:lineRule="auto"/>
        <w:ind w:left="118" w:right="65" w:firstLine="708"/>
        <w:jc w:val="center"/>
        <w:rPr>
          <w:rFonts w:ascii="Times New Roman" w:eastAsia="Times New Roman" w:hAnsi="Times New Roman" w:cs="Times New Roman"/>
          <w:color w:val="000000"/>
          <w:sz w:val="28"/>
          <w:szCs w:val="28"/>
          <w:lang w:val="bg-BG"/>
        </w:rPr>
      </w:pPr>
      <w:r w:rsidRPr="00472C4B">
        <w:rPr>
          <w:rFonts w:ascii="Times New Roman" w:eastAsiaTheme="minorEastAsia" w:hAnsi="Times New Roman" w:cs="Times New Roman"/>
          <w:sz w:val="28"/>
          <w:szCs w:val="28"/>
          <w:lang w:val="bg-BG"/>
        </w:rPr>
        <w:object w:dxaOrig="5993" w:dyaOrig="4089" w14:anchorId="10CF6C6E">
          <v:rect id="rectole0000000012" o:spid="_x0000_i1027" style="width:300pt;height:204.75pt" o:ole="" o:preferrelative="t" stroked="f">
            <v:imagedata r:id="rId72" o:title=""/>
          </v:rect>
          <o:OLEObject Type="Embed" ProgID="StaticMetafile" ShapeID="rectole0000000012" DrawAspect="Content" ObjectID="_1819520505" r:id="rId73"/>
        </w:object>
      </w:r>
    </w:p>
    <w:p w14:paraId="60C701A0" w14:textId="77777777" w:rsidR="00472C4B" w:rsidRPr="00472C4B" w:rsidRDefault="00472C4B" w:rsidP="00472C4B">
      <w:pPr>
        <w:spacing w:after="0" w:line="240" w:lineRule="auto"/>
        <w:ind w:firstLine="900"/>
        <w:rPr>
          <w:rFonts w:ascii="Times New Roman" w:eastAsia="Times New Roman" w:hAnsi="Times New Roman" w:cs="Times New Roman"/>
          <w:color w:val="000000"/>
          <w:sz w:val="28"/>
          <w:szCs w:val="28"/>
          <w:lang w:val="bg-BG"/>
        </w:rPr>
      </w:pPr>
    </w:p>
    <w:p w14:paraId="4D964DA9" w14:textId="4D7AEF25" w:rsidR="00472C4B" w:rsidRPr="00472C4B" w:rsidRDefault="00472C4B" w:rsidP="00CF6967">
      <w:pPr>
        <w:spacing w:after="0" w:line="240" w:lineRule="auto"/>
        <w:ind w:firstLine="90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000000"/>
          <w:sz w:val="28"/>
          <w:szCs w:val="28"/>
          <w:lang w:val="bg-BG"/>
        </w:rPr>
        <w:t>Община Тутракан разполага с покривни конструкции с огромна площ над - 32 000 м</w:t>
      </w:r>
      <w:r w:rsidRPr="00472C4B">
        <w:rPr>
          <w:rFonts w:ascii="Times New Roman" w:eastAsia="Times New Roman" w:hAnsi="Times New Roman" w:cs="Times New Roman"/>
          <w:color w:val="000000"/>
          <w:sz w:val="28"/>
          <w:szCs w:val="28"/>
          <w:vertAlign w:val="superscript"/>
          <w:lang w:val="bg-BG"/>
        </w:rPr>
        <w:t xml:space="preserve">2 </w:t>
      </w:r>
      <w:r w:rsidRPr="00472C4B">
        <w:rPr>
          <w:rFonts w:ascii="Times New Roman" w:eastAsia="Times New Roman" w:hAnsi="Times New Roman" w:cs="Times New Roman"/>
          <w:color w:val="000000"/>
          <w:sz w:val="28"/>
          <w:szCs w:val="28"/>
          <w:lang w:val="bg-BG"/>
        </w:rPr>
        <w:t>(Практиката показва че на 100 м2- покрив се разполагат 15 кВт.-пик)</w:t>
      </w:r>
      <w:r w:rsidR="00CF6967">
        <w:rPr>
          <w:rFonts w:ascii="Times New Roman" w:eastAsia="Times New Roman" w:hAnsi="Times New Roman" w:cs="Times New Roman"/>
          <w:color w:val="000000"/>
          <w:sz w:val="28"/>
          <w:szCs w:val="28"/>
        </w:rPr>
        <w:t>,</w:t>
      </w:r>
      <w:r w:rsidRPr="00472C4B">
        <w:rPr>
          <w:rFonts w:ascii="Times New Roman" w:eastAsia="Times New Roman" w:hAnsi="Times New Roman" w:cs="Times New Roman"/>
          <w:color w:val="000000"/>
          <w:sz w:val="28"/>
          <w:szCs w:val="28"/>
          <w:lang w:val="bg-BG"/>
        </w:rPr>
        <w:t xml:space="preserve"> което представлява огромен неизползван потенциал за производство на фотоволтаична енергия.</w:t>
      </w:r>
      <w:r w:rsidRPr="00472C4B">
        <w:rPr>
          <w:rFonts w:ascii="Times New Roman" w:eastAsia="Times New Roman" w:hAnsi="Times New Roman" w:cs="Times New Roman"/>
          <w:b/>
          <w:color w:val="000000"/>
          <w:sz w:val="28"/>
          <w:szCs w:val="28"/>
          <w:lang w:val="bg-BG"/>
        </w:rPr>
        <w:t xml:space="preserve"> </w:t>
      </w:r>
      <w:r w:rsidRPr="00472C4B">
        <w:rPr>
          <w:rFonts w:ascii="Times New Roman" w:eastAsia="Times New Roman" w:hAnsi="Times New Roman" w:cs="Times New Roman"/>
          <w:color w:val="000000"/>
          <w:sz w:val="28"/>
          <w:szCs w:val="28"/>
          <w:lang w:val="bg-BG"/>
        </w:rPr>
        <w:t>От практиката е известно, че коефициента на използваемост е над 0.6.</w:t>
      </w:r>
    </w:p>
    <w:p w14:paraId="1A2E33E0" w14:textId="180FFADE" w:rsidR="00472C4B" w:rsidRPr="00472C4B" w:rsidRDefault="00CF6967" w:rsidP="00CF6967">
      <w:pPr>
        <w:spacing w:after="0" w:line="240" w:lineRule="auto"/>
        <w:jc w:val="both"/>
        <w:rPr>
          <w:rFonts w:ascii="Times New Roman" w:eastAsia="Times New Roman" w:hAnsi="Times New Roman" w:cs="Times New Roman"/>
          <w:color w:val="000000"/>
          <w:sz w:val="28"/>
          <w:szCs w:val="28"/>
          <w:lang w:val="bg-BG"/>
        </w:rPr>
      </w:pPr>
      <w:r>
        <w:rPr>
          <w:rFonts w:ascii="Times New Roman" w:eastAsia="Times New Roman" w:hAnsi="Times New Roman" w:cs="Times New Roman"/>
          <w:color w:val="000000"/>
          <w:sz w:val="28"/>
          <w:szCs w:val="28"/>
        </w:rPr>
        <w:t>O</w:t>
      </w:r>
      <w:r w:rsidR="00472C4B" w:rsidRPr="00472C4B">
        <w:rPr>
          <w:rFonts w:ascii="Times New Roman" w:eastAsia="Times New Roman" w:hAnsi="Times New Roman" w:cs="Times New Roman"/>
          <w:color w:val="000000"/>
          <w:sz w:val="28"/>
          <w:szCs w:val="28"/>
          <w:lang w:val="bg-BG"/>
        </w:rPr>
        <w:t>т 1кВт монтирана мощност в урбанизирана територия се добиват средно над 1000 кВтч.</w:t>
      </w:r>
      <w:r>
        <w:rPr>
          <w:rFonts w:ascii="Times New Roman" w:eastAsia="Times New Roman" w:hAnsi="Times New Roman" w:cs="Times New Roman"/>
          <w:color w:val="000000"/>
          <w:sz w:val="28"/>
          <w:szCs w:val="28"/>
        </w:rPr>
        <w:t xml:space="preserve"> </w:t>
      </w:r>
      <w:r w:rsidR="00472C4B" w:rsidRPr="00472C4B">
        <w:rPr>
          <w:rFonts w:ascii="Times New Roman" w:eastAsia="Times New Roman" w:hAnsi="Times New Roman" w:cs="Times New Roman"/>
          <w:color w:val="000000"/>
          <w:sz w:val="28"/>
          <w:szCs w:val="28"/>
          <w:lang w:val="bg-BG"/>
        </w:rPr>
        <w:t>(1МВтч.) годишно.</w:t>
      </w:r>
    </w:p>
    <w:p w14:paraId="7988C5EE" w14:textId="3817E4CD" w:rsidR="00472C4B" w:rsidRDefault="00472C4B" w:rsidP="00472C4B">
      <w:pPr>
        <w:spacing w:after="0" w:line="240" w:lineRule="auto"/>
        <w:rPr>
          <w:rFonts w:ascii="Times New Roman" w:eastAsia="Times New Roman" w:hAnsi="Times New Roman" w:cs="Times New Roman"/>
          <w:b/>
          <w:color w:val="FF0000"/>
          <w:sz w:val="28"/>
          <w:szCs w:val="28"/>
          <w:lang w:val="bg-BG"/>
        </w:rPr>
      </w:pPr>
      <w:r w:rsidRPr="00472C4B">
        <w:rPr>
          <w:rFonts w:ascii="Times New Roman" w:eastAsia="Times New Roman" w:hAnsi="Times New Roman" w:cs="Times New Roman"/>
          <w:color w:val="000000"/>
          <w:sz w:val="28"/>
          <w:szCs w:val="28"/>
          <w:lang w:val="bg-BG"/>
        </w:rPr>
        <w:t xml:space="preserve"> Следователно, </w:t>
      </w:r>
      <w:r w:rsidRPr="00472C4B">
        <w:rPr>
          <w:rFonts w:ascii="Times New Roman" w:eastAsia="Times New Roman" w:hAnsi="Times New Roman" w:cs="Times New Roman"/>
          <w:b/>
          <w:color w:val="FF0000"/>
          <w:sz w:val="28"/>
          <w:szCs w:val="28"/>
          <w:lang w:val="bg-BG"/>
        </w:rPr>
        <w:t>потенциалът на общинските покриви е 32 000/100 х15 =4 800 МВтч/годишно.</w:t>
      </w:r>
    </w:p>
    <w:p w14:paraId="07B15143" w14:textId="77777777" w:rsidR="00CF6967" w:rsidRPr="00472C4B" w:rsidRDefault="00CF6967" w:rsidP="00472C4B">
      <w:pPr>
        <w:spacing w:after="0" w:line="240" w:lineRule="auto"/>
        <w:rPr>
          <w:rFonts w:ascii="Times New Roman" w:eastAsia="Times New Roman" w:hAnsi="Times New Roman" w:cs="Times New Roman"/>
          <w:color w:val="000000"/>
          <w:sz w:val="28"/>
          <w:szCs w:val="28"/>
          <w:lang w:val="bg-BG"/>
        </w:rPr>
      </w:pPr>
    </w:p>
    <w:p w14:paraId="0F1E2616" w14:textId="77777777" w:rsidR="00472C4B" w:rsidRPr="00472C4B" w:rsidRDefault="00472C4B" w:rsidP="00A806AB">
      <w:pPr>
        <w:spacing w:after="0" w:line="240" w:lineRule="auto"/>
        <w:jc w:val="both"/>
        <w:rPr>
          <w:rFonts w:ascii="Times New Roman" w:eastAsia="Times New Roman" w:hAnsi="Times New Roman" w:cs="Times New Roman"/>
          <w:color w:val="FF0000"/>
          <w:sz w:val="28"/>
          <w:szCs w:val="28"/>
          <w:lang w:val="bg-BG"/>
        </w:rPr>
      </w:pPr>
      <w:r w:rsidRPr="00472C4B">
        <w:rPr>
          <w:rFonts w:ascii="Times New Roman" w:eastAsia="Times New Roman" w:hAnsi="Times New Roman" w:cs="Times New Roman"/>
          <w:b/>
          <w:sz w:val="28"/>
          <w:szCs w:val="28"/>
          <w:lang w:val="bg-BG"/>
        </w:rPr>
        <w:t>6.2. Вятърна енергия.</w:t>
      </w:r>
    </w:p>
    <w:p w14:paraId="4D3FA6B6" w14:textId="77777777" w:rsidR="00472C4B" w:rsidRPr="00472C4B" w:rsidRDefault="00472C4B" w:rsidP="00A806AB">
      <w:pPr>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В района </w:t>
      </w:r>
      <w:r w:rsidRPr="00A806AB">
        <w:rPr>
          <w:rFonts w:ascii="Times New Roman" w:eastAsia="Times New Roman" w:hAnsi="Times New Roman" w:cs="Times New Roman"/>
          <w:bCs/>
          <w:color w:val="000000"/>
          <w:sz w:val="28"/>
          <w:szCs w:val="28"/>
          <w:lang w:val="bg-BG"/>
        </w:rPr>
        <w:t>на</w:t>
      </w:r>
      <w:r w:rsidRPr="00472C4B">
        <w:rPr>
          <w:rFonts w:ascii="Times New Roman" w:eastAsia="Times New Roman" w:hAnsi="Times New Roman" w:cs="Times New Roman"/>
          <w:sz w:val="28"/>
          <w:szCs w:val="28"/>
          <w:lang w:val="bg-BG"/>
        </w:rPr>
        <w:t xml:space="preserve"> Община Тутракан североизточните и югозападните ветрове   са   с   почти   еднаква   повторяемост.   От   направените наблюдения  е  установено,  че  само  25%  от  общия  брой  случаи времето  е  било  тихо.  През  зимата  преобладават  югозападните ветрове  –  27,6%,  през  пролетта  североизточните  –  39,4%,  през лятото  –  североизточните  и  югозападните  –  21  и  25%,  а  през есента  –  североизточните  31,9%.  Средният  годишен  </w:t>
      </w:r>
      <w:r w:rsidRPr="00472C4B">
        <w:rPr>
          <w:rFonts w:ascii="Times New Roman" w:eastAsia="Times New Roman" w:hAnsi="Times New Roman" w:cs="Times New Roman"/>
          <w:sz w:val="28"/>
          <w:szCs w:val="28"/>
          <w:lang w:val="bg-BG"/>
        </w:rPr>
        <w:lastRenderedPageBreak/>
        <w:t xml:space="preserve">брой  на дните  със  силни  ветрове  /над  14  м/сек/  е  58.  През  лятото  се появяват  ветрове  с  големи  скорости  –  до  40м/сек.  </w:t>
      </w:r>
    </w:p>
    <w:p w14:paraId="6297AEE7" w14:textId="77777777" w:rsidR="00A806AB" w:rsidRDefault="00A806AB" w:rsidP="00A806AB">
      <w:pPr>
        <w:spacing w:after="0" w:line="240" w:lineRule="auto"/>
        <w:rPr>
          <w:rFonts w:ascii="Times New Roman" w:eastAsia="Times New Roman" w:hAnsi="Times New Roman" w:cs="Times New Roman"/>
          <w:b/>
          <w:position w:val="-1"/>
          <w:sz w:val="28"/>
          <w:szCs w:val="28"/>
          <w:lang w:val="bg-BG"/>
        </w:rPr>
      </w:pPr>
    </w:p>
    <w:p w14:paraId="1DEB656B" w14:textId="78795AA7" w:rsidR="00472C4B" w:rsidRPr="00472C4B" w:rsidRDefault="00472C4B" w:rsidP="00472C4B">
      <w:pPr>
        <w:spacing w:after="0" w:line="361" w:lineRule="auto"/>
        <w:rPr>
          <w:rFonts w:ascii="Times New Roman" w:eastAsia="Times New Roman" w:hAnsi="Times New Roman" w:cs="Times New Roman"/>
          <w:b/>
          <w:position w:val="-1"/>
          <w:sz w:val="28"/>
          <w:szCs w:val="28"/>
          <w:lang w:val="bg-BG"/>
        </w:rPr>
      </w:pPr>
      <w:r w:rsidRPr="00472C4B">
        <w:rPr>
          <w:rFonts w:ascii="Times New Roman" w:eastAsia="Times New Roman" w:hAnsi="Times New Roman" w:cs="Times New Roman"/>
          <w:b/>
          <w:position w:val="-1"/>
          <w:sz w:val="28"/>
          <w:szCs w:val="28"/>
          <w:lang w:val="bg-BG"/>
        </w:rPr>
        <w:t>Средни скорости на вятъра в района на община Тутракан.</w:t>
      </w:r>
    </w:p>
    <w:p w14:paraId="7EA11244" w14:textId="77777777" w:rsidR="00472C4B" w:rsidRPr="00472C4B" w:rsidRDefault="00472C4B" w:rsidP="00472C4B">
      <w:pPr>
        <w:spacing w:after="0" w:line="240" w:lineRule="auto"/>
        <w:ind w:left="111" w:right="28"/>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Показател</w:t>
      </w:r>
    </w:p>
    <w:p w14:paraId="0446BEA8" w14:textId="77777777" w:rsidR="00472C4B" w:rsidRPr="00472C4B" w:rsidRDefault="00472C4B" w:rsidP="00472C4B">
      <w:pPr>
        <w:spacing w:before="8" w:after="0" w:line="240" w:lineRule="auto"/>
        <w:ind w:left="111" w:right="-31"/>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Ср. скорост на вятъра (м/сек);</w:t>
      </w:r>
    </w:p>
    <w:p w14:paraId="290CE190" w14:textId="3839D9DB" w:rsidR="00472C4B" w:rsidRPr="00472C4B" w:rsidRDefault="00472C4B" w:rsidP="00A806AB">
      <w:pPr>
        <w:spacing w:before="8" w:after="0" w:line="240" w:lineRule="auto"/>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I      II     III     IV     V      VI     VII     VIII      IX      X      XI     XII</w:t>
      </w:r>
      <w:r w:rsidR="00A806AB">
        <w:rPr>
          <w:rFonts w:ascii="Times New Roman" w:eastAsia="Times New Roman" w:hAnsi="Times New Roman" w:cs="Times New Roman"/>
          <w:b/>
          <w:sz w:val="28"/>
          <w:szCs w:val="28"/>
          <w:lang w:val="bg-BG"/>
        </w:rPr>
        <w:t xml:space="preserve">   </w:t>
      </w:r>
      <w:proofErr w:type="spellStart"/>
      <w:r w:rsidR="00A806AB">
        <w:rPr>
          <w:rFonts w:ascii="Times New Roman" w:eastAsia="Times New Roman" w:hAnsi="Times New Roman" w:cs="Times New Roman"/>
          <w:b/>
          <w:sz w:val="28"/>
          <w:szCs w:val="28"/>
          <w:lang w:val="bg-BG"/>
        </w:rPr>
        <w:t>С</w:t>
      </w:r>
      <w:r w:rsidR="00A806AB" w:rsidRPr="00472C4B">
        <w:rPr>
          <w:rFonts w:ascii="Times New Roman" w:eastAsia="Times New Roman" w:hAnsi="Times New Roman" w:cs="Times New Roman"/>
          <w:b/>
          <w:sz w:val="28"/>
          <w:szCs w:val="28"/>
          <w:lang w:val="bg-BG"/>
        </w:rPr>
        <w:t>р.год</w:t>
      </w:r>
      <w:proofErr w:type="spellEnd"/>
      <w:r w:rsidR="00A806AB" w:rsidRPr="00472C4B">
        <w:rPr>
          <w:rFonts w:ascii="Times New Roman" w:eastAsia="Times New Roman" w:hAnsi="Times New Roman" w:cs="Times New Roman"/>
          <w:b/>
          <w:sz w:val="28"/>
          <w:szCs w:val="28"/>
          <w:lang w:val="bg-BG"/>
        </w:rPr>
        <w:t>.</w:t>
      </w:r>
    </w:p>
    <w:p w14:paraId="6E36236E" w14:textId="1F5AF3EC" w:rsidR="00472C4B" w:rsidRPr="00472C4B" w:rsidRDefault="00472C4B" w:rsidP="00472C4B">
      <w:pPr>
        <w:spacing w:before="8" w:after="0" w:line="240" w:lineRule="auto"/>
        <w:ind w:left="-47" w:right="244"/>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1,1   1,0   1,1     0,9     0,8    0,8    0,7      0,7       0,6      0,8    0,9      1,0        0,9</w:t>
      </w:r>
    </w:p>
    <w:p w14:paraId="2DFA3629" w14:textId="77777777" w:rsidR="00472C4B" w:rsidRPr="00472C4B" w:rsidRDefault="00472C4B" w:rsidP="00472C4B">
      <w:pPr>
        <w:spacing w:after="0" w:line="240" w:lineRule="auto"/>
        <w:ind w:firstLine="540"/>
        <w:jc w:val="both"/>
        <w:rPr>
          <w:rFonts w:ascii="Times New Roman" w:eastAsia="Times New Roman" w:hAnsi="Times New Roman" w:cs="Times New Roman"/>
          <w:b/>
          <w:sz w:val="28"/>
          <w:szCs w:val="28"/>
          <w:lang w:val="bg-BG"/>
        </w:rPr>
      </w:pPr>
    </w:p>
    <w:p w14:paraId="72FC9ED4" w14:textId="77777777" w:rsidR="00472C4B" w:rsidRPr="00472C4B" w:rsidRDefault="00472C4B" w:rsidP="00472C4B">
      <w:pPr>
        <w:spacing w:after="0" w:line="240" w:lineRule="auto"/>
        <w:ind w:firstLine="540"/>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При наличните статистически данни НЯМА ПОТЕНЦИАЛ С ИНВЕСТИЦИОНЕН ИНТЕРЕС.</w:t>
      </w:r>
    </w:p>
    <w:p w14:paraId="60662659" w14:textId="0988B268" w:rsidR="00472C4B" w:rsidRPr="00472C4B" w:rsidRDefault="00472C4B" w:rsidP="00472C4B">
      <w:pPr>
        <w:spacing w:after="0" w:line="240" w:lineRule="auto"/>
        <w:ind w:firstLine="540"/>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 xml:space="preserve">(През 2005 г. лично водих един от най добрите специалисти- </w:t>
      </w:r>
      <w:proofErr w:type="spellStart"/>
      <w:r w:rsidRPr="00472C4B">
        <w:rPr>
          <w:rFonts w:ascii="Times New Roman" w:eastAsia="Times New Roman" w:hAnsi="Times New Roman" w:cs="Times New Roman"/>
          <w:b/>
          <w:sz w:val="28"/>
          <w:szCs w:val="28"/>
          <w:lang w:val="bg-BG"/>
        </w:rPr>
        <w:t>ветро</w:t>
      </w:r>
      <w:proofErr w:type="spellEnd"/>
      <w:r w:rsidRPr="00472C4B">
        <w:rPr>
          <w:rFonts w:ascii="Times New Roman" w:eastAsia="Times New Roman" w:hAnsi="Times New Roman" w:cs="Times New Roman"/>
          <w:b/>
          <w:sz w:val="28"/>
          <w:szCs w:val="28"/>
          <w:lang w:val="bg-BG"/>
        </w:rPr>
        <w:t>-енергетици от Дания в Тутракан, като видя тежките мъгли, категорично отказа да монтираме мачти  за следене на силата на вятъра)</w:t>
      </w:r>
    </w:p>
    <w:p w14:paraId="49D9FD92" w14:textId="77777777" w:rsidR="00472C4B" w:rsidRPr="00472C4B" w:rsidRDefault="00472C4B" w:rsidP="00472C4B">
      <w:pPr>
        <w:spacing w:after="0" w:line="240" w:lineRule="auto"/>
        <w:ind w:firstLine="540"/>
        <w:jc w:val="both"/>
        <w:rPr>
          <w:rFonts w:ascii="Times New Roman" w:eastAsia="Times New Roman" w:hAnsi="Times New Roman" w:cs="Times New Roman"/>
          <w:b/>
          <w:sz w:val="28"/>
          <w:szCs w:val="28"/>
          <w:lang w:val="bg-BG"/>
        </w:rPr>
      </w:pPr>
    </w:p>
    <w:p w14:paraId="4F444A4B" w14:textId="485D813D" w:rsidR="00472C4B" w:rsidRPr="00472C4B" w:rsidRDefault="003B34F9" w:rsidP="003B34F9">
      <w:pPr>
        <w:spacing w:after="0" w:line="240" w:lineRule="auto"/>
        <w:ind w:firstLine="540"/>
        <w:jc w:val="center"/>
        <w:rPr>
          <w:rFonts w:ascii="Times New Roman" w:eastAsia="Times New Roman" w:hAnsi="Times New Roman" w:cs="Times New Roman"/>
          <w:b/>
          <w:sz w:val="28"/>
          <w:szCs w:val="28"/>
          <w:lang w:val="bg-BG"/>
        </w:rPr>
      </w:pPr>
      <w:r w:rsidRPr="00472C4B">
        <w:rPr>
          <w:rFonts w:ascii="Times New Roman" w:eastAsiaTheme="minorEastAsia" w:hAnsi="Times New Roman" w:cs="Times New Roman"/>
          <w:sz w:val="28"/>
          <w:szCs w:val="28"/>
          <w:lang w:val="bg-BG"/>
        </w:rPr>
        <w:object w:dxaOrig="6479" w:dyaOrig="3948" w14:anchorId="007F679F">
          <v:rect id="rectole0000000013" o:spid="_x0000_i1028" style="width:387.75pt;height:266.25pt" o:ole="" o:preferrelative="t" stroked="f">
            <v:imagedata r:id="rId74" o:title=""/>
          </v:rect>
          <o:OLEObject Type="Embed" ProgID="StaticMetafile" ShapeID="rectole0000000013" DrawAspect="Content" ObjectID="_1819520506" r:id="rId75"/>
        </w:object>
      </w:r>
    </w:p>
    <w:p w14:paraId="09E310D7" w14:textId="77777777" w:rsidR="00472C4B" w:rsidRPr="00472C4B" w:rsidRDefault="00472C4B" w:rsidP="00472C4B">
      <w:pPr>
        <w:spacing w:after="0" w:line="240" w:lineRule="auto"/>
        <w:ind w:firstLine="540"/>
        <w:jc w:val="both"/>
        <w:rPr>
          <w:rFonts w:ascii="Times New Roman" w:eastAsia="Times New Roman" w:hAnsi="Times New Roman" w:cs="Times New Roman"/>
          <w:b/>
          <w:sz w:val="28"/>
          <w:szCs w:val="28"/>
          <w:lang w:val="bg-BG"/>
        </w:rPr>
      </w:pPr>
    </w:p>
    <w:p w14:paraId="7D8A7C7C" w14:textId="77777777" w:rsidR="00472C4B" w:rsidRPr="00472C4B" w:rsidRDefault="00472C4B" w:rsidP="00472C4B">
      <w:pPr>
        <w:spacing w:after="0" w:line="240" w:lineRule="auto"/>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6.3. Водна енергия.</w:t>
      </w:r>
    </w:p>
    <w:p w14:paraId="44D6994F" w14:textId="77777777" w:rsidR="00472C4B" w:rsidRPr="00472C4B" w:rsidRDefault="00472C4B" w:rsidP="00985C84">
      <w:pPr>
        <w:spacing w:after="0" w:line="240" w:lineRule="auto"/>
        <w:ind w:firstLine="720"/>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Потенциалът на река Дунав  в района на Тутракан е изследван от години, но инвестициите за Ват са над 8 Евро и не представлява интерес за инвеститорите на този етап. Реката в зоната се разширява и скоростта на водата е 2-2.5 м/сек. Има проекти с поставяне на плаващи понтони на наша срана, но при поставянето- реката ускорява течението си към румънския бряг.</w:t>
      </w:r>
    </w:p>
    <w:p w14:paraId="77C433B4" w14:textId="77777777" w:rsidR="00472C4B" w:rsidRPr="00472C4B" w:rsidRDefault="00472C4B" w:rsidP="00472C4B">
      <w:pPr>
        <w:spacing w:after="0" w:line="240" w:lineRule="auto"/>
        <w:ind w:firstLine="540"/>
        <w:jc w:val="both"/>
        <w:rPr>
          <w:rFonts w:ascii="Times New Roman" w:eastAsia="Times New Roman" w:hAnsi="Times New Roman" w:cs="Times New Roman"/>
          <w:b/>
          <w:sz w:val="28"/>
          <w:szCs w:val="28"/>
          <w:lang w:val="bg-BG"/>
        </w:rPr>
      </w:pPr>
    </w:p>
    <w:p w14:paraId="3D006F96" w14:textId="2AC2833D" w:rsidR="00472C4B" w:rsidRDefault="00472C4B" w:rsidP="00472C4B">
      <w:pPr>
        <w:spacing w:after="0" w:line="240" w:lineRule="auto"/>
        <w:jc w:val="both"/>
        <w:rPr>
          <w:rFonts w:ascii="Times New Roman" w:eastAsia="Times New Roman" w:hAnsi="Times New Roman" w:cs="Times New Roman"/>
          <w:b/>
          <w:sz w:val="28"/>
          <w:szCs w:val="28"/>
          <w:lang w:val="bg-BG"/>
        </w:rPr>
      </w:pPr>
    </w:p>
    <w:p w14:paraId="033176E2" w14:textId="77777777" w:rsidR="00C83EC1" w:rsidRPr="00472C4B" w:rsidRDefault="00C83EC1" w:rsidP="00472C4B">
      <w:pPr>
        <w:spacing w:after="0" w:line="240" w:lineRule="auto"/>
        <w:jc w:val="both"/>
        <w:rPr>
          <w:rFonts w:ascii="Times New Roman" w:eastAsia="Times New Roman" w:hAnsi="Times New Roman" w:cs="Times New Roman"/>
          <w:b/>
          <w:sz w:val="28"/>
          <w:szCs w:val="28"/>
          <w:lang w:val="bg-BG"/>
        </w:rPr>
      </w:pPr>
    </w:p>
    <w:p w14:paraId="6F162EB4" w14:textId="511D457F" w:rsidR="00C83EC1" w:rsidRDefault="00C83EC1" w:rsidP="00472C4B">
      <w:pPr>
        <w:spacing w:after="0" w:line="240" w:lineRule="auto"/>
        <w:jc w:val="both"/>
        <w:rPr>
          <w:rFonts w:ascii="Times New Roman" w:eastAsia="Times New Roman" w:hAnsi="Times New Roman" w:cs="Times New Roman"/>
          <w:b/>
          <w:sz w:val="28"/>
          <w:szCs w:val="28"/>
          <w:lang w:val="bg-BG"/>
        </w:rPr>
      </w:pPr>
      <w:r>
        <w:rPr>
          <w:noProof/>
          <w:lang w:val="bg-BG" w:eastAsia="bg-BG"/>
        </w:rPr>
        <w:drawing>
          <wp:inline distT="0" distB="0" distL="0" distR="0" wp14:anchorId="6AFFEC74" wp14:editId="27A22FFE">
            <wp:extent cx="5994400" cy="3721100"/>
            <wp:effectExtent l="0" t="0" r="6350" b="0"/>
            <wp:docPr id="3" name="Картина 1" descr="Кметовете на Тутракан и Олтеница договарят бъдещата фериботна връзка -  Живот Б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метовете на Тутракан и Олтеница договарят бъдещата фериботна връзка -  Живот БГ"/>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99300" cy="3724142"/>
                    </a:xfrm>
                    <a:prstGeom prst="rect">
                      <a:avLst/>
                    </a:prstGeom>
                    <a:noFill/>
                    <a:ln>
                      <a:noFill/>
                    </a:ln>
                  </pic:spPr>
                </pic:pic>
              </a:graphicData>
            </a:graphic>
          </wp:inline>
        </w:drawing>
      </w:r>
    </w:p>
    <w:p w14:paraId="4DFA1A43" w14:textId="2EE96C79" w:rsidR="00C83EC1" w:rsidRDefault="00C83EC1" w:rsidP="00472C4B">
      <w:pPr>
        <w:spacing w:after="0" w:line="240" w:lineRule="auto"/>
        <w:jc w:val="both"/>
        <w:rPr>
          <w:rFonts w:ascii="Times New Roman" w:eastAsia="Times New Roman" w:hAnsi="Times New Roman" w:cs="Times New Roman"/>
          <w:b/>
          <w:sz w:val="28"/>
          <w:szCs w:val="28"/>
          <w:lang w:val="bg-BG"/>
        </w:rPr>
      </w:pPr>
    </w:p>
    <w:p w14:paraId="4BF33240" w14:textId="77777777" w:rsidR="00C83EC1" w:rsidRPr="00472C4B" w:rsidRDefault="00C83EC1" w:rsidP="00472C4B">
      <w:pPr>
        <w:spacing w:after="0" w:line="240" w:lineRule="auto"/>
        <w:jc w:val="both"/>
        <w:rPr>
          <w:rFonts w:ascii="Times New Roman" w:eastAsia="Times New Roman" w:hAnsi="Times New Roman" w:cs="Times New Roman"/>
          <w:b/>
          <w:sz w:val="28"/>
          <w:szCs w:val="28"/>
          <w:lang w:val="bg-BG"/>
        </w:rPr>
      </w:pPr>
    </w:p>
    <w:p w14:paraId="67CB848C" w14:textId="77777777" w:rsidR="00472C4B" w:rsidRPr="00472C4B" w:rsidRDefault="00472C4B" w:rsidP="00472C4B">
      <w:pPr>
        <w:spacing w:after="0" w:line="240" w:lineRule="auto"/>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 xml:space="preserve">6.4. </w:t>
      </w:r>
      <w:bookmarkStart w:id="7" w:name="_Hlk208318450"/>
      <w:r w:rsidRPr="00472C4B">
        <w:rPr>
          <w:rFonts w:ascii="Times New Roman" w:eastAsia="Times New Roman" w:hAnsi="Times New Roman" w:cs="Times New Roman"/>
          <w:b/>
          <w:sz w:val="28"/>
          <w:szCs w:val="28"/>
          <w:lang w:val="bg-BG"/>
        </w:rPr>
        <w:t>Геотермална енергия</w:t>
      </w:r>
      <w:bookmarkEnd w:id="7"/>
      <w:r w:rsidRPr="00472C4B">
        <w:rPr>
          <w:rFonts w:ascii="Times New Roman" w:eastAsia="Times New Roman" w:hAnsi="Times New Roman" w:cs="Times New Roman"/>
          <w:b/>
          <w:sz w:val="28"/>
          <w:szCs w:val="28"/>
          <w:lang w:val="bg-BG"/>
        </w:rPr>
        <w:t>.</w:t>
      </w:r>
    </w:p>
    <w:p w14:paraId="05A8DB96" w14:textId="77777777" w:rsidR="00472C4B" w:rsidRPr="00472C4B" w:rsidRDefault="00472C4B" w:rsidP="00472C4B">
      <w:pPr>
        <w:spacing w:after="0" w:line="240" w:lineRule="auto"/>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Няма данни за надземни или подземни геотермични водни пластове с висок потенциал.</w:t>
      </w:r>
    </w:p>
    <w:p w14:paraId="39FCAC1C" w14:textId="77777777" w:rsidR="00472C4B" w:rsidRPr="00472C4B" w:rsidRDefault="00472C4B" w:rsidP="00472C4B">
      <w:pPr>
        <w:spacing w:after="0" w:line="240" w:lineRule="auto"/>
        <w:jc w:val="both"/>
        <w:rPr>
          <w:rFonts w:ascii="Times New Roman" w:eastAsia="Times New Roman" w:hAnsi="Times New Roman" w:cs="Times New Roman"/>
          <w:b/>
          <w:sz w:val="28"/>
          <w:szCs w:val="28"/>
          <w:lang w:val="bg-BG"/>
        </w:rPr>
      </w:pPr>
    </w:p>
    <w:p w14:paraId="2D6384DE" w14:textId="79E1DCCE" w:rsidR="00472C4B" w:rsidRPr="00472C4B" w:rsidRDefault="00472C4B" w:rsidP="00472C4B">
      <w:pPr>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6.5. Енергия от биомаса</w:t>
      </w:r>
      <w:r w:rsidRPr="00472C4B">
        <w:rPr>
          <w:rFonts w:ascii="Times New Roman" w:eastAsia="Times New Roman" w:hAnsi="Times New Roman" w:cs="Times New Roman"/>
          <w:sz w:val="28"/>
          <w:szCs w:val="28"/>
          <w:lang w:val="bg-BG"/>
        </w:rPr>
        <w:t xml:space="preserve"> </w:t>
      </w:r>
    </w:p>
    <w:p w14:paraId="5DECF231" w14:textId="77777777" w:rsidR="00472C4B" w:rsidRPr="00427935" w:rsidRDefault="00472C4B" w:rsidP="00472C4B">
      <w:pPr>
        <w:spacing w:after="0" w:line="240" w:lineRule="auto"/>
        <w:ind w:firstLine="540"/>
        <w:jc w:val="both"/>
        <w:rPr>
          <w:rFonts w:ascii="Times New Roman" w:eastAsia="Times New Roman" w:hAnsi="Times New Roman" w:cs="Times New Roman"/>
          <w:b/>
          <w:bCs/>
          <w:sz w:val="28"/>
          <w:szCs w:val="28"/>
          <w:lang w:val="bg-BG"/>
        </w:rPr>
      </w:pPr>
      <w:r w:rsidRPr="00427935">
        <w:rPr>
          <w:rFonts w:ascii="Times New Roman" w:eastAsia="Times New Roman" w:hAnsi="Times New Roman" w:cs="Times New Roman"/>
          <w:b/>
          <w:bCs/>
          <w:sz w:val="28"/>
          <w:szCs w:val="28"/>
          <w:lang w:val="bg-BG"/>
        </w:rPr>
        <w:t xml:space="preserve">6.5.1. Използването на биомаса от горското стопанство и свързаните с него промишлености </w:t>
      </w:r>
    </w:p>
    <w:p w14:paraId="66142ED2" w14:textId="77777777" w:rsidR="00472C4B" w:rsidRPr="00472C4B" w:rsidRDefault="00472C4B" w:rsidP="00472C4B">
      <w:pPr>
        <w:spacing w:before="120" w:after="0" w:line="240" w:lineRule="auto"/>
        <w:ind w:firstLine="567"/>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Нарастващата енергийна употреба на дървесината в страната се дължи основно на ниската й цена и незначителните инвестиции за примитивните съоръжения, които сега се използват, за трансформирането й в топлинна енергия. Провежданата досега ценова политика, както и влиянието на международните енергийни пазари, доведе до непрекъснатото покачване на цените на дребно на течните горива и природния газ, както и на електрическата и топлинна енергии и оказа силен натиск върху потребителя в полза на преориентирането му към дървесина. Експертните прогнози показват, че използването на дървесина и нейните производни (при определени условия) ще продължи да бъде икономически изгодно. Разликата в цените на дървесината и останалите горива ще се запази или даже ще се увеличи и поради факта, че биомасата е местен и възобновяем ресурс. </w:t>
      </w:r>
    </w:p>
    <w:p w14:paraId="2F551325"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lastRenderedPageBreak/>
        <w:t xml:space="preserve">Клоните и вършината са отпадъци от дърводобива. Към настоящия момент се използва само малка част от тях, защото се счита, че събирането на </w:t>
      </w:r>
      <w:proofErr w:type="spellStart"/>
      <w:r w:rsidRPr="00472C4B">
        <w:rPr>
          <w:rFonts w:ascii="Times New Roman" w:eastAsia="Times New Roman" w:hAnsi="Times New Roman" w:cs="Times New Roman"/>
          <w:sz w:val="28"/>
          <w:szCs w:val="28"/>
          <w:lang w:val="bg-BG"/>
        </w:rPr>
        <w:t>дребноразмерна</w:t>
      </w:r>
      <w:proofErr w:type="spellEnd"/>
      <w:r w:rsidRPr="00472C4B">
        <w:rPr>
          <w:rFonts w:ascii="Times New Roman" w:eastAsia="Times New Roman" w:hAnsi="Times New Roman" w:cs="Times New Roman"/>
          <w:sz w:val="28"/>
          <w:szCs w:val="28"/>
          <w:lang w:val="bg-BG"/>
        </w:rPr>
        <w:t xml:space="preserve"> дървесина е икономически неефективно. Технологията за добив на </w:t>
      </w:r>
      <w:proofErr w:type="spellStart"/>
      <w:r w:rsidRPr="00472C4B">
        <w:rPr>
          <w:rFonts w:ascii="Times New Roman" w:eastAsia="Times New Roman" w:hAnsi="Times New Roman" w:cs="Times New Roman"/>
          <w:sz w:val="28"/>
          <w:szCs w:val="28"/>
          <w:lang w:val="bg-BG"/>
        </w:rPr>
        <w:t>дребноразмерна</w:t>
      </w:r>
      <w:proofErr w:type="spellEnd"/>
      <w:r w:rsidRPr="00472C4B">
        <w:rPr>
          <w:rFonts w:ascii="Times New Roman" w:eastAsia="Times New Roman" w:hAnsi="Times New Roman" w:cs="Times New Roman"/>
          <w:sz w:val="28"/>
          <w:szCs w:val="28"/>
          <w:lang w:val="bg-BG"/>
        </w:rPr>
        <w:t xml:space="preserve"> дървесина включва надробяване на клоните и вършината на трески, на възможно най-близката точка до сечището, до която може да се достигне по горски път. </w:t>
      </w:r>
    </w:p>
    <w:p w14:paraId="6DCC38A6"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По-ефективен способ за оползотворяване на клоните и вършината е тяхното преработване в </w:t>
      </w:r>
      <w:proofErr w:type="spellStart"/>
      <w:r w:rsidRPr="00472C4B">
        <w:rPr>
          <w:rFonts w:ascii="Times New Roman" w:eastAsia="Times New Roman" w:hAnsi="Times New Roman" w:cs="Times New Roman"/>
          <w:sz w:val="28"/>
          <w:szCs w:val="28"/>
          <w:lang w:val="bg-BG"/>
        </w:rPr>
        <w:t>пелети</w:t>
      </w:r>
      <w:proofErr w:type="spellEnd"/>
      <w:r w:rsidRPr="00472C4B">
        <w:rPr>
          <w:rFonts w:ascii="Times New Roman" w:eastAsia="Times New Roman" w:hAnsi="Times New Roman" w:cs="Times New Roman"/>
          <w:sz w:val="28"/>
          <w:szCs w:val="28"/>
          <w:lang w:val="bg-BG"/>
        </w:rPr>
        <w:t xml:space="preserve"> или брикети. Всеки тип селскостопански и горски отпадък може да се използва, но влажността на материала трябва да е по-малко от 12%, а големината на гранулите да е по-малка от 5,5 мм. Използвани суровини: черупки от фъстъци, черупки и стъбла, дървесни стърготини, стъблата на слънчогледите, пшеничена слама, отпадъци от горите – храсти, клонки, дървесна кора и още много различни селскостопански отпадъци. Промяната на суровините в брикети, което е крайния продукт, става посредством четири стъпки:</w:t>
      </w:r>
    </w:p>
    <w:p w14:paraId="4EA619B6" w14:textId="77777777" w:rsidR="00472C4B" w:rsidRPr="00472C4B" w:rsidRDefault="00472C4B" w:rsidP="000D446C">
      <w:pPr>
        <w:numPr>
          <w:ilvl w:val="0"/>
          <w:numId w:val="9"/>
        </w:numPr>
        <w:tabs>
          <w:tab w:val="left" w:pos="720"/>
        </w:tabs>
        <w:spacing w:before="100" w:after="10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Раздробяване – тази стъпка е необходима, защото суровината трябва да е във вид на стърготини или прах;</w:t>
      </w:r>
    </w:p>
    <w:p w14:paraId="55353A0D" w14:textId="77777777" w:rsidR="00472C4B" w:rsidRPr="00472C4B" w:rsidRDefault="00472C4B" w:rsidP="000D446C">
      <w:pPr>
        <w:numPr>
          <w:ilvl w:val="0"/>
          <w:numId w:val="9"/>
        </w:numPr>
        <w:tabs>
          <w:tab w:val="left" w:pos="720"/>
        </w:tabs>
        <w:spacing w:before="100" w:after="10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Изсушаване – сушилнята се използва, когато суровините са с влажност по-голяма от 13%.;</w:t>
      </w:r>
    </w:p>
    <w:p w14:paraId="7600E3E1" w14:textId="77777777" w:rsidR="00472C4B" w:rsidRPr="00472C4B" w:rsidRDefault="00472C4B" w:rsidP="000D446C">
      <w:pPr>
        <w:numPr>
          <w:ilvl w:val="0"/>
          <w:numId w:val="9"/>
        </w:numPr>
        <w:tabs>
          <w:tab w:val="left" w:pos="720"/>
        </w:tabs>
        <w:spacing w:before="100" w:after="10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Брикетиращата машина – излизащият от тази машина продукт е оформен в определен вид и е подготвен за следващата стъпка;</w:t>
      </w:r>
    </w:p>
    <w:p w14:paraId="1B3322CE" w14:textId="77777777" w:rsidR="00472C4B" w:rsidRPr="00472C4B" w:rsidRDefault="00472C4B" w:rsidP="000D446C">
      <w:pPr>
        <w:numPr>
          <w:ilvl w:val="0"/>
          <w:numId w:val="9"/>
        </w:numPr>
        <w:tabs>
          <w:tab w:val="left" w:pos="720"/>
        </w:tabs>
        <w:spacing w:before="100" w:after="10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Овъгляване – след тази последна стъпка на финала излиза продукта, от който се нуждаем;</w:t>
      </w:r>
    </w:p>
    <w:p w14:paraId="13CAFA40" w14:textId="77777777" w:rsidR="00472C4B" w:rsidRPr="00472C4B" w:rsidRDefault="00472C4B" w:rsidP="00472C4B">
      <w:pPr>
        <w:spacing w:before="100" w:after="100" w:line="240" w:lineRule="auto"/>
        <w:ind w:firstLine="720"/>
        <w:rPr>
          <w:rFonts w:ascii="Times New Roman" w:eastAsia="Times New Roman" w:hAnsi="Times New Roman" w:cs="Times New Roman"/>
          <w:sz w:val="28"/>
          <w:szCs w:val="28"/>
          <w:lang w:val="bg-BG"/>
        </w:rPr>
      </w:pPr>
      <w:proofErr w:type="spellStart"/>
      <w:r w:rsidRPr="00472C4B">
        <w:rPr>
          <w:rFonts w:ascii="Times New Roman" w:eastAsia="Times New Roman" w:hAnsi="Times New Roman" w:cs="Times New Roman"/>
          <w:sz w:val="28"/>
          <w:szCs w:val="28"/>
          <w:lang w:val="bg-BG"/>
        </w:rPr>
        <w:t>Раздробителят</w:t>
      </w:r>
      <w:proofErr w:type="spellEnd"/>
      <w:r w:rsidRPr="00472C4B">
        <w:rPr>
          <w:rFonts w:ascii="Times New Roman" w:eastAsia="Times New Roman" w:hAnsi="Times New Roman" w:cs="Times New Roman"/>
          <w:sz w:val="28"/>
          <w:szCs w:val="28"/>
          <w:lang w:val="bg-BG"/>
        </w:rPr>
        <w:t>, сушилнята, брикетиращата част и овъгляващата пещ са основните системи от инсталацията.</w:t>
      </w:r>
    </w:p>
    <w:tbl>
      <w:tblPr>
        <w:tblW w:w="0" w:type="auto"/>
        <w:tblCellMar>
          <w:left w:w="10" w:type="dxa"/>
          <w:right w:w="10" w:type="dxa"/>
        </w:tblCellMar>
        <w:tblLook w:val="04A0" w:firstRow="1" w:lastRow="0" w:firstColumn="1" w:lastColumn="0" w:noHBand="0" w:noVBand="1"/>
      </w:tblPr>
      <w:tblGrid>
        <w:gridCol w:w="2429"/>
        <w:gridCol w:w="3322"/>
        <w:gridCol w:w="3322"/>
      </w:tblGrid>
      <w:tr w:rsidR="00472C4B" w:rsidRPr="00472C4B" w14:paraId="70F2C683" w14:textId="77777777" w:rsidTr="006B3131">
        <w:trPr>
          <w:trHeight w:val="1"/>
        </w:trPr>
        <w:tc>
          <w:tcPr>
            <w:tcW w:w="269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center"/>
          </w:tcPr>
          <w:p w14:paraId="6CEF32AD" w14:textId="77777777" w:rsidR="00472C4B" w:rsidRPr="00472C4B" w:rsidRDefault="00472C4B" w:rsidP="00472C4B">
            <w:pPr>
              <w:spacing w:after="0" w:line="240" w:lineRule="auto"/>
              <w:rPr>
                <w:rFonts w:ascii="Times New Roman" w:eastAsia="Calibri" w:hAnsi="Times New Roman" w:cs="Times New Roman"/>
                <w:sz w:val="28"/>
                <w:szCs w:val="28"/>
                <w:lang w:val="bg-BG"/>
              </w:rPr>
            </w:pPr>
            <w:r w:rsidRPr="00472C4B">
              <w:rPr>
                <w:rFonts w:ascii="Times New Roman" w:eastAsiaTheme="minorEastAsia" w:hAnsi="Times New Roman" w:cs="Times New Roman"/>
                <w:sz w:val="28"/>
                <w:szCs w:val="28"/>
                <w:lang w:val="bg-BG"/>
              </w:rPr>
              <w:object w:dxaOrig="2773" w:dyaOrig="2753" w14:anchorId="2CBA7F64">
                <v:rect id="rectole0000000015" o:spid="_x0000_i1029" style="width:138.75pt;height:138pt" o:ole="" o:preferrelative="t" stroked="f">
                  <v:imagedata r:id="rId77" o:title=""/>
                </v:rect>
                <o:OLEObject Type="Embed" ProgID="StaticMetafile" ShapeID="rectole0000000015" DrawAspect="Content" ObjectID="_1819520507" r:id="rId78"/>
              </w:object>
            </w:r>
          </w:p>
        </w:tc>
        <w:tc>
          <w:tcPr>
            <w:tcW w:w="35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center"/>
          </w:tcPr>
          <w:p w14:paraId="2F78175A" w14:textId="77777777" w:rsidR="00472C4B" w:rsidRPr="00472C4B" w:rsidRDefault="00472C4B" w:rsidP="00472C4B">
            <w:pPr>
              <w:spacing w:after="0" w:line="240" w:lineRule="auto"/>
              <w:jc w:val="center"/>
              <w:rPr>
                <w:rFonts w:ascii="Times New Roman" w:eastAsia="Calibri" w:hAnsi="Times New Roman" w:cs="Times New Roman"/>
                <w:sz w:val="28"/>
                <w:szCs w:val="28"/>
                <w:lang w:val="bg-BG"/>
              </w:rPr>
            </w:pPr>
            <w:r w:rsidRPr="00472C4B">
              <w:rPr>
                <w:rFonts w:ascii="Times New Roman" w:eastAsiaTheme="minorEastAsia" w:hAnsi="Times New Roman" w:cs="Times New Roman"/>
                <w:sz w:val="28"/>
                <w:szCs w:val="28"/>
                <w:lang w:val="bg-BG"/>
              </w:rPr>
              <w:object w:dxaOrig="3806" w:dyaOrig="2895" w14:anchorId="09B5E5F4">
                <v:rect id="rectole0000000016" o:spid="_x0000_i1030" style="width:189.75pt;height:144.75pt" o:ole="" o:preferrelative="t" stroked="f">
                  <v:imagedata r:id="rId79" o:title=""/>
                </v:rect>
                <o:OLEObject Type="Embed" ProgID="StaticMetafile" ShapeID="rectole0000000016" DrawAspect="Content" ObjectID="_1819520508" r:id="rId80"/>
              </w:object>
            </w:r>
          </w:p>
        </w:tc>
        <w:tc>
          <w:tcPr>
            <w:tcW w:w="35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center"/>
          </w:tcPr>
          <w:p w14:paraId="2D249EF4" w14:textId="77777777" w:rsidR="00472C4B" w:rsidRPr="00472C4B" w:rsidRDefault="00472C4B" w:rsidP="00472C4B">
            <w:pPr>
              <w:spacing w:after="0" w:line="240" w:lineRule="auto"/>
              <w:jc w:val="right"/>
              <w:rPr>
                <w:rFonts w:ascii="Times New Roman" w:eastAsia="Calibri" w:hAnsi="Times New Roman" w:cs="Times New Roman"/>
                <w:sz w:val="28"/>
                <w:szCs w:val="28"/>
                <w:lang w:val="bg-BG"/>
              </w:rPr>
            </w:pPr>
            <w:r w:rsidRPr="00472C4B">
              <w:rPr>
                <w:rFonts w:ascii="Times New Roman" w:eastAsiaTheme="minorEastAsia" w:hAnsi="Times New Roman" w:cs="Times New Roman"/>
                <w:sz w:val="28"/>
                <w:szCs w:val="28"/>
                <w:lang w:val="bg-BG"/>
              </w:rPr>
              <w:object w:dxaOrig="3806" w:dyaOrig="2895" w14:anchorId="22436978">
                <v:rect id="rectole0000000017" o:spid="_x0000_i1031" style="width:189.75pt;height:144.75pt" o:ole="" o:preferrelative="t" stroked="f">
                  <v:imagedata r:id="rId81" o:title=""/>
                </v:rect>
                <o:OLEObject Type="Embed" ProgID="StaticMetafile" ShapeID="rectole0000000017" DrawAspect="Content" ObjectID="_1819520509" r:id="rId82"/>
              </w:object>
            </w:r>
          </w:p>
        </w:tc>
      </w:tr>
      <w:tr w:rsidR="00472C4B" w:rsidRPr="00472C4B" w14:paraId="5A0885EE" w14:textId="77777777" w:rsidTr="006B3131">
        <w:trPr>
          <w:trHeight w:val="1"/>
        </w:trPr>
        <w:tc>
          <w:tcPr>
            <w:tcW w:w="269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center"/>
          </w:tcPr>
          <w:p w14:paraId="2CB6818F"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брикети от дървени стърготини </w:t>
            </w:r>
          </w:p>
        </w:tc>
        <w:tc>
          <w:tcPr>
            <w:tcW w:w="35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center"/>
          </w:tcPr>
          <w:p w14:paraId="70950910"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proofErr w:type="spellStart"/>
            <w:r w:rsidRPr="00472C4B">
              <w:rPr>
                <w:rFonts w:ascii="Times New Roman" w:eastAsia="Times New Roman" w:hAnsi="Times New Roman" w:cs="Times New Roman"/>
                <w:sz w:val="28"/>
                <w:szCs w:val="28"/>
                <w:lang w:val="bg-BG"/>
              </w:rPr>
              <w:t>пелети</w:t>
            </w:r>
            <w:proofErr w:type="spellEnd"/>
            <w:r w:rsidRPr="00472C4B">
              <w:rPr>
                <w:rFonts w:ascii="Times New Roman" w:eastAsia="Times New Roman" w:hAnsi="Times New Roman" w:cs="Times New Roman"/>
                <w:sz w:val="28"/>
                <w:szCs w:val="28"/>
                <w:lang w:val="bg-BG"/>
              </w:rPr>
              <w:t xml:space="preserve"> от дървени стърготини</w:t>
            </w:r>
          </w:p>
        </w:tc>
        <w:tc>
          <w:tcPr>
            <w:tcW w:w="355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center"/>
          </w:tcPr>
          <w:p w14:paraId="20899AE8"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proofErr w:type="spellStart"/>
            <w:r w:rsidRPr="00472C4B">
              <w:rPr>
                <w:rFonts w:ascii="Times New Roman" w:eastAsia="Times New Roman" w:hAnsi="Times New Roman" w:cs="Times New Roman"/>
                <w:sz w:val="28"/>
                <w:szCs w:val="28"/>
                <w:lang w:val="bg-BG"/>
              </w:rPr>
              <w:t>пелети</w:t>
            </w:r>
            <w:proofErr w:type="spellEnd"/>
            <w:r w:rsidRPr="00472C4B">
              <w:rPr>
                <w:rFonts w:ascii="Times New Roman" w:eastAsia="Times New Roman" w:hAnsi="Times New Roman" w:cs="Times New Roman"/>
                <w:sz w:val="28"/>
                <w:szCs w:val="28"/>
                <w:lang w:val="bg-BG"/>
              </w:rPr>
              <w:t xml:space="preserve"> от слънчогледови обелки </w:t>
            </w:r>
          </w:p>
        </w:tc>
      </w:tr>
    </w:tbl>
    <w:p w14:paraId="1406D886" w14:textId="77777777" w:rsidR="00472C4B" w:rsidRPr="00472C4B" w:rsidRDefault="00472C4B" w:rsidP="00472C4B">
      <w:pPr>
        <w:spacing w:before="100" w:after="100" w:line="240" w:lineRule="auto"/>
        <w:ind w:left="360"/>
        <w:rPr>
          <w:rFonts w:ascii="Times New Roman" w:eastAsia="Times New Roman" w:hAnsi="Times New Roman" w:cs="Times New Roman"/>
          <w:sz w:val="28"/>
          <w:szCs w:val="28"/>
          <w:lang w:val="bg-BG"/>
        </w:rPr>
      </w:pPr>
    </w:p>
    <w:tbl>
      <w:tblPr>
        <w:tblW w:w="0" w:type="auto"/>
        <w:tblInd w:w="15" w:type="dxa"/>
        <w:tblCellMar>
          <w:left w:w="10" w:type="dxa"/>
          <w:right w:w="10" w:type="dxa"/>
        </w:tblCellMar>
        <w:tblLook w:val="04A0" w:firstRow="1" w:lastRow="0" w:firstColumn="1" w:lastColumn="0" w:noHBand="0" w:noVBand="1"/>
      </w:tblPr>
      <w:tblGrid>
        <w:gridCol w:w="3197"/>
        <w:gridCol w:w="2563"/>
      </w:tblGrid>
      <w:tr w:rsidR="00472C4B" w:rsidRPr="00472C4B" w14:paraId="45F2A8A1" w14:textId="77777777" w:rsidTr="006B3131">
        <w:trPr>
          <w:trHeight w:val="1"/>
        </w:trPr>
        <w:tc>
          <w:tcPr>
            <w:tcW w:w="5760" w:type="dxa"/>
            <w:gridSpan w:val="2"/>
            <w:tcBorders>
              <w:top w:val="single" w:sz="12" w:space="0" w:color="000000"/>
              <w:left w:val="single" w:sz="12" w:space="0" w:color="000000"/>
              <w:bottom w:val="single" w:sz="12" w:space="0" w:color="000000"/>
              <w:right w:val="single" w:sz="12" w:space="0" w:color="000000"/>
            </w:tcBorders>
            <w:shd w:val="clear" w:color="auto" w:fill="FDFAEC"/>
            <w:tcMar>
              <w:left w:w="0" w:type="dxa"/>
              <w:right w:w="0" w:type="dxa"/>
            </w:tcMar>
            <w:vAlign w:val="center"/>
          </w:tcPr>
          <w:p w14:paraId="65AD5715"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Енергийна стойност на брикетите, </w:t>
            </w:r>
            <w:proofErr w:type="spellStart"/>
            <w:r w:rsidRPr="00472C4B">
              <w:rPr>
                <w:rFonts w:ascii="Times New Roman" w:eastAsia="Times New Roman" w:hAnsi="Times New Roman" w:cs="Times New Roman"/>
                <w:sz w:val="28"/>
                <w:szCs w:val="28"/>
                <w:lang w:val="bg-BG"/>
              </w:rPr>
              <w:t>ккал</w:t>
            </w:r>
            <w:proofErr w:type="spellEnd"/>
            <w:r w:rsidRPr="00472C4B">
              <w:rPr>
                <w:rFonts w:ascii="Times New Roman" w:eastAsia="Times New Roman" w:hAnsi="Times New Roman" w:cs="Times New Roman"/>
                <w:sz w:val="28"/>
                <w:szCs w:val="28"/>
                <w:lang w:val="bg-BG"/>
              </w:rPr>
              <w:t xml:space="preserve">/кг </w:t>
            </w:r>
          </w:p>
        </w:tc>
      </w:tr>
      <w:tr w:rsidR="00472C4B" w:rsidRPr="00472C4B" w14:paraId="1CD73645" w14:textId="77777777" w:rsidTr="006B3131">
        <w:trPr>
          <w:trHeight w:val="1"/>
        </w:trPr>
        <w:tc>
          <w:tcPr>
            <w:tcW w:w="319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14:paraId="093C06D4"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Брикети от слама</w:t>
            </w:r>
          </w:p>
        </w:tc>
        <w:tc>
          <w:tcPr>
            <w:tcW w:w="256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14:paraId="5EDE9A6D"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4186 </w:t>
            </w:r>
          </w:p>
        </w:tc>
      </w:tr>
      <w:tr w:rsidR="00472C4B" w:rsidRPr="00472C4B" w14:paraId="5CAF7B28" w14:textId="77777777" w:rsidTr="006B3131">
        <w:trPr>
          <w:trHeight w:val="1"/>
        </w:trPr>
        <w:tc>
          <w:tcPr>
            <w:tcW w:w="319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14:paraId="0749B369"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 Брикет от дървени </w:t>
            </w:r>
            <w:proofErr w:type="spellStart"/>
            <w:r w:rsidRPr="00472C4B">
              <w:rPr>
                <w:rFonts w:ascii="Times New Roman" w:eastAsia="Times New Roman" w:hAnsi="Times New Roman" w:cs="Times New Roman"/>
                <w:sz w:val="28"/>
                <w:szCs w:val="28"/>
                <w:lang w:val="bg-BG"/>
              </w:rPr>
              <w:t>пилки</w:t>
            </w:r>
            <w:proofErr w:type="spellEnd"/>
          </w:p>
        </w:tc>
        <w:tc>
          <w:tcPr>
            <w:tcW w:w="256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14:paraId="31747B6B"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4582 </w:t>
            </w:r>
          </w:p>
        </w:tc>
      </w:tr>
      <w:tr w:rsidR="00472C4B" w:rsidRPr="00472C4B" w14:paraId="0FB8F720" w14:textId="77777777" w:rsidTr="006B3131">
        <w:trPr>
          <w:trHeight w:val="1"/>
        </w:trPr>
        <w:tc>
          <w:tcPr>
            <w:tcW w:w="319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14:paraId="53148BB7"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lastRenderedPageBreak/>
              <w:t xml:space="preserve"> Брикет от слънчогледова шлюпка </w:t>
            </w:r>
          </w:p>
        </w:tc>
        <w:tc>
          <w:tcPr>
            <w:tcW w:w="256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14:paraId="5640D1AE"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4840 </w:t>
            </w:r>
          </w:p>
        </w:tc>
      </w:tr>
      <w:tr w:rsidR="00472C4B" w:rsidRPr="00472C4B" w14:paraId="63843487" w14:textId="77777777" w:rsidTr="006B3131">
        <w:trPr>
          <w:trHeight w:val="1"/>
        </w:trPr>
        <w:tc>
          <w:tcPr>
            <w:tcW w:w="319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14:paraId="45ED4437"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w:t>
            </w:r>
          </w:p>
        </w:tc>
        <w:tc>
          <w:tcPr>
            <w:tcW w:w="256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14:paraId="3A5ED7A9"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w:t>
            </w:r>
          </w:p>
        </w:tc>
      </w:tr>
      <w:tr w:rsidR="00472C4B" w:rsidRPr="00472C4B" w14:paraId="163F1F73" w14:textId="77777777" w:rsidTr="006B3131">
        <w:trPr>
          <w:trHeight w:val="1"/>
        </w:trPr>
        <w:tc>
          <w:tcPr>
            <w:tcW w:w="3197" w:type="dxa"/>
            <w:tcBorders>
              <w:top w:val="single" w:sz="12" w:space="0" w:color="000000"/>
              <w:left w:val="single" w:sz="12" w:space="0" w:color="000000"/>
              <w:bottom w:val="single" w:sz="12" w:space="0" w:color="000000"/>
              <w:right w:val="single" w:sz="12" w:space="0" w:color="000000"/>
            </w:tcBorders>
            <w:shd w:val="clear" w:color="auto" w:fill="FDFAEC"/>
            <w:tcMar>
              <w:left w:w="0" w:type="dxa"/>
              <w:right w:w="0" w:type="dxa"/>
            </w:tcMar>
            <w:vAlign w:val="center"/>
          </w:tcPr>
          <w:p w14:paraId="61DFF97B"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За сравнение: </w:t>
            </w:r>
          </w:p>
        </w:tc>
        <w:tc>
          <w:tcPr>
            <w:tcW w:w="256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14:paraId="6872C6BD"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w:t>
            </w:r>
          </w:p>
        </w:tc>
      </w:tr>
      <w:tr w:rsidR="00472C4B" w:rsidRPr="00472C4B" w14:paraId="43496D7C" w14:textId="77777777" w:rsidTr="006B3131">
        <w:trPr>
          <w:trHeight w:val="1"/>
        </w:trPr>
        <w:tc>
          <w:tcPr>
            <w:tcW w:w="3197" w:type="dxa"/>
            <w:tcBorders>
              <w:top w:val="single" w:sz="12" w:space="0" w:color="000000"/>
              <w:left w:val="single" w:sz="12" w:space="0" w:color="000000"/>
              <w:bottom w:val="single" w:sz="12" w:space="0" w:color="000000"/>
              <w:right w:val="single" w:sz="12" w:space="0" w:color="000000"/>
            </w:tcBorders>
            <w:shd w:val="clear" w:color="auto" w:fill="FDFAEC"/>
            <w:tcMar>
              <w:left w:w="0" w:type="dxa"/>
              <w:right w:w="0" w:type="dxa"/>
            </w:tcMar>
            <w:vAlign w:val="center"/>
          </w:tcPr>
          <w:p w14:paraId="0EA629A4"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Дърва за огрев</w:t>
            </w:r>
          </w:p>
        </w:tc>
        <w:tc>
          <w:tcPr>
            <w:tcW w:w="256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14:paraId="17982829"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2600 </w:t>
            </w:r>
          </w:p>
        </w:tc>
      </w:tr>
      <w:tr w:rsidR="00472C4B" w:rsidRPr="00472C4B" w14:paraId="1D5E28F1" w14:textId="77777777" w:rsidTr="006B3131">
        <w:trPr>
          <w:trHeight w:val="1"/>
        </w:trPr>
        <w:tc>
          <w:tcPr>
            <w:tcW w:w="3197" w:type="dxa"/>
            <w:tcBorders>
              <w:top w:val="single" w:sz="12" w:space="0" w:color="000000"/>
              <w:left w:val="single" w:sz="12" w:space="0" w:color="000000"/>
              <w:bottom w:val="single" w:sz="12" w:space="0" w:color="000000"/>
              <w:right w:val="single" w:sz="12" w:space="0" w:color="000000"/>
            </w:tcBorders>
            <w:shd w:val="clear" w:color="auto" w:fill="FDFAEC"/>
            <w:tcMar>
              <w:left w:w="30" w:type="dxa"/>
              <w:right w:w="30" w:type="dxa"/>
            </w:tcMar>
            <w:vAlign w:val="center"/>
          </w:tcPr>
          <w:p w14:paraId="72F9F78C"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 Въглищен брикет </w:t>
            </w:r>
          </w:p>
        </w:tc>
        <w:tc>
          <w:tcPr>
            <w:tcW w:w="2563" w:type="dxa"/>
            <w:tcBorders>
              <w:top w:val="single" w:sz="12" w:space="0" w:color="000000"/>
              <w:left w:val="single" w:sz="12" w:space="0" w:color="000000"/>
              <w:bottom w:val="single" w:sz="12" w:space="0" w:color="000000"/>
              <w:right w:val="single" w:sz="12" w:space="0" w:color="000000"/>
            </w:tcBorders>
            <w:shd w:val="clear" w:color="000000" w:fill="FFFFFF"/>
            <w:tcMar>
              <w:left w:w="30" w:type="dxa"/>
              <w:right w:w="30" w:type="dxa"/>
            </w:tcMar>
            <w:vAlign w:val="center"/>
          </w:tcPr>
          <w:p w14:paraId="7A9ABD54"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2000-2100</w:t>
            </w:r>
          </w:p>
        </w:tc>
      </w:tr>
    </w:tbl>
    <w:p w14:paraId="40556EE8" w14:textId="77777777" w:rsidR="00472C4B" w:rsidRPr="00472C4B" w:rsidRDefault="00472C4B" w:rsidP="00472C4B">
      <w:pPr>
        <w:spacing w:before="100" w:after="100" w:line="240" w:lineRule="auto"/>
        <w:ind w:firstLine="720"/>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Основни дървесни видове са: цер, </w:t>
      </w:r>
      <w:proofErr w:type="spellStart"/>
      <w:r w:rsidRPr="00472C4B">
        <w:rPr>
          <w:rFonts w:ascii="Times New Roman" w:eastAsia="Times New Roman" w:hAnsi="Times New Roman" w:cs="Times New Roman"/>
          <w:sz w:val="28"/>
          <w:szCs w:val="28"/>
          <w:lang w:val="bg-BG"/>
        </w:rPr>
        <w:t>сребролистна</w:t>
      </w:r>
      <w:proofErr w:type="spellEnd"/>
      <w:r w:rsidRPr="00472C4B">
        <w:rPr>
          <w:rFonts w:ascii="Times New Roman" w:eastAsia="Times New Roman" w:hAnsi="Times New Roman" w:cs="Times New Roman"/>
          <w:sz w:val="28"/>
          <w:szCs w:val="28"/>
          <w:lang w:val="bg-BG"/>
        </w:rPr>
        <w:t xml:space="preserve"> липа, ясен, </w:t>
      </w:r>
      <w:proofErr w:type="spellStart"/>
      <w:r w:rsidRPr="00472C4B">
        <w:rPr>
          <w:rFonts w:ascii="Times New Roman" w:eastAsia="Times New Roman" w:hAnsi="Times New Roman" w:cs="Times New Roman"/>
          <w:sz w:val="28"/>
          <w:szCs w:val="28"/>
          <w:lang w:val="bg-BG"/>
        </w:rPr>
        <w:t>благун</w:t>
      </w:r>
      <w:proofErr w:type="spellEnd"/>
      <w:r w:rsidRPr="00472C4B">
        <w:rPr>
          <w:rFonts w:ascii="Times New Roman" w:eastAsia="Times New Roman" w:hAnsi="Times New Roman" w:cs="Times New Roman"/>
          <w:sz w:val="28"/>
          <w:szCs w:val="28"/>
          <w:lang w:val="bg-BG"/>
        </w:rPr>
        <w:t>, акация, габър и черен бор</w:t>
      </w:r>
    </w:p>
    <w:p w14:paraId="288C8D74" w14:textId="77777777" w:rsidR="00472C4B" w:rsidRPr="00472C4B" w:rsidRDefault="00472C4B" w:rsidP="00472C4B">
      <w:pPr>
        <w:spacing w:after="0" w:line="240" w:lineRule="auto"/>
        <w:jc w:val="both"/>
        <w:rPr>
          <w:rFonts w:ascii="Times New Roman" w:eastAsia="Times New Roman" w:hAnsi="Times New Roman" w:cs="Times New Roman"/>
          <w:b/>
          <w:sz w:val="28"/>
          <w:szCs w:val="28"/>
          <w:lang w:val="bg-BG"/>
        </w:rPr>
      </w:pPr>
    </w:p>
    <w:p w14:paraId="331B6672"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 xml:space="preserve">Потенциалът е от дървесният отпадък </w:t>
      </w:r>
      <w:r w:rsidRPr="00472C4B">
        <w:rPr>
          <w:rFonts w:ascii="Times New Roman" w:eastAsia="Times New Roman" w:hAnsi="Times New Roman" w:cs="Times New Roman"/>
          <w:sz w:val="28"/>
          <w:szCs w:val="28"/>
          <w:lang w:val="bg-BG"/>
        </w:rPr>
        <w:t>Q=</w:t>
      </w:r>
      <w:proofErr w:type="spellStart"/>
      <w:r w:rsidRPr="00472C4B">
        <w:rPr>
          <w:rFonts w:ascii="Times New Roman" w:eastAsia="Times New Roman" w:hAnsi="Times New Roman" w:cs="Times New Roman"/>
          <w:sz w:val="28"/>
          <w:szCs w:val="28"/>
          <w:lang w:val="bg-BG"/>
        </w:rPr>
        <w:t>V</w:t>
      </w:r>
      <w:r w:rsidRPr="00A97554">
        <w:rPr>
          <w:rFonts w:ascii="Times New Roman" w:eastAsia="Times New Roman" w:hAnsi="Times New Roman" w:cs="Times New Roman"/>
          <w:sz w:val="24"/>
          <w:szCs w:val="24"/>
          <w:lang w:val="bg-BG"/>
        </w:rPr>
        <w:t>x</w:t>
      </w:r>
      <w:r w:rsidRPr="00472C4B">
        <w:rPr>
          <w:rFonts w:ascii="Times New Roman" w:eastAsia="Times New Roman" w:hAnsi="Times New Roman" w:cs="Times New Roman"/>
          <w:sz w:val="28"/>
          <w:szCs w:val="28"/>
          <w:lang w:val="bg-BG"/>
        </w:rPr>
        <w:t>R</w:t>
      </w:r>
      <w:r w:rsidRPr="00A97554">
        <w:rPr>
          <w:rFonts w:ascii="Times New Roman" w:eastAsia="Times New Roman" w:hAnsi="Times New Roman" w:cs="Times New Roman"/>
          <w:sz w:val="24"/>
          <w:szCs w:val="24"/>
          <w:lang w:val="bg-BG"/>
        </w:rPr>
        <w:t>x</w:t>
      </w:r>
      <w:r w:rsidRPr="00472C4B">
        <w:rPr>
          <w:rFonts w:ascii="Times New Roman" w:eastAsia="Times New Roman" w:hAnsi="Times New Roman" w:cs="Times New Roman"/>
          <w:sz w:val="28"/>
          <w:szCs w:val="28"/>
          <w:lang w:val="bg-BG"/>
        </w:rPr>
        <w:t>q</w:t>
      </w:r>
      <w:proofErr w:type="spellEnd"/>
      <w:r w:rsidRPr="00472C4B">
        <w:rPr>
          <w:rFonts w:ascii="Times New Roman" w:eastAsia="Times New Roman" w:hAnsi="Times New Roman" w:cs="Times New Roman"/>
          <w:sz w:val="28"/>
          <w:szCs w:val="28"/>
          <w:lang w:val="bg-BG"/>
        </w:rPr>
        <w:t xml:space="preserve">= 23 375 </w:t>
      </w:r>
      <w:proofErr w:type="spellStart"/>
      <w:r w:rsidRPr="00472C4B">
        <w:rPr>
          <w:rFonts w:ascii="Times New Roman" w:eastAsia="Times New Roman" w:hAnsi="Times New Roman" w:cs="Times New Roman"/>
          <w:sz w:val="28"/>
          <w:szCs w:val="28"/>
          <w:lang w:val="bg-BG"/>
        </w:rPr>
        <w:t>МВт</w:t>
      </w:r>
      <w:proofErr w:type="spellEnd"/>
      <w:r w:rsidRPr="00472C4B">
        <w:rPr>
          <w:rFonts w:ascii="Times New Roman" w:eastAsia="Times New Roman" w:hAnsi="Times New Roman" w:cs="Times New Roman"/>
          <w:sz w:val="28"/>
          <w:szCs w:val="28"/>
          <w:lang w:val="bg-BG"/>
        </w:rPr>
        <w:t>/</w:t>
      </w:r>
      <w:proofErr w:type="spellStart"/>
      <w:r w:rsidRPr="00472C4B">
        <w:rPr>
          <w:rFonts w:ascii="Times New Roman" w:eastAsia="Times New Roman" w:hAnsi="Times New Roman" w:cs="Times New Roman"/>
          <w:sz w:val="28"/>
          <w:szCs w:val="28"/>
          <w:lang w:val="bg-BG"/>
        </w:rPr>
        <w:t>год</w:t>
      </w:r>
      <w:proofErr w:type="spellEnd"/>
    </w:p>
    <w:p w14:paraId="3D35EBF2"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q- Средна </w:t>
      </w:r>
      <w:proofErr w:type="spellStart"/>
      <w:r w:rsidRPr="00472C4B">
        <w:rPr>
          <w:rFonts w:ascii="Times New Roman" w:eastAsia="Times New Roman" w:hAnsi="Times New Roman" w:cs="Times New Roman"/>
          <w:sz w:val="28"/>
          <w:szCs w:val="28"/>
          <w:lang w:val="bg-BG"/>
        </w:rPr>
        <w:t>топлотворна</w:t>
      </w:r>
      <w:proofErr w:type="spellEnd"/>
      <w:r w:rsidRPr="00472C4B">
        <w:rPr>
          <w:rFonts w:ascii="Times New Roman" w:eastAsia="Times New Roman" w:hAnsi="Times New Roman" w:cs="Times New Roman"/>
          <w:sz w:val="28"/>
          <w:szCs w:val="28"/>
          <w:lang w:val="bg-BG"/>
        </w:rPr>
        <w:t xml:space="preserve"> способност от = 2.5 МВт/т.</w:t>
      </w:r>
    </w:p>
    <w:p w14:paraId="58A97629"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R-средна плътност= 0.55 т. /м3</w:t>
      </w:r>
    </w:p>
    <w:p w14:paraId="7826D52A" w14:textId="77777777" w:rsidR="00472C4B" w:rsidRPr="00472C4B" w:rsidRDefault="00472C4B" w:rsidP="00472C4B">
      <w:pPr>
        <w:spacing w:after="0" w:line="240" w:lineRule="auto"/>
        <w:rPr>
          <w:rFonts w:ascii="Times New Roman" w:eastAsia="Times New Roman" w:hAnsi="Times New Roman" w:cs="Times New Roman"/>
          <w:b/>
          <w:sz w:val="28"/>
          <w:szCs w:val="28"/>
          <w:lang w:val="bg-BG"/>
        </w:rPr>
      </w:pPr>
    </w:p>
    <w:tbl>
      <w:tblPr>
        <w:tblW w:w="0" w:type="auto"/>
        <w:tblInd w:w="5" w:type="dxa"/>
        <w:tblCellMar>
          <w:left w:w="10" w:type="dxa"/>
          <w:right w:w="10" w:type="dxa"/>
        </w:tblCellMar>
        <w:tblLook w:val="04A0" w:firstRow="1" w:lastRow="0" w:firstColumn="1" w:lastColumn="0" w:noHBand="0" w:noVBand="1"/>
      </w:tblPr>
      <w:tblGrid>
        <w:gridCol w:w="2632"/>
        <w:gridCol w:w="673"/>
        <w:gridCol w:w="813"/>
        <w:gridCol w:w="2010"/>
        <w:gridCol w:w="670"/>
        <w:gridCol w:w="813"/>
      </w:tblGrid>
      <w:tr w:rsidR="00472C4B" w:rsidRPr="00472C4B" w14:paraId="3D649589" w14:textId="77777777" w:rsidTr="006B3131">
        <w:tc>
          <w:tcPr>
            <w:tcW w:w="25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CC9709" w14:textId="77777777" w:rsidR="00472C4B" w:rsidRPr="00472C4B" w:rsidRDefault="00472C4B" w:rsidP="00472C4B">
            <w:pPr>
              <w:spacing w:before="17" w:after="0" w:line="240" w:lineRule="auto"/>
              <w:rPr>
                <w:rFonts w:ascii="Times New Roman" w:eastAsia="Times New Roman" w:hAnsi="Times New Roman" w:cs="Times New Roman"/>
                <w:sz w:val="28"/>
                <w:szCs w:val="28"/>
                <w:lang w:val="bg-BG"/>
              </w:rPr>
            </w:pPr>
          </w:p>
          <w:p w14:paraId="37CAE19A" w14:textId="77777777" w:rsidR="00472C4B" w:rsidRPr="00472C4B" w:rsidRDefault="00472C4B" w:rsidP="00472C4B">
            <w:pPr>
              <w:spacing w:after="0" w:line="240" w:lineRule="auto"/>
              <w:ind w:left="102"/>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Вид</w:t>
            </w:r>
            <w:r w:rsidRPr="00472C4B">
              <w:rPr>
                <w:rFonts w:ascii="Times New Roman" w:eastAsia="Times New Roman" w:hAnsi="Times New Roman" w:cs="Times New Roman"/>
                <w:spacing w:val="-9"/>
                <w:sz w:val="28"/>
                <w:szCs w:val="28"/>
                <w:lang w:val="bg-BG"/>
              </w:rPr>
              <w:t xml:space="preserve"> </w:t>
            </w:r>
            <w:r w:rsidRPr="00472C4B">
              <w:rPr>
                <w:rFonts w:ascii="Times New Roman" w:eastAsia="Times New Roman" w:hAnsi="Times New Roman" w:cs="Times New Roman"/>
                <w:sz w:val="28"/>
                <w:szCs w:val="28"/>
                <w:lang w:val="bg-BG"/>
              </w:rPr>
              <w:t>на</w:t>
            </w:r>
            <w:r w:rsidRPr="00472C4B">
              <w:rPr>
                <w:rFonts w:ascii="Times New Roman" w:eastAsia="Times New Roman" w:hAnsi="Times New Roman" w:cs="Times New Roman"/>
                <w:spacing w:val="-1"/>
                <w:sz w:val="28"/>
                <w:szCs w:val="28"/>
                <w:lang w:val="bg-BG"/>
              </w:rPr>
              <w:t xml:space="preserve"> </w:t>
            </w:r>
            <w:r w:rsidRPr="00472C4B">
              <w:rPr>
                <w:rFonts w:ascii="Times New Roman" w:eastAsia="Times New Roman" w:hAnsi="Times New Roman" w:cs="Times New Roman"/>
                <w:sz w:val="28"/>
                <w:szCs w:val="28"/>
                <w:lang w:val="bg-BG"/>
              </w:rPr>
              <w:t>горивото</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3DA6A9" w14:textId="77777777" w:rsidR="00472C4B" w:rsidRPr="00472C4B" w:rsidRDefault="00472C4B" w:rsidP="00472C4B">
            <w:pPr>
              <w:spacing w:before="17" w:after="0" w:line="240" w:lineRule="auto"/>
              <w:rPr>
                <w:rFonts w:ascii="Times New Roman" w:eastAsia="Times New Roman" w:hAnsi="Times New Roman" w:cs="Times New Roman"/>
                <w:sz w:val="28"/>
                <w:szCs w:val="28"/>
                <w:lang w:val="bg-BG"/>
              </w:rPr>
            </w:pPr>
          </w:p>
          <w:p w14:paraId="412F99CE" w14:textId="77777777" w:rsidR="00472C4B" w:rsidRPr="00472C4B" w:rsidRDefault="00472C4B" w:rsidP="00472C4B">
            <w:pPr>
              <w:spacing w:after="0" w:line="255" w:lineRule="auto"/>
              <w:ind w:left="102"/>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Q</w:t>
            </w:r>
            <w:r w:rsidRPr="00472C4B">
              <w:rPr>
                <w:rFonts w:ascii="Times New Roman" w:eastAsia="Times New Roman" w:hAnsi="Times New Roman" w:cs="Times New Roman"/>
                <w:position w:val="-3"/>
                <w:sz w:val="28"/>
                <w:szCs w:val="28"/>
                <w:lang w:val="bg-BG"/>
              </w:rPr>
              <w:t>m0</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2C49C7" w14:textId="77777777" w:rsidR="00472C4B" w:rsidRPr="00472C4B" w:rsidRDefault="00472C4B" w:rsidP="00472C4B">
            <w:pPr>
              <w:spacing w:before="17" w:after="0" w:line="240" w:lineRule="auto"/>
              <w:rPr>
                <w:rFonts w:ascii="Times New Roman" w:eastAsia="Times New Roman" w:hAnsi="Times New Roman" w:cs="Times New Roman"/>
                <w:sz w:val="28"/>
                <w:szCs w:val="28"/>
                <w:lang w:val="bg-BG"/>
              </w:rPr>
            </w:pPr>
          </w:p>
          <w:p w14:paraId="70173E3E" w14:textId="77777777" w:rsidR="00472C4B" w:rsidRPr="00472C4B" w:rsidRDefault="00472C4B" w:rsidP="00472C4B">
            <w:pPr>
              <w:spacing w:after="0" w:line="255" w:lineRule="auto"/>
              <w:ind w:left="102"/>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Q</w:t>
            </w:r>
            <w:r w:rsidRPr="00472C4B">
              <w:rPr>
                <w:rFonts w:ascii="Times New Roman" w:eastAsia="Times New Roman" w:hAnsi="Times New Roman" w:cs="Times New Roman"/>
                <w:position w:val="-3"/>
                <w:sz w:val="28"/>
                <w:szCs w:val="28"/>
                <w:lang w:val="bg-BG"/>
              </w:rPr>
              <w:t>m12</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BBC064" w14:textId="77777777" w:rsidR="00472C4B" w:rsidRPr="00472C4B" w:rsidRDefault="00472C4B" w:rsidP="00472C4B">
            <w:pPr>
              <w:spacing w:before="17" w:after="0" w:line="240" w:lineRule="auto"/>
              <w:rPr>
                <w:rFonts w:ascii="Times New Roman" w:eastAsia="Times New Roman" w:hAnsi="Times New Roman" w:cs="Times New Roman"/>
                <w:sz w:val="28"/>
                <w:szCs w:val="28"/>
                <w:lang w:val="bg-BG"/>
              </w:rPr>
            </w:pPr>
          </w:p>
          <w:p w14:paraId="2BD09D83" w14:textId="77777777" w:rsidR="00472C4B" w:rsidRPr="00472C4B" w:rsidRDefault="00472C4B" w:rsidP="00472C4B">
            <w:pPr>
              <w:spacing w:after="0" w:line="240" w:lineRule="auto"/>
              <w:ind w:left="102"/>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Вид</w:t>
            </w:r>
            <w:r w:rsidRPr="00472C4B">
              <w:rPr>
                <w:rFonts w:ascii="Times New Roman" w:eastAsia="Times New Roman" w:hAnsi="Times New Roman" w:cs="Times New Roman"/>
                <w:spacing w:val="-9"/>
                <w:sz w:val="28"/>
                <w:szCs w:val="28"/>
                <w:lang w:val="bg-BG"/>
              </w:rPr>
              <w:t xml:space="preserve"> </w:t>
            </w:r>
            <w:r w:rsidRPr="00472C4B">
              <w:rPr>
                <w:rFonts w:ascii="Times New Roman" w:eastAsia="Times New Roman" w:hAnsi="Times New Roman" w:cs="Times New Roman"/>
                <w:sz w:val="28"/>
                <w:szCs w:val="28"/>
                <w:lang w:val="bg-BG"/>
              </w:rPr>
              <w:t>на</w:t>
            </w:r>
            <w:r w:rsidRPr="00472C4B">
              <w:rPr>
                <w:rFonts w:ascii="Times New Roman" w:eastAsia="Times New Roman" w:hAnsi="Times New Roman" w:cs="Times New Roman"/>
                <w:spacing w:val="-1"/>
                <w:sz w:val="28"/>
                <w:szCs w:val="28"/>
                <w:lang w:val="bg-BG"/>
              </w:rPr>
              <w:t xml:space="preserve"> </w:t>
            </w:r>
            <w:r w:rsidRPr="00472C4B">
              <w:rPr>
                <w:rFonts w:ascii="Times New Roman" w:eastAsia="Times New Roman" w:hAnsi="Times New Roman" w:cs="Times New Roman"/>
                <w:sz w:val="28"/>
                <w:szCs w:val="28"/>
                <w:lang w:val="bg-BG"/>
              </w:rPr>
              <w:t>горивото</w:t>
            </w:r>
          </w:p>
        </w:tc>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37749E" w14:textId="77777777" w:rsidR="00472C4B" w:rsidRPr="00472C4B" w:rsidRDefault="00472C4B" w:rsidP="00472C4B">
            <w:pPr>
              <w:spacing w:before="17" w:after="0" w:line="240" w:lineRule="auto"/>
              <w:rPr>
                <w:rFonts w:ascii="Times New Roman" w:eastAsia="Times New Roman" w:hAnsi="Times New Roman" w:cs="Times New Roman"/>
                <w:sz w:val="28"/>
                <w:szCs w:val="28"/>
                <w:lang w:val="bg-BG"/>
              </w:rPr>
            </w:pPr>
          </w:p>
          <w:p w14:paraId="5381BCEB" w14:textId="77777777" w:rsidR="00472C4B" w:rsidRPr="00472C4B" w:rsidRDefault="00472C4B" w:rsidP="00472C4B">
            <w:pPr>
              <w:spacing w:after="0" w:line="255" w:lineRule="auto"/>
              <w:ind w:left="102"/>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Q</w:t>
            </w:r>
            <w:r w:rsidRPr="00472C4B">
              <w:rPr>
                <w:rFonts w:ascii="Times New Roman" w:eastAsia="Times New Roman" w:hAnsi="Times New Roman" w:cs="Times New Roman"/>
                <w:spacing w:val="-1"/>
                <w:position w:val="-3"/>
                <w:sz w:val="28"/>
                <w:szCs w:val="28"/>
                <w:lang w:val="bg-BG"/>
              </w:rPr>
              <w:t>m0</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397663" w14:textId="77777777" w:rsidR="00472C4B" w:rsidRPr="00472C4B" w:rsidRDefault="00472C4B" w:rsidP="00472C4B">
            <w:pPr>
              <w:spacing w:before="17" w:after="0" w:line="240" w:lineRule="auto"/>
              <w:rPr>
                <w:rFonts w:ascii="Times New Roman" w:eastAsia="Times New Roman" w:hAnsi="Times New Roman" w:cs="Times New Roman"/>
                <w:sz w:val="28"/>
                <w:szCs w:val="28"/>
                <w:lang w:val="bg-BG"/>
              </w:rPr>
            </w:pPr>
          </w:p>
          <w:p w14:paraId="3E7F86D6" w14:textId="77777777" w:rsidR="00472C4B" w:rsidRPr="00472C4B" w:rsidRDefault="00472C4B" w:rsidP="00472C4B">
            <w:pPr>
              <w:spacing w:after="0" w:line="255" w:lineRule="auto"/>
              <w:ind w:left="102"/>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Q</w:t>
            </w:r>
            <w:r w:rsidRPr="00472C4B">
              <w:rPr>
                <w:rFonts w:ascii="Times New Roman" w:eastAsia="Times New Roman" w:hAnsi="Times New Roman" w:cs="Times New Roman"/>
                <w:position w:val="-3"/>
                <w:sz w:val="28"/>
                <w:szCs w:val="28"/>
                <w:lang w:val="bg-BG"/>
              </w:rPr>
              <w:t>m12</w:t>
            </w:r>
          </w:p>
        </w:tc>
      </w:tr>
      <w:tr w:rsidR="00472C4B" w:rsidRPr="00472C4B" w14:paraId="2769CFF5" w14:textId="77777777" w:rsidTr="006B3131">
        <w:tc>
          <w:tcPr>
            <w:tcW w:w="25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C981C9" w14:textId="77777777" w:rsidR="00472C4B" w:rsidRPr="00472C4B" w:rsidRDefault="00472C4B" w:rsidP="00472C4B">
            <w:pPr>
              <w:spacing w:before="16" w:after="0" w:line="240" w:lineRule="auto"/>
              <w:rPr>
                <w:rFonts w:ascii="Times New Roman" w:eastAsia="Times New Roman" w:hAnsi="Times New Roman" w:cs="Times New Roman"/>
                <w:sz w:val="28"/>
                <w:szCs w:val="28"/>
                <w:lang w:val="bg-BG"/>
              </w:rPr>
            </w:pPr>
          </w:p>
          <w:p w14:paraId="0B84CDC5" w14:textId="77777777" w:rsidR="00472C4B" w:rsidRPr="00472C4B" w:rsidRDefault="00472C4B" w:rsidP="00472C4B">
            <w:pPr>
              <w:spacing w:after="0" w:line="490" w:lineRule="auto"/>
              <w:ind w:left="102" w:right="1586"/>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Бял бор Смърч Б</w:t>
            </w:r>
            <w:r w:rsidRPr="00472C4B">
              <w:rPr>
                <w:rFonts w:ascii="Times New Roman" w:eastAsia="Times New Roman" w:hAnsi="Times New Roman" w:cs="Times New Roman"/>
                <w:spacing w:val="-1"/>
                <w:sz w:val="28"/>
                <w:szCs w:val="28"/>
                <w:lang w:val="bg-BG"/>
              </w:rPr>
              <w:t>у</w:t>
            </w:r>
            <w:r w:rsidRPr="00472C4B">
              <w:rPr>
                <w:rFonts w:ascii="Times New Roman" w:eastAsia="Times New Roman" w:hAnsi="Times New Roman" w:cs="Times New Roman"/>
                <w:sz w:val="28"/>
                <w:szCs w:val="28"/>
                <w:lang w:val="bg-BG"/>
              </w:rPr>
              <w:t>к</w:t>
            </w:r>
          </w:p>
          <w:p w14:paraId="00D6B891" w14:textId="77777777" w:rsidR="00472C4B" w:rsidRPr="00472C4B" w:rsidRDefault="00472C4B" w:rsidP="00472C4B">
            <w:pPr>
              <w:spacing w:before="5" w:after="0" w:line="490" w:lineRule="auto"/>
              <w:ind w:left="102" w:right="1655"/>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Дъб Топола Върба</w:t>
            </w:r>
          </w:p>
          <w:p w14:paraId="4873366B" w14:textId="77777777" w:rsidR="00472C4B" w:rsidRPr="00472C4B" w:rsidRDefault="00472C4B" w:rsidP="00472C4B">
            <w:pPr>
              <w:spacing w:before="5"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Кора – игла.</w:t>
            </w:r>
            <w:r w:rsidRPr="00472C4B">
              <w:rPr>
                <w:rFonts w:ascii="Times New Roman" w:eastAsia="Times New Roman" w:hAnsi="Times New Roman" w:cs="Times New Roman"/>
                <w:spacing w:val="-1"/>
                <w:sz w:val="28"/>
                <w:szCs w:val="28"/>
                <w:lang w:val="bg-BG"/>
              </w:rPr>
              <w:t xml:space="preserve"> </w:t>
            </w:r>
            <w:proofErr w:type="spellStart"/>
            <w:r w:rsidRPr="00472C4B">
              <w:rPr>
                <w:rFonts w:ascii="Times New Roman" w:eastAsia="Times New Roman" w:hAnsi="Times New Roman" w:cs="Times New Roman"/>
                <w:sz w:val="28"/>
                <w:szCs w:val="28"/>
                <w:lang w:val="bg-BG"/>
              </w:rPr>
              <w:t>дърв</w:t>
            </w:r>
            <w:proofErr w:type="spellEnd"/>
            <w:r w:rsidRPr="00472C4B">
              <w:rPr>
                <w:rFonts w:ascii="Times New Roman" w:eastAsia="Times New Roman" w:hAnsi="Times New Roman" w:cs="Times New Roman"/>
                <w:sz w:val="28"/>
                <w:szCs w:val="28"/>
                <w:lang w:val="bg-BG"/>
              </w:rPr>
              <w:t>.</w:t>
            </w:r>
          </w:p>
          <w:p w14:paraId="06FB7301"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77779AEB"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Енергийни треск</w:t>
            </w:r>
            <w:r w:rsidRPr="00472C4B">
              <w:rPr>
                <w:rFonts w:ascii="Times New Roman" w:eastAsia="Times New Roman" w:hAnsi="Times New Roman" w:cs="Times New Roman"/>
                <w:spacing w:val="-1"/>
                <w:sz w:val="28"/>
                <w:szCs w:val="28"/>
                <w:lang w:val="bg-BG"/>
              </w:rPr>
              <w:t>и</w:t>
            </w:r>
            <w:r w:rsidRPr="00472C4B">
              <w:rPr>
                <w:rFonts w:ascii="Times New Roman" w:eastAsia="Times New Roman" w:hAnsi="Times New Roman" w:cs="Times New Roman"/>
                <w:sz w:val="28"/>
                <w:szCs w:val="28"/>
                <w:lang w:val="bg-BG"/>
              </w:rPr>
              <w:t>-</w:t>
            </w:r>
          </w:p>
          <w:p w14:paraId="202EE366" w14:textId="77777777" w:rsidR="00472C4B" w:rsidRPr="00472C4B" w:rsidRDefault="00472C4B" w:rsidP="00472C4B">
            <w:pPr>
              <w:spacing w:after="0" w:line="240" w:lineRule="auto"/>
              <w:ind w:left="102"/>
              <w:rPr>
                <w:rFonts w:ascii="Times New Roman" w:eastAsiaTheme="minorEastAsia" w:hAnsi="Times New Roman" w:cs="Times New Roman"/>
                <w:sz w:val="28"/>
                <w:szCs w:val="28"/>
                <w:lang w:val="bg-BG"/>
              </w:rPr>
            </w:pPr>
            <w:proofErr w:type="spellStart"/>
            <w:r w:rsidRPr="00472C4B">
              <w:rPr>
                <w:rFonts w:ascii="Times New Roman" w:eastAsia="Times New Roman" w:hAnsi="Times New Roman" w:cs="Times New Roman"/>
                <w:sz w:val="28"/>
                <w:szCs w:val="28"/>
                <w:lang w:val="bg-BG"/>
              </w:rPr>
              <w:t>игл</w:t>
            </w:r>
            <w:proofErr w:type="spellEnd"/>
            <w:r w:rsidRPr="00472C4B">
              <w:rPr>
                <w:rFonts w:ascii="Times New Roman" w:eastAsia="Times New Roman" w:hAnsi="Times New Roman" w:cs="Times New Roman"/>
                <w:sz w:val="28"/>
                <w:szCs w:val="28"/>
                <w:lang w:val="bg-BG"/>
              </w:rPr>
              <w:t>.</w:t>
            </w:r>
            <w:r w:rsidRPr="00472C4B">
              <w:rPr>
                <w:rFonts w:ascii="Times New Roman" w:eastAsia="Times New Roman" w:hAnsi="Times New Roman" w:cs="Times New Roman"/>
                <w:spacing w:val="-1"/>
                <w:sz w:val="28"/>
                <w:szCs w:val="28"/>
                <w:lang w:val="bg-BG"/>
              </w:rPr>
              <w:t xml:space="preserve"> </w:t>
            </w:r>
            <w:r w:rsidRPr="00472C4B">
              <w:rPr>
                <w:rFonts w:ascii="Times New Roman" w:eastAsia="Times New Roman" w:hAnsi="Times New Roman" w:cs="Times New Roman"/>
                <w:sz w:val="28"/>
                <w:szCs w:val="28"/>
                <w:lang w:val="bg-BG"/>
              </w:rPr>
              <w:t>дървес</w:t>
            </w:r>
            <w:r w:rsidRPr="00472C4B">
              <w:rPr>
                <w:rFonts w:ascii="Times New Roman" w:eastAsia="Times New Roman" w:hAnsi="Times New Roman" w:cs="Times New Roman"/>
                <w:spacing w:val="-2"/>
                <w:sz w:val="28"/>
                <w:szCs w:val="28"/>
                <w:lang w:val="bg-BG"/>
              </w:rPr>
              <w:t>и</w:t>
            </w:r>
            <w:r w:rsidRPr="00472C4B">
              <w:rPr>
                <w:rFonts w:ascii="Times New Roman" w:eastAsia="Times New Roman" w:hAnsi="Times New Roman" w:cs="Times New Roman"/>
                <w:sz w:val="28"/>
                <w:szCs w:val="28"/>
                <w:lang w:val="bg-BG"/>
              </w:rPr>
              <w:t>на при Q</w:t>
            </w:r>
            <w:r w:rsidRPr="00472C4B">
              <w:rPr>
                <w:rFonts w:ascii="Times New Roman" w:eastAsia="Times New Roman" w:hAnsi="Times New Roman" w:cs="Times New Roman"/>
                <w:position w:val="-3"/>
                <w:sz w:val="28"/>
                <w:szCs w:val="28"/>
                <w:lang w:val="bg-BG"/>
              </w:rPr>
              <w:t>m50</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D677A7" w14:textId="77777777" w:rsidR="00472C4B" w:rsidRPr="00472C4B" w:rsidRDefault="00472C4B" w:rsidP="00472C4B">
            <w:pPr>
              <w:spacing w:before="16" w:after="0" w:line="240" w:lineRule="auto"/>
              <w:rPr>
                <w:rFonts w:ascii="Times New Roman" w:eastAsia="Times New Roman" w:hAnsi="Times New Roman" w:cs="Times New Roman"/>
                <w:sz w:val="28"/>
                <w:szCs w:val="28"/>
                <w:lang w:val="bg-BG"/>
              </w:rPr>
            </w:pPr>
          </w:p>
          <w:p w14:paraId="5BB912F7"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20,8</w:t>
            </w:r>
          </w:p>
          <w:p w14:paraId="66196AA4"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781CF868"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20,2</w:t>
            </w:r>
          </w:p>
          <w:p w14:paraId="0A729E07"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6A2529EA"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19,7</w:t>
            </w:r>
          </w:p>
          <w:p w14:paraId="2EC5D8C4" w14:textId="77777777" w:rsidR="00472C4B" w:rsidRPr="00472C4B" w:rsidRDefault="00472C4B" w:rsidP="00472C4B">
            <w:pPr>
              <w:spacing w:before="19" w:after="0" w:line="240" w:lineRule="auto"/>
              <w:rPr>
                <w:rFonts w:ascii="Times New Roman" w:eastAsia="Times New Roman" w:hAnsi="Times New Roman" w:cs="Times New Roman"/>
                <w:sz w:val="28"/>
                <w:szCs w:val="28"/>
                <w:lang w:val="bg-BG"/>
              </w:rPr>
            </w:pPr>
          </w:p>
          <w:p w14:paraId="77199A1C"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19,8</w:t>
            </w:r>
          </w:p>
          <w:p w14:paraId="2C3A2C3E"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4EC01AF8"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17,7</w:t>
            </w:r>
          </w:p>
          <w:p w14:paraId="3AD76AC5"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7527D6C3"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16,7</w:t>
            </w:r>
          </w:p>
          <w:p w14:paraId="1466F6D2" w14:textId="77777777" w:rsidR="00472C4B" w:rsidRPr="00472C4B" w:rsidRDefault="00472C4B" w:rsidP="00472C4B">
            <w:pPr>
              <w:spacing w:before="19" w:after="0" w:line="240" w:lineRule="auto"/>
              <w:rPr>
                <w:rFonts w:ascii="Times New Roman" w:eastAsia="Times New Roman" w:hAnsi="Times New Roman" w:cs="Times New Roman"/>
                <w:sz w:val="28"/>
                <w:szCs w:val="28"/>
                <w:lang w:val="bg-BG"/>
              </w:rPr>
            </w:pPr>
          </w:p>
          <w:p w14:paraId="4D17930E"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17,2</w:t>
            </w:r>
          </w:p>
          <w:p w14:paraId="1C7165D7" w14:textId="77777777" w:rsidR="00472C4B" w:rsidRPr="00472C4B" w:rsidRDefault="00472C4B" w:rsidP="00472C4B">
            <w:pPr>
              <w:spacing w:before="10" w:after="0" w:line="240" w:lineRule="auto"/>
              <w:rPr>
                <w:rFonts w:ascii="Times New Roman" w:eastAsia="Times New Roman" w:hAnsi="Times New Roman" w:cs="Times New Roman"/>
                <w:sz w:val="28"/>
                <w:szCs w:val="28"/>
                <w:lang w:val="bg-BG"/>
              </w:rPr>
            </w:pPr>
          </w:p>
          <w:p w14:paraId="455CB635"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33EFCF8A" w14:textId="35F9EB0B" w:rsidR="00472C4B" w:rsidRPr="00472C4B" w:rsidRDefault="00472C4B" w:rsidP="00A97554">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   9,8</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1F9B907" w14:textId="77777777" w:rsidR="00472C4B" w:rsidRPr="00472C4B" w:rsidRDefault="00472C4B" w:rsidP="00472C4B">
            <w:pPr>
              <w:spacing w:before="16" w:after="0" w:line="240" w:lineRule="auto"/>
              <w:rPr>
                <w:rFonts w:ascii="Times New Roman" w:eastAsia="Times New Roman" w:hAnsi="Times New Roman" w:cs="Times New Roman"/>
                <w:sz w:val="28"/>
                <w:szCs w:val="28"/>
                <w:lang w:val="bg-BG"/>
              </w:rPr>
            </w:pPr>
          </w:p>
          <w:p w14:paraId="343BF77E"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19,4</w:t>
            </w:r>
          </w:p>
          <w:p w14:paraId="7B926E38"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3B9B4531"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18,9</w:t>
            </w:r>
          </w:p>
          <w:p w14:paraId="4EBA438A"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5ABDDDB2"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18,4</w:t>
            </w:r>
          </w:p>
          <w:p w14:paraId="40EEEA54" w14:textId="77777777" w:rsidR="00472C4B" w:rsidRPr="00472C4B" w:rsidRDefault="00472C4B" w:rsidP="00472C4B">
            <w:pPr>
              <w:spacing w:before="19" w:after="0" w:line="240" w:lineRule="auto"/>
              <w:rPr>
                <w:rFonts w:ascii="Times New Roman" w:eastAsia="Times New Roman" w:hAnsi="Times New Roman" w:cs="Times New Roman"/>
                <w:sz w:val="28"/>
                <w:szCs w:val="28"/>
                <w:lang w:val="bg-BG"/>
              </w:rPr>
            </w:pPr>
          </w:p>
          <w:p w14:paraId="28A06B3D"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18,5</w:t>
            </w:r>
          </w:p>
          <w:p w14:paraId="2D3ECB05"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5CFF39B5"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16,5</w:t>
            </w:r>
          </w:p>
          <w:p w14:paraId="4655CC1D"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64845BEF"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15,3</w:t>
            </w:r>
          </w:p>
          <w:p w14:paraId="44C7D324" w14:textId="77777777" w:rsidR="00472C4B" w:rsidRPr="00472C4B" w:rsidRDefault="00472C4B" w:rsidP="00472C4B">
            <w:pPr>
              <w:spacing w:before="19" w:after="0" w:line="240" w:lineRule="auto"/>
              <w:rPr>
                <w:rFonts w:ascii="Times New Roman" w:eastAsia="Times New Roman" w:hAnsi="Times New Roman" w:cs="Times New Roman"/>
                <w:sz w:val="28"/>
                <w:szCs w:val="28"/>
                <w:lang w:val="bg-BG"/>
              </w:rPr>
            </w:pPr>
          </w:p>
          <w:p w14:paraId="40FBD476" w14:textId="73451115" w:rsidR="00472C4B" w:rsidRPr="00472C4B" w:rsidRDefault="00472C4B" w:rsidP="00472C4B">
            <w:pPr>
              <w:spacing w:after="0" w:line="240" w:lineRule="auto"/>
              <w:ind w:left="102"/>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16</w:t>
            </w:r>
            <w:r w:rsidR="00A97554">
              <w:rPr>
                <w:rFonts w:ascii="Times New Roman" w:eastAsia="Times New Roman" w:hAnsi="Times New Roman" w:cs="Times New Roman"/>
                <w:sz w:val="28"/>
                <w:szCs w:val="28"/>
                <w:lang w:val="bg-BG"/>
              </w:rPr>
              <w:t>,0</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812782E" w14:textId="77777777" w:rsidR="00472C4B" w:rsidRPr="00472C4B" w:rsidRDefault="00472C4B" w:rsidP="00472C4B">
            <w:pPr>
              <w:spacing w:before="16" w:after="0" w:line="240" w:lineRule="auto"/>
              <w:rPr>
                <w:rFonts w:ascii="Times New Roman" w:eastAsia="Times New Roman" w:hAnsi="Times New Roman" w:cs="Times New Roman"/>
                <w:sz w:val="28"/>
                <w:szCs w:val="28"/>
                <w:lang w:val="bg-BG"/>
              </w:rPr>
            </w:pPr>
          </w:p>
          <w:p w14:paraId="179930DD"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С</w:t>
            </w:r>
            <w:r w:rsidRPr="00472C4B">
              <w:rPr>
                <w:rFonts w:ascii="Times New Roman" w:eastAsia="Times New Roman" w:hAnsi="Times New Roman" w:cs="Times New Roman"/>
                <w:spacing w:val="-1"/>
                <w:sz w:val="28"/>
                <w:szCs w:val="28"/>
                <w:lang w:val="bg-BG"/>
              </w:rPr>
              <w:t>л</w:t>
            </w:r>
            <w:r w:rsidRPr="00472C4B">
              <w:rPr>
                <w:rFonts w:ascii="Times New Roman" w:eastAsia="Times New Roman" w:hAnsi="Times New Roman" w:cs="Times New Roman"/>
                <w:sz w:val="28"/>
                <w:szCs w:val="28"/>
                <w:lang w:val="bg-BG"/>
              </w:rPr>
              <w:t>ама – пшеница</w:t>
            </w:r>
          </w:p>
          <w:p w14:paraId="6AF451F1"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39F88B94"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С</w:t>
            </w:r>
            <w:r w:rsidRPr="00472C4B">
              <w:rPr>
                <w:rFonts w:ascii="Times New Roman" w:eastAsia="Times New Roman" w:hAnsi="Times New Roman" w:cs="Times New Roman"/>
                <w:spacing w:val="-1"/>
                <w:sz w:val="28"/>
                <w:szCs w:val="28"/>
                <w:lang w:val="bg-BG"/>
              </w:rPr>
              <w:t>л</w:t>
            </w:r>
            <w:r w:rsidRPr="00472C4B">
              <w:rPr>
                <w:rFonts w:ascii="Times New Roman" w:eastAsia="Times New Roman" w:hAnsi="Times New Roman" w:cs="Times New Roman"/>
                <w:sz w:val="28"/>
                <w:szCs w:val="28"/>
                <w:lang w:val="bg-BG"/>
              </w:rPr>
              <w:t>ама – р</w:t>
            </w:r>
            <w:r w:rsidRPr="00472C4B">
              <w:rPr>
                <w:rFonts w:ascii="Times New Roman" w:eastAsia="Times New Roman" w:hAnsi="Times New Roman" w:cs="Times New Roman"/>
                <w:spacing w:val="-2"/>
                <w:sz w:val="28"/>
                <w:szCs w:val="28"/>
                <w:lang w:val="bg-BG"/>
              </w:rPr>
              <w:t>ъ</w:t>
            </w:r>
            <w:r w:rsidRPr="00472C4B">
              <w:rPr>
                <w:rFonts w:ascii="Times New Roman" w:eastAsia="Times New Roman" w:hAnsi="Times New Roman" w:cs="Times New Roman"/>
                <w:sz w:val="28"/>
                <w:szCs w:val="28"/>
                <w:lang w:val="bg-BG"/>
              </w:rPr>
              <w:t>ж</w:t>
            </w:r>
          </w:p>
          <w:p w14:paraId="0F0F7E84"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21DCDA49" w14:textId="77777777" w:rsidR="00A97554" w:rsidRDefault="00472C4B" w:rsidP="00A97554">
            <w:pPr>
              <w:spacing w:after="0" w:line="240" w:lineRule="auto"/>
              <w:ind w:left="102"/>
              <w:rPr>
                <w:rFonts w:ascii="Times New Roman" w:eastAsia="Times New Roman" w:hAnsi="Times New Roman" w:cs="Times New Roman"/>
                <w:sz w:val="28"/>
                <w:szCs w:val="28"/>
                <w:lang w:val="bg-BG"/>
              </w:rPr>
            </w:pPr>
            <w:proofErr w:type="spellStart"/>
            <w:r w:rsidRPr="00472C4B">
              <w:rPr>
                <w:rFonts w:ascii="Times New Roman" w:eastAsia="Times New Roman" w:hAnsi="Times New Roman" w:cs="Times New Roman"/>
                <w:sz w:val="28"/>
                <w:szCs w:val="28"/>
                <w:lang w:val="bg-BG"/>
              </w:rPr>
              <w:t>Дърв</w:t>
            </w:r>
            <w:proofErr w:type="spellEnd"/>
            <w:r w:rsidRPr="00472C4B">
              <w:rPr>
                <w:rFonts w:ascii="Times New Roman" w:eastAsia="Times New Roman" w:hAnsi="Times New Roman" w:cs="Times New Roman"/>
                <w:sz w:val="28"/>
                <w:szCs w:val="28"/>
                <w:lang w:val="bg-BG"/>
              </w:rPr>
              <w:t xml:space="preserve">. </w:t>
            </w:r>
            <w:r w:rsidR="00A97554">
              <w:rPr>
                <w:rFonts w:ascii="Times New Roman" w:eastAsia="Times New Roman" w:hAnsi="Times New Roman" w:cs="Times New Roman"/>
                <w:sz w:val="28"/>
                <w:szCs w:val="28"/>
                <w:lang w:val="bg-BG"/>
              </w:rPr>
              <w:t xml:space="preserve"> - </w:t>
            </w:r>
            <w:r w:rsidRPr="00472C4B">
              <w:rPr>
                <w:rFonts w:ascii="Times New Roman" w:eastAsia="Times New Roman" w:hAnsi="Times New Roman" w:cs="Times New Roman"/>
                <w:sz w:val="28"/>
                <w:szCs w:val="28"/>
                <w:lang w:val="bg-BG"/>
              </w:rPr>
              <w:t>с</w:t>
            </w:r>
            <w:r w:rsidRPr="00472C4B">
              <w:rPr>
                <w:rFonts w:ascii="Times New Roman" w:eastAsia="Times New Roman" w:hAnsi="Times New Roman" w:cs="Times New Roman"/>
                <w:spacing w:val="-1"/>
                <w:sz w:val="28"/>
                <w:szCs w:val="28"/>
                <w:lang w:val="bg-BG"/>
              </w:rPr>
              <w:t>т</w:t>
            </w:r>
            <w:r w:rsidRPr="00472C4B">
              <w:rPr>
                <w:rFonts w:ascii="Times New Roman" w:eastAsia="Times New Roman" w:hAnsi="Times New Roman" w:cs="Times New Roman"/>
                <w:sz w:val="28"/>
                <w:szCs w:val="28"/>
                <w:lang w:val="bg-BG"/>
              </w:rPr>
              <w:t>ъ</w:t>
            </w:r>
            <w:r w:rsidRPr="00472C4B">
              <w:rPr>
                <w:rFonts w:ascii="Times New Roman" w:eastAsia="Times New Roman" w:hAnsi="Times New Roman" w:cs="Times New Roman"/>
                <w:spacing w:val="-1"/>
                <w:sz w:val="28"/>
                <w:szCs w:val="28"/>
                <w:lang w:val="bg-BG"/>
              </w:rPr>
              <w:t>р</w:t>
            </w:r>
            <w:r w:rsidRPr="00472C4B">
              <w:rPr>
                <w:rFonts w:ascii="Times New Roman" w:eastAsia="Times New Roman" w:hAnsi="Times New Roman" w:cs="Times New Roman"/>
                <w:sz w:val="28"/>
                <w:szCs w:val="28"/>
                <w:lang w:val="bg-BG"/>
              </w:rPr>
              <w:t>го</w:t>
            </w:r>
            <w:r w:rsidRPr="00472C4B">
              <w:rPr>
                <w:rFonts w:ascii="Times New Roman" w:eastAsia="Times New Roman" w:hAnsi="Times New Roman" w:cs="Times New Roman"/>
                <w:spacing w:val="-1"/>
                <w:sz w:val="28"/>
                <w:szCs w:val="28"/>
                <w:lang w:val="bg-BG"/>
              </w:rPr>
              <w:t>т</w:t>
            </w:r>
            <w:r w:rsidRPr="00472C4B">
              <w:rPr>
                <w:rFonts w:ascii="Times New Roman" w:eastAsia="Times New Roman" w:hAnsi="Times New Roman" w:cs="Times New Roman"/>
                <w:sz w:val="28"/>
                <w:szCs w:val="28"/>
                <w:lang w:val="bg-BG"/>
              </w:rPr>
              <w:t xml:space="preserve">ини </w:t>
            </w:r>
          </w:p>
          <w:p w14:paraId="3F00E18D" w14:textId="77777777" w:rsidR="00A97554" w:rsidRDefault="00A97554" w:rsidP="00A97554">
            <w:pPr>
              <w:spacing w:after="0" w:line="240" w:lineRule="auto"/>
              <w:ind w:left="102"/>
              <w:rPr>
                <w:rFonts w:ascii="Times New Roman" w:eastAsia="Times New Roman" w:hAnsi="Times New Roman" w:cs="Times New Roman"/>
                <w:sz w:val="28"/>
                <w:szCs w:val="28"/>
                <w:lang w:val="bg-BG"/>
              </w:rPr>
            </w:pPr>
          </w:p>
          <w:p w14:paraId="28C73D8C" w14:textId="7E90F7A0" w:rsidR="00A97554" w:rsidRDefault="00472C4B" w:rsidP="00A97554">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Конопен </w:t>
            </w:r>
            <w:proofErr w:type="spellStart"/>
            <w:r w:rsidRPr="00472C4B">
              <w:rPr>
                <w:rFonts w:ascii="Times New Roman" w:eastAsia="Times New Roman" w:hAnsi="Times New Roman" w:cs="Times New Roman"/>
                <w:sz w:val="28"/>
                <w:szCs w:val="28"/>
                <w:lang w:val="bg-BG"/>
              </w:rPr>
              <w:t>паздер</w:t>
            </w:r>
            <w:proofErr w:type="spellEnd"/>
            <w:r w:rsidRPr="00472C4B">
              <w:rPr>
                <w:rFonts w:ascii="Times New Roman" w:eastAsia="Times New Roman" w:hAnsi="Times New Roman" w:cs="Times New Roman"/>
                <w:sz w:val="28"/>
                <w:szCs w:val="28"/>
                <w:lang w:val="bg-BG"/>
              </w:rPr>
              <w:t xml:space="preserve"> </w:t>
            </w:r>
          </w:p>
          <w:p w14:paraId="5FC143C6" w14:textId="77777777" w:rsidR="00A97554" w:rsidRDefault="00A97554" w:rsidP="00A97554">
            <w:pPr>
              <w:spacing w:after="0" w:line="360" w:lineRule="auto"/>
              <w:ind w:left="102" w:right="68"/>
              <w:rPr>
                <w:rFonts w:ascii="Times New Roman" w:eastAsia="Times New Roman" w:hAnsi="Times New Roman" w:cs="Times New Roman"/>
                <w:sz w:val="28"/>
                <w:szCs w:val="28"/>
                <w:lang w:val="bg-BG"/>
              </w:rPr>
            </w:pPr>
          </w:p>
          <w:p w14:paraId="060C0068" w14:textId="071585F9" w:rsidR="00A97554" w:rsidRDefault="00472C4B" w:rsidP="00A97554">
            <w:pPr>
              <w:spacing w:after="0" w:line="360" w:lineRule="auto"/>
              <w:ind w:left="102" w:right="68"/>
              <w:rPr>
                <w:rFonts w:ascii="Times New Roman" w:eastAsia="Times New Roman" w:hAnsi="Times New Roman" w:cs="Times New Roman"/>
                <w:sz w:val="28"/>
                <w:szCs w:val="28"/>
                <w:lang w:val="bg-BG"/>
              </w:rPr>
            </w:pPr>
            <w:proofErr w:type="spellStart"/>
            <w:r w:rsidRPr="00472C4B">
              <w:rPr>
                <w:rFonts w:ascii="Times New Roman" w:eastAsia="Times New Roman" w:hAnsi="Times New Roman" w:cs="Times New Roman"/>
                <w:sz w:val="28"/>
                <w:szCs w:val="28"/>
                <w:lang w:val="bg-BG"/>
              </w:rPr>
              <w:t>Дърв</w:t>
            </w:r>
            <w:proofErr w:type="spellEnd"/>
            <w:r w:rsidRPr="00472C4B">
              <w:rPr>
                <w:rFonts w:ascii="Times New Roman" w:eastAsia="Times New Roman" w:hAnsi="Times New Roman" w:cs="Times New Roman"/>
                <w:sz w:val="28"/>
                <w:szCs w:val="28"/>
                <w:lang w:val="bg-BG"/>
              </w:rPr>
              <w:t>.</w:t>
            </w:r>
            <w:r w:rsidRPr="00472C4B">
              <w:rPr>
                <w:rFonts w:ascii="Times New Roman" w:eastAsia="Times New Roman" w:hAnsi="Times New Roman" w:cs="Times New Roman"/>
                <w:spacing w:val="-1"/>
                <w:sz w:val="28"/>
                <w:szCs w:val="28"/>
                <w:lang w:val="bg-BG"/>
              </w:rPr>
              <w:t xml:space="preserve"> </w:t>
            </w:r>
            <w:r w:rsidRPr="00472C4B">
              <w:rPr>
                <w:rFonts w:ascii="Times New Roman" w:eastAsia="Times New Roman" w:hAnsi="Times New Roman" w:cs="Times New Roman"/>
                <w:sz w:val="28"/>
                <w:szCs w:val="28"/>
                <w:lang w:val="bg-BG"/>
              </w:rPr>
              <w:t>брике</w:t>
            </w:r>
            <w:r w:rsidRPr="00472C4B">
              <w:rPr>
                <w:rFonts w:ascii="Times New Roman" w:eastAsia="Times New Roman" w:hAnsi="Times New Roman" w:cs="Times New Roman"/>
                <w:spacing w:val="-2"/>
                <w:sz w:val="28"/>
                <w:szCs w:val="28"/>
                <w:lang w:val="bg-BG"/>
              </w:rPr>
              <w:t>т</w:t>
            </w:r>
            <w:r w:rsidRPr="00472C4B">
              <w:rPr>
                <w:rFonts w:ascii="Times New Roman" w:eastAsia="Times New Roman" w:hAnsi="Times New Roman" w:cs="Times New Roman"/>
                <w:sz w:val="28"/>
                <w:szCs w:val="28"/>
                <w:lang w:val="bg-BG"/>
              </w:rPr>
              <w:t xml:space="preserve">и </w:t>
            </w:r>
          </w:p>
          <w:p w14:paraId="60EFB2AF" w14:textId="77777777" w:rsidR="00A97554" w:rsidRDefault="00A97554" w:rsidP="00A97554">
            <w:pPr>
              <w:spacing w:after="0" w:line="360" w:lineRule="auto"/>
              <w:ind w:left="102" w:right="68"/>
              <w:rPr>
                <w:rFonts w:ascii="Times New Roman" w:eastAsia="Times New Roman" w:hAnsi="Times New Roman" w:cs="Times New Roman"/>
                <w:sz w:val="28"/>
                <w:szCs w:val="28"/>
                <w:lang w:val="bg-BG"/>
              </w:rPr>
            </w:pPr>
          </w:p>
          <w:p w14:paraId="607547F2" w14:textId="5793ECC9" w:rsidR="00472C4B" w:rsidRPr="00472C4B" w:rsidRDefault="00472C4B" w:rsidP="00A97554">
            <w:pPr>
              <w:spacing w:after="0" w:line="360" w:lineRule="auto"/>
              <w:ind w:left="102" w:right="68"/>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Течно гор</w:t>
            </w:r>
            <w:r w:rsidRPr="00472C4B">
              <w:rPr>
                <w:rFonts w:ascii="Times New Roman" w:eastAsia="Times New Roman" w:hAnsi="Times New Roman" w:cs="Times New Roman"/>
                <w:spacing w:val="-2"/>
                <w:sz w:val="28"/>
                <w:szCs w:val="28"/>
                <w:lang w:val="bg-BG"/>
              </w:rPr>
              <w:t>и</w:t>
            </w:r>
            <w:r w:rsidRPr="00472C4B">
              <w:rPr>
                <w:rFonts w:ascii="Times New Roman" w:eastAsia="Times New Roman" w:hAnsi="Times New Roman" w:cs="Times New Roman"/>
                <w:sz w:val="28"/>
                <w:szCs w:val="28"/>
                <w:lang w:val="bg-BG"/>
              </w:rPr>
              <w:t xml:space="preserve">во </w:t>
            </w:r>
          </w:p>
        </w:tc>
        <w:tc>
          <w:tcPr>
            <w:tcW w:w="6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55FF63" w14:textId="77777777" w:rsidR="00472C4B" w:rsidRPr="00472C4B" w:rsidRDefault="00472C4B" w:rsidP="00472C4B">
            <w:pPr>
              <w:spacing w:before="16" w:after="0" w:line="240" w:lineRule="auto"/>
              <w:rPr>
                <w:rFonts w:ascii="Times New Roman" w:eastAsia="Times New Roman" w:hAnsi="Times New Roman" w:cs="Times New Roman"/>
                <w:sz w:val="28"/>
                <w:szCs w:val="28"/>
                <w:lang w:val="bg-BG"/>
              </w:rPr>
            </w:pPr>
          </w:p>
          <w:p w14:paraId="14331EBB"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15,9</w:t>
            </w:r>
          </w:p>
          <w:p w14:paraId="082EB465"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4EA1CDCF" w14:textId="77777777" w:rsidR="00A97554" w:rsidRDefault="00A97554" w:rsidP="00472C4B">
            <w:pPr>
              <w:spacing w:after="0" w:line="240" w:lineRule="auto"/>
              <w:ind w:left="102"/>
              <w:rPr>
                <w:rFonts w:ascii="Times New Roman" w:eastAsia="Times New Roman" w:hAnsi="Times New Roman" w:cs="Times New Roman"/>
                <w:sz w:val="28"/>
                <w:szCs w:val="28"/>
                <w:lang w:val="bg-BG"/>
              </w:rPr>
            </w:pPr>
          </w:p>
          <w:p w14:paraId="02CB2C9C" w14:textId="4FBADC49"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15,4</w:t>
            </w:r>
          </w:p>
          <w:p w14:paraId="477B0CB3"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56A3196D" w14:textId="77777777"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16,8</w:t>
            </w:r>
          </w:p>
          <w:p w14:paraId="4A1358BE" w14:textId="77777777" w:rsidR="00472C4B" w:rsidRPr="00472C4B" w:rsidRDefault="00472C4B" w:rsidP="00472C4B">
            <w:pPr>
              <w:spacing w:before="19" w:after="0" w:line="240" w:lineRule="auto"/>
              <w:rPr>
                <w:rFonts w:ascii="Times New Roman" w:eastAsia="Times New Roman" w:hAnsi="Times New Roman" w:cs="Times New Roman"/>
                <w:sz w:val="28"/>
                <w:szCs w:val="28"/>
                <w:lang w:val="bg-BG"/>
              </w:rPr>
            </w:pPr>
          </w:p>
          <w:p w14:paraId="7BD66DBE" w14:textId="77777777" w:rsidR="00A97554" w:rsidRDefault="00A97554" w:rsidP="00472C4B">
            <w:pPr>
              <w:spacing w:after="0" w:line="240" w:lineRule="auto"/>
              <w:ind w:left="102"/>
              <w:rPr>
                <w:rFonts w:ascii="Times New Roman" w:eastAsia="Times New Roman" w:hAnsi="Times New Roman" w:cs="Times New Roman"/>
                <w:sz w:val="28"/>
                <w:szCs w:val="28"/>
                <w:lang w:val="bg-BG"/>
              </w:rPr>
            </w:pPr>
          </w:p>
          <w:p w14:paraId="63404B4F" w14:textId="1FD9A688"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18,3</w:t>
            </w:r>
          </w:p>
          <w:p w14:paraId="3496112F"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164C6C1A" w14:textId="77777777" w:rsidR="00A97554" w:rsidRDefault="00A97554" w:rsidP="00472C4B">
            <w:pPr>
              <w:spacing w:after="0" w:line="240" w:lineRule="auto"/>
              <w:ind w:left="102"/>
              <w:rPr>
                <w:rFonts w:ascii="Times New Roman" w:eastAsia="Times New Roman" w:hAnsi="Times New Roman" w:cs="Times New Roman"/>
                <w:sz w:val="28"/>
                <w:szCs w:val="28"/>
                <w:lang w:val="bg-BG"/>
              </w:rPr>
            </w:pPr>
          </w:p>
          <w:p w14:paraId="7C1DF8BC" w14:textId="0CDBE170"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19,5</w:t>
            </w:r>
          </w:p>
          <w:p w14:paraId="24DC3B23"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28B9FAC8" w14:textId="77777777" w:rsidR="00A97554" w:rsidRDefault="00A97554" w:rsidP="00472C4B">
            <w:pPr>
              <w:spacing w:after="0" w:line="240" w:lineRule="auto"/>
              <w:ind w:left="102"/>
              <w:rPr>
                <w:rFonts w:ascii="Times New Roman" w:eastAsia="Times New Roman" w:hAnsi="Times New Roman" w:cs="Times New Roman"/>
                <w:sz w:val="28"/>
                <w:szCs w:val="28"/>
                <w:lang w:val="bg-BG"/>
              </w:rPr>
            </w:pPr>
          </w:p>
          <w:p w14:paraId="2FD5647D" w14:textId="66A6D158" w:rsidR="00472C4B" w:rsidRPr="00472C4B" w:rsidRDefault="00472C4B" w:rsidP="00472C4B">
            <w:pPr>
              <w:spacing w:after="0" w:line="240" w:lineRule="auto"/>
              <w:ind w:left="102"/>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42,7</w:t>
            </w:r>
          </w:p>
          <w:p w14:paraId="01E862F1" w14:textId="711BE3AA" w:rsidR="00472C4B" w:rsidRPr="00A97554" w:rsidRDefault="00472C4B" w:rsidP="00A97554">
            <w:pPr>
              <w:spacing w:after="0" w:line="240" w:lineRule="auto"/>
              <w:rPr>
                <w:rFonts w:ascii="Times New Roman" w:eastAsia="Times New Roman" w:hAnsi="Times New Roman" w:cs="Times New Roman"/>
                <w:sz w:val="28"/>
                <w:szCs w:val="28"/>
                <w:lang w:val="bg-BG"/>
              </w:rPr>
            </w:pP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286B53" w14:textId="77777777" w:rsidR="00472C4B" w:rsidRPr="00472C4B" w:rsidRDefault="00472C4B" w:rsidP="00472C4B">
            <w:pPr>
              <w:spacing w:before="16" w:after="0" w:line="240" w:lineRule="auto"/>
              <w:rPr>
                <w:rFonts w:ascii="Times New Roman" w:eastAsia="Times New Roman" w:hAnsi="Times New Roman" w:cs="Times New Roman"/>
                <w:sz w:val="28"/>
                <w:szCs w:val="28"/>
                <w:lang w:val="bg-BG"/>
              </w:rPr>
            </w:pPr>
          </w:p>
          <w:p w14:paraId="68AA3CB3" w14:textId="77777777" w:rsidR="00472C4B" w:rsidRPr="00472C4B" w:rsidRDefault="00472C4B" w:rsidP="00472C4B">
            <w:pPr>
              <w:spacing w:after="0" w:line="240" w:lineRule="auto"/>
              <w:ind w:left="67" w:right="121"/>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15,2</w:t>
            </w:r>
          </w:p>
          <w:p w14:paraId="65E77EEF"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252A1EE3" w14:textId="77777777" w:rsidR="00A97554" w:rsidRDefault="00A97554" w:rsidP="00472C4B">
            <w:pPr>
              <w:spacing w:after="0" w:line="240" w:lineRule="auto"/>
              <w:ind w:left="67" w:right="121"/>
              <w:jc w:val="center"/>
              <w:rPr>
                <w:rFonts w:ascii="Times New Roman" w:eastAsia="Times New Roman" w:hAnsi="Times New Roman" w:cs="Times New Roman"/>
                <w:sz w:val="28"/>
                <w:szCs w:val="28"/>
                <w:lang w:val="bg-BG"/>
              </w:rPr>
            </w:pPr>
          </w:p>
          <w:p w14:paraId="7CFD83D7" w14:textId="3061709E" w:rsidR="00472C4B" w:rsidRPr="00472C4B" w:rsidRDefault="00472C4B" w:rsidP="00472C4B">
            <w:pPr>
              <w:spacing w:after="0" w:line="240" w:lineRule="auto"/>
              <w:ind w:left="67" w:right="121"/>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14,2</w:t>
            </w:r>
          </w:p>
          <w:p w14:paraId="24B7DA53"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3C3F6883" w14:textId="77777777" w:rsidR="00472C4B" w:rsidRPr="00472C4B" w:rsidRDefault="00472C4B" w:rsidP="00472C4B">
            <w:pPr>
              <w:spacing w:after="0" w:line="240" w:lineRule="auto"/>
              <w:ind w:left="67" w:right="121"/>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15,6</w:t>
            </w:r>
          </w:p>
          <w:p w14:paraId="67993291" w14:textId="77777777" w:rsidR="00472C4B" w:rsidRPr="00472C4B" w:rsidRDefault="00472C4B" w:rsidP="00472C4B">
            <w:pPr>
              <w:spacing w:before="19" w:after="0" w:line="240" w:lineRule="auto"/>
              <w:rPr>
                <w:rFonts w:ascii="Times New Roman" w:eastAsia="Times New Roman" w:hAnsi="Times New Roman" w:cs="Times New Roman"/>
                <w:sz w:val="28"/>
                <w:szCs w:val="28"/>
                <w:lang w:val="bg-BG"/>
              </w:rPr>
            </w:pPr>
          </w:p>
          <w:p w14:paraId="7EA90489" w14:textId="77777777" w:rsidR="00A97554" w:rsidRDefault="00A97554" w:rsidP="00472C4B">
            <w:pPr>
              <w:spacing w:after="0" w:line="240" w:lineRule="auto"/>
              <w:ind w:left="67" w:right="121"/>
              <w:jc w:val="center"/>
              <w:rPr>
                <w:rFonts w:ascii="Times New Roman" w:eastAsia="Times New Roman" w:hAnsi="Times New Roman" w:cs="Times New Roman"/>
                <w:sz w:val="28"/>
                <w:szCs w:val="28"/>
                <w:lang w:val="bg-BG"/>
              </w:rPr>
            </w:pPr>
          </w:p>
          <w:p w14:paraId="7B35E1BA" w14:textId="6C3D1705" w:rsidR="00472C4B" w:rsidRPr="00472C4B" w:rsidRDefault="00472C4B" w:rsidP="00472C4B">
            <w:pPr>
              <w:spacing w:after="0" w:line="240" w:lineRule="auto"/>
              <w:ind w:left="67" w:right="121"/>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18,2</w:t>
            </w:r>
          </w:p>
          <w:p w14:paraId="5D21A2D7"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0A1D1613" w14:textId="77777777" w:rsidR="00A97554" w:rsidRDefault="00A97554" w:rsidP="00472C4B">
            <w:pPr>
              <w:spacing w:after="0" w:line="240" w:lineRule="auto"/>
              <w:ind w:left="67" w:right="121"/>
              <w:jc w:val="center"/>
              <w:rPr>
                <w:rFonts w:ascii="Times New Roman" w:eastAsia="Times New Roman" w:hAnsi="Times New Roman" w:cs="Times New Roman"/>
                <w:sz w:val="28"/>
                <w:szCs w:val="28"/>
                <w:lang w:val="bg-BG"/>
              </w:rPr>
            </w:pPr>
          </w:p>
          <w:p w14:paraId="6E70FF20" w14:textId="50555E0B" w:rsidR="00472C4B" w:rsidRPr="00472C4B" w:rsidRDefault="00A97554" w:rsidP="00A97554">
            <w:pPr>
              <w:spacing w:after="0" w:line="240" w:lineRule="auto"/>
              <w:ind w:right="121"/>
              <w:rPr>
                <w:rFonts w:ascii="Times New Roman" w:eastAsia="Times New Roman" w:hAnsi="Times New Roman" w:cs="Times New Roman"/>
                <w:sz w:val="28"/>
                <w:szCs w:val="28"/>
                <w:lang w:val="bg-BG"/>
              </w:rPr>
            </w:pPr>
            <w:r>
              <w:rPr>
                <w:rFonts w:ascii="Times New Roman" w:eastAsia="Times New Roman" w:hAnsi="Times New Roman" w:cs="Times New Roman"/>
                <w:sz w:val="28"/>
                <w:szCs w:val="28"/>
                <w:lang w:val="bg-BG"/>
              </w:rPr>
              <w:t xml:space="preserve">  </w:t>
            </w:r>
            <w:r w:rsidR="00472C4B" w:rsidRPr="00472C4B">
              <w:rPr>
                <w:rFonts w:ascii="Times New Roman" w:eastAsia="Times New Roman" w:hAnsi="Times New Roman" w:cs="Times New Roman"/>
                <w:sz w:val="28"/>
                <w:szCs w:val="28"/>
                <w:lang w:val="bg-BG"/>
              </w:rPr>
              <w:t>18,0</w:t>
            </w:r>
          </w:p>
          <w:p w14:paraId="7FF8537A"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1F13149C" w14:textId="77777777" w:rsidR="00A97554" w:rsidRDefault="00A97554" w:rsidP="00472C4B">
            <w:pPr>
              <w:spacing w:after="0" w:line="240" w:lineRule="auto"/>
              <w:ind w:left="288" w:right="224"/>
              <w:jc w:val="center"/>
              <w:rPr>
                <w:rFonts w:ascii="Times New Roman" w:eastAsia="Times New Roman" w:hAnsi="Times New Roman" w:cs="Times New Roman"/>
                <w:sz w:val="28"/>
                <w:szCs w:val="28"/>
                <w:lang w:val="bg-BG"/>
              </w:rPr>
            </w:pPr>
          </w:p>
          <w:p w14:paraId="74A75C0A" w14:textId="01D68E05" w:rsidR="00472C4B" w:rsidRPr="00472C4B" w:rsidRDefault="00472C4B" w:rsidP="00472C4B">
            <w:pPr>
              <w:spacing w:after="0" w:line="240" w:lineRule="auto"/>
              <w:ind w:left="288" w:right="224"/>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w:t>
            </w:r>
          </w:p>
          <w:p w14:paraId="34DD4340" w14:textId="7F490BB9" w:rsidR="00472C4B" w:rsidRPr="00A97554" w:rsidRDefault="00472C4B" w:rsidP="00A97554">
            <w:pPr>
              <w:spacing w:after="0" w:line="240" w:lineRule="auto"/>
              <w:ind w:right="224"/>
              <w:rPr>
                <w:rFonts w:ascii="Times New Roman" w:eastAsia="Times New Roman" w:hAnsi="Times New Roman" w:cs="Times New Roman"/>
                <w:sz w:val="28"/>
                <w:szCs w:val="28"/>
                <w:lang w:val="bg-BG"/>
              </w:rPr>
            </w:pPr>
          </w:p>
        </w:tc>
      </w:tr>
    </w:tbl>
    <w:p w14:paraId="215BBE73" w14:textId="77777777" w:rsidR="00472C4B" w:rsidRPr="00472C4B" w:rsidRDefault="00472C4B" w:rsidP="00472C4B">
      <w:pPr>
        <w:spacing w:after="0" w:line="240" w:lineRule="auto"/>
        <w:rPr>
          <w:rFonts w:ascii="Times New Roman" w:eastAsia="Times New Roman" w:hAnsi="Times New Roman" w:cs="Times New Roman"/>
          <w:b/>
          <w:sz w:val="28"/>
          <w:szCs w:val="28"/>
          <w:lang w:val="bg-BG"/>
        </w:rPr>
      </w:pPr>
    </w:p>
    <w:p w14:paraId="57A61073" w14:textId="77777777" w:rsidR="00472C4B" w:rsidRPr="00472C4B" w:rsidRDefault="00472C4B" w:rsidP="00472C4B">
      <w:pPr>
        <w:spacing w:after="0" w:line="240" w:lineRule="auto"/>
        <w:rPr>
          <w:rFonts w:ascii="Times New Roman" w:eastAsia="Times New Roman" w:hAnsi="Times New Roman" w:cs="Times New Roman"/>
          <w:b/>
          <w:sz w:val="28"/>
          <w:szCs w:val="28"/>
          <w:lang w:val="bg-BG"/>
        </w:rPr>
      </w:pPr>
    </w:p>
    <w:p w14:paraId="18D20158" w14:textId="77777777" w:rsidR="00472C4B" w:rsidRPr="00427935" w:rsidRDefault="00472C4B" w:rsidP="00472C4B">
      <w:pPr>
        <w:spacing w:after="0" w:line="240" w:lineRule="auto"/>
        <w:jc w:val="both"/>
        <w:rPr>
          <w:rFonts w:ascii="Times New Roman" w:eastAsia="Times New Roman" w:hAnsi="Times New Roman" w:cs="Times New Roman"/>
          <w:b/>
          <w:bCs/>
          <w:sz w:val="28"/>
          <w:szCs w:val="28"/>
          <w:lang w:val="bg-BG"/>
        </w:rPr>
      </w:pPr>
      <w:r w:rsidRPr="00427935">
        <w:rPr>
          <w:rFonts w:ascii="Times New Roman" w:eastAsia="Times New Roman" w:hAnsi="Times New Roman" w:cs="Times New Roman"/>
          <w:b/>
          <w:bCs/>
          <w:sz w:val="28"/>
          <w:szCs w:val="28"/>
          <w:lang w:val="bg-BG"/>
        </w:rPr>
        <w:t>6.5.2. Използване на биомаса от селското стопанство по сектори – земеделие и животновъдство.</w:t>
      </w:r>
    </w:p>
    <w:p w14:paraId="4B8A4038"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6</w:t>
      </w:r>
      <w:r w:rsidRPr="00472C4B">
        <w:rPr>
          <w:rFonts w:ascii="Times New Roman" w:eastAsia="Times New Roman" w:hAnsi="Times New Roman" w:cs="Times New Roman"/>
          <w:b/>
          <w:sz w:val="28"/>
          <w:szCs w:val="28"/>
          <w:lang w:val="bg-BG"/>
        </w:rPr>
        <w:t>.</w:t>
      </w:r>
      <w:r w:rsidRPr="00472C4B">
        <w:rPr>
          <w:rFonts w:ascii="Times New Roman" w:eastAsia="Times New Roman" w:hAnsi="Times New Roman" w:cs="Times New Roman"/>
          <w:sz w:val="28"/>
          <w:szCs w:val="28"/>
          <w:lang w:val="bg-BG"/>
        </w:rPr>
        <w:t>5.2.1. Отпадъци от земеделието</w:t>
      </w:r>
    </w:p>
    <w:p w14:paraId="11CE877A"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Твърдите селскостопански отпадъци се генерират при отглеждането на земеделски култури и тяхното количество е в пряка зависимост от добитата </w:t>
      </w:r>
      <w:r w:rsidRPr="00472C4B">
        <w:rPr>
          <w:rFonts w:ascii="Times New Roman" w:eastAsia="Times New Roman" w:hAnsi="Times New Roman" w:cs="Times New Roman"/>
          <w:sz w:val="28"/>
          <w:szCs w:val="28"/>
          <w:lang w:val="bg-BG"/>
        </w:rPr>
        <w:lastRenderedPageBreak/>
        <w:t xml:space="preserve">годишна реколта и </w:t>
      </w:r>
      <w:proofErr w:type="spellStart"/>
      <w:r w:rsidRPr="00472C4B">
        <w:rPr>
          <w:rFonts w:ascii="Times New Roman" w:eastAsia="Times New Roman" w:hAnsi="Times New Roman" w:cs="Times New Roman"/>
          <w:sz w:val="28"/>
          <w:szCs w:val="28"/>
          <w:lang w:val="bg-BG"/>
        </w:rPr>
        <w:t>реколтираните</w:t>
      </w:r>
      <w:proofErr w:type="spellEnd"/>
      <w:r w:rsidRPr="00472C4B">
        <w:rPr>
          <w:rFonts w:ascii="Times New Roman" w:eastAsia="Times New Roman" w:hAnsi="Times New Roman" w:cs="Times New Roman"/>
          <w:sz w:val="28"/>
          <w:szCs w:val="28"/>
          <w:lang w:val="bg-BG"/>
        </w:rPr>
        <w:t xml:space="preserve"> площи. Сламата е твърд селскостопански отпадък, който в страната се използва основно в растениевъдството и животновъдството. Около 20 % от нея е възможно да се оползотворява за енергийни нужди. Възможните методи за преобразуване на биомасата в енергия включват: директно изгаряне с оползотворяване на топлината, газификация или </w:t>
      </w:r>
      <w:proofErr w:type="spellStart"/>
      <w:r w:rsidRPr="00472C4B">
        <w:rPr>
          <w:rFonts w:ascii="Times New Roman" w:eastAsia="Times New Roman" w:hAnsi="Times New Roman" w:cs="Times New Roman"/>
          <w:sz w:val="28"/>
          <w:szCs w:val="28"/>
          <w:lang w:val="bg-BG"/>
        </w:rPr>
        <w:t>пиролиза</w:t>
      </w:r>
      <w:proofErr w:type="spellEnd"/>
      <w:r w:rsidRPr="00472C4B">
        <w:rPr>
          <w:rFonts w:ascii="Times New Roman" w:eastAsia="Times New Roman" w:hAnsi="Times New Roman" w:cs="Times New Roman"/>
          <w:sz w:val="28"/>
          <w:szCs w:val="28"/>
          <w:lang w:val="bg-BG"/>
        </w:rPr>
        <w:t xml:space="preserve"> (при която се получава горивен газ) и бърза </w:t>
      </w:r>
      <w:proofErr w:type="spellStart"/>
      <w:r w:rsidRPr="00472C4B">
        <w:rPr>
          <w:rFonts w:ascii="Times New Roman" w:eastAsia="Times New Roman" w:hAnsi="Times New Roman" w:cs="Times New Roman"/>
          <w:sz w:val="28"/>
          <w:szCs w:val="28"/>
          <w:lang w:val="bg-BG"/>
        </w:rPr>
        <w:t>пиролиза</w:t>
      </w:r>
      <w:proofErr w:type="spellEnd"/>
      <w:r w:rsidRPr="00472C4B">
        <w:rPr>
          <w:rFonts w:ascii="Times New Roman" w:eastAsia="Times New Roman" w:hAnsi="Times New Roman" w:cs="Times New Roman"/>
          <w:sz w:val="28"/>
          <w:szCs w:val="28"/>
          <w:lang w:val="bg-BG"/>
        </w:rPr>
        <w:t xml:space="preserve"> (при която се получава течен горивен продукт). Твърдите селскостопански отпадъци могат да се използват и като гориво за </w:t>
      </w:r>
      <w:proofErr w:type="spellStart"/>
      <w:r w:rsidRPr="00472C4B">
        <w:rPr>
          <w:rFonts w:ascii="Times New Roman" w:eastAsia="Times New Roman" w:hAnsi="Times New Roman" w:cs="Times New Roman"/>
          <w:sz w:val="28"/>
          <w:szCs w:val="28"/>
          <w:lang w:val="bg-BG"/>
        </w:rPr>
        <w:t>стирлингови</w:t>
      </w:r>
      <w:proofErr w:type="spellEnd"/>
      <w:r w:rsidRPr="00472C4B">
        <w:rPr>
          <w:rFonts w:ascii="Times New Roman" w:eastAsia="Times New Roman" w:hAnsi="Times New Roman" w:cs="Times New Roman"/>
          <w:sz w:val="28"/>
          <w:szCs w:val="28"/>
          <w:lang w:val="bg-BG"/>
        </w:rPr>
        <w:t xml:space="preserve"> двигатели. Съществуват методи за производство на етанол от целулозните компоненти на биомасата, както и на въглеводороди от нейните лигнинови компоненти. От всички изброени методи, най-ефективно е директното изгаряне. На база методите за енергийно оползотворяване видовете биомаса могат да бъдат класифицирани в следните 3 групи:</w:t>
      </w:r>
    </w:p>
    <w:p w14:paraId="3B3012B6" w14:textId="77777777" w:rsidR="00472C4B" w:rsidRPr="00472C4B" w:rsidRDefault="00472C4B" w:rsidP="000D446C">
      <w:pPr>
        <w:numPr>
          <w:ilvl w:val="0"/>
          <w:numId w:val="10"/>
        </w:numPr>
        <w:tabs>
          <w:tab w:val="left" w:pos="720"/>
        </w:tabs>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Лозови пръчки и клони от овощни дървета;</w:t>
      </w:r>
    </w:p>
    <w:p w14:paraId="3E4A9D38" w14:textId="77777777" w:rsidR="00472C4B" w:rsidRPr="00472C4B" w:rsidRDefault="00472C4B" w:rsidP="000D446C">
      <w:pPr>
        <w:numPr>
          <w:ilvl w:val="0"/>
          <w:numId w:val="10"/>
        </w:numPr>
        <w:tabs>
          <w:tab w:val="left" w:pos="720"/>
        </w:tabs>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Слама;</w:t>
      </w:r>
    </w:p>
    <w:p w14:paraId="4F7E43A9" w14:textId="77777777" w:rsidR="00472C4B" w:rsidRPr="00472C4B" w:rsidRDefault="00472C4B" w:rsidP="000D446C">
      <w:pPr>
        <w:numPr>
          <w:ilvl w:val="0"/>
          <w:numId w:val="10"/>
        </w:numPr>
        <w:tabs>
          <w:tab w:val="left" w:pos="720"/>
        </w:tabs>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Царевични, слънчогледови и тютюневи стъбла.</w:t>
      </w:r>
    </w:p>
    <w:p w14:paraId="39F68DD3" w14:textId="77777777" w:rsidR="00472C4B" w:rsidRPr="00472C4B" w:rsidRDefault="00472C4B" w:rsidP="00472C4B">
      <w:pPr>
        <w:tabs>
          <w:tab w:val="left" w:pos="720"/>
        </w:tabs>
        <w:spacing w:after="0" w:line="240" w:lineRule="auto"/>
        <w:jc w:val="both"/>
        <w:rPr>
          <w:rFonts w:ascii="Times New Roman" w:eastAsia="Times New Roman" w:hAnsi="Times New Roman" w:cs="Times New Roman"/>
          <w:sz w:val="28"/>
          <w:szCs w:val="28"/>
          <w:lang w:val="bg-BG"/>
        </w:rPr>
      </w:pPr>
    </w:p>
    <w:p w14:paraId="42ABB2EA"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По отношение на лозовите пръчки и клоните от овощни дървета съществува добре известна технология за директно изгаряне. Причината да не се използват тези продукти в по-голяма степен е липсата на подходящи съоръжения за предварително третиране (например, надробяване на трески). Балираната слама е продукт, който по-трудно може да се използва като гориво.</w:t>
      </w:r>
    </w:p>
    <w:p w14:paraId="4FFB9DFD"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Като една възможност за оползотворяване на сламата, царевични и слънчогледови стъбла се явява изграждането на брикетираща инсталация за съвместно използване на суровините от земеделието и горското стопанство.</w:t>
      </w:r>
    </w:p>
    <w:p w14:paraId="02E8CABB" w14:textId="77777777" w:rsidR="00472C4B" w:rsidRPr="00472C4B" w:rsidRDefault="00472C4B" w:rsidP="00472C4B">
      <w:pPr>
        <w:spacing w:after="0" w:line="240" w:lineRule="auto"/>
        <w:rPr>
          <w:rFonts w:ascii="Times New Roman" w:eastAsia="Times New Roman" w:hAnsi="Times New Roman" w:cs="Times New Roman"/>
          <w:b/>
          <w:sz w:val="28"/>
          <w:szCs w:val="28"/>
          <w:lang w:val="bg-BG"/>
        </w:rPr>
      </w:pPr>
    </w:p>
    <w:p w14:paraId="37B616EA" w14:textId="77777777" w:rsidR="00472C4B" w:rsidRPr="00472C4B" w:rsidRDefault="00472C4B" w:rsidP="00472C4B">
      <w:pPr>
        <w:spacing w:after="0" w:line="240" w:lineRule="auto"/>
        <w:rPr>
          <w:rFonts w:ascii="Times New Roman" w:eastAsia="Times New Roman" w:hAnsi="Times New Roman" w:cs="Times New Roman"/>
          <w:b/>
          <w:sz w:val="28"/>
          <w:szCs w:val="28"/>
          <w:lang w:val="bg-BG"/>
        </w:rPr>
      </w:pPr>
    </w:p>
    <w:tbl>
      <w:tblPr>
        <w:tblW w:w="0" w:type="auto"/>
        <w:tblInd w:w="70" w:type="dxa"/>
        <w:tblCellMar>
          <w:left w:w="10" w:type="dxa"/>
          <w:right w:w="10" w:type="dxa"/>
        </w:tblCellMar>
        <w:tblLook w:val="04A0" w:firstRow="1" w:lastRow="0" w:firstColumn="1" w:lastColumn="0" w:noHBand="0" w:noVBand="1"/>
      </w:tblPr>
      <w:tblGrid>
        <w:gridCol w:w="1714"/>
        <w:gridCol w:w="1074"/>
        <w:gridCol w:w="1356"/>
        <w:gridCol w:w="1817"/>
        <w:gridCol w:w="1641"/>
        <w:gridCol w:w="1391"/>
      </w:tblGrid>
      <w:tr w:rsidR="00472C4B" w:rsidRPr="00472C4B" w14:paraId="0F37540E" w14:textId="77777777" w:rsidTr="006B3131">
        <w:tc>
          <w:tcPr>
            <w:tcW w:w="2017" w:type="dxa"/>
            <w:tcBorders>
              <w:top w:val="single" w:sz="4" w:space="0" w:color="000000"/>
              <w:left w:val="single" w:sz="4" w:space="0" w:color="000000"/>
              <w:bottom w:val="single" w:sz="4" w:space="0" w:color="000000"/>
              <w:right w:val="single" w:sz="4" w:space="0" w:color="000000"/>
            </w:tcBorders>
            <w:shd w:val="clear" w:color="auto" w:fill="F8DCB6"/>
            <w:tcMar>
              <w:left w:w="70" w:type="dxa"/>
              <w:right w:w="70" w:type="dxa"/>
            </w:tcMar>
            <w:vAlign w:val="center"/>
          </w:tcPr>
          <w:p w14:paraId="5F99E494"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Култури</w:t>
            </w:r>
          </w:p>
        </w:tc>
        <w:tc>
          <w:tcPr>
            <w:tcW w:w="1333" w:type="dxa"/>
            <w:tcBorders>
              <w:top w:val="single" w:sz="4" w:space="0" w:color="000000"/>
              <w:left w:val="single" w:sz="4" w:space="0" w:color="000000"/>
              <w:bottom w:val="single" w:sz="4" w:space="0" w:color="000000"/>
              <w:right w:val="single" w:sz="4" w:space="0" w:color="000000"/>
            </w:tcBorders>
            <w:shd w:val="clear" w:color="auto" w:fill="F8DCB6"/>
            <w:tcMar>
              <w:left w:w="70" w:type="dxa"/>
              <w:right w:w="70" w:type="dxa"/>
            </w:tcMar>
            <w:vAlign w:val="center"/>
          </w:tcPr>
          <w:p w14:paraId="2DE2DCE1" w14:textId="77777777" w:rsidR="00472C4B" w:rsidRPr="00472C4B" w:rsidRDefault="00472C4B" w:rsidP="00472C4B">
            <w:pPr>
              <w:spacing w:after="0" w:line="240" w:lineRule="auto"/>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Засети площи </w:t>
            </w:r>
          </w:p>
          <w:p w14:paraId="734078C7"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(дка)</w:t>
            </w:r>
          </w:p>
        </w:tc>
        <w:tc>
          <w:tcPr>
            <w:tcW w:w="1512" w:type="dxa"/>
            <w:tcBorders>
              <w:top w:val="single" w:sz="4" w:space="0" w:color="000000"/>
              <w:left w:val="single" w:sz="4" w:space="0" w:color="000000"/>
              <w:bottom w:val="single" w:sz="4" w:space="0" w:color="000000"/>
              <w:right w:val="single" w:sz="4" w:space="0" w:color="000000"/>
            </w:tcBorders>
            <w:shd w:val="clear" w:color="auto" w:fill="F8DCB6"/>
            <w:tcMar>
              <w:left w:w="70" w:type="dxa"/>
              <w:right w:w="70" w:type="dxa"/>
            </w:tcMar>
            <w:vAlign w:val="center"/>
          </w:tcPr>
          <w:p w14:paraId="0B6670B8" w14:textId="77777777" w:rsidR="00472C4B" w:rsidRPr="00472C4B" w:rsidRDefault="00472C4B" w:rsidP="00472C4B">
            <w:pPr>
              <w:spacing w:after="0" w:line="240" w:lineRule="auto"/>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Среден рандеман на биомаса</w:t>
            </w:r>
          </w:p>
          <w:p w14:paraId="73FEF139"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(кг/дка)</w:t>
            </w:r>
          </w:p>
        </w:tc>
        <w:tc>
          <w:tcPr>
            <w:tcW w:w="1699" w:type="dxa"/>
            <w:tcBorders>
              <w:top w:val="single" w:sz="4" w:space="0" w:color="000000"/>
              <w:left w:val="single" w:sz="4" w:space="0" w:color="000000"/>
              <w:bottom w:val="single" w:sz="4" w:space="0" w:color="000000"/>
              <w:right w:val="single" w:sz="4" w:space="0" w:color="000000"/>
            </w:tcBorders>
            <w:shd w:val="clear" w:color="auto" w:fill="F8DCB6"/>
            <w:tcMar>
              <w:left w:w="70" w:type="dxa"/>
              <w:right w:w="70" w:type="dxa"/>
            </w:tcMar>
            <w:vAlign w:val="center"/>
          </w:tcPr>
          <w:p w14:paraId="16790242" w14:textId="77777777" w:rsidR="00472C4B" w:rsidRPr="00472C4B" w:rsidRDefault="00472C4B" w:rsidP="00472C4B">
            <w:pPr>
              <w:spacing w:after="0" w:line="240" w:lineRule="auto"/>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Производство</w:t>
            </w:r>
          </w:p>
          <w:p w14:paraId="3B585CD8" w14:textId="77777777" w:rsidR="00472C4B" w:rsidRPr="00472C4B" w:rsidRDefault="00472C4B" w:rsidP="00472C4B">
            <w:pPr>
              <w:spacing w:after="0" w:line="240" w:lineRule="auto"/>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биомаса</w:t>
            </w:r>
          </w:p>
          <w:p w14:paraId="47EE8D28"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(тона)</w:t>
            </w:r>
          </w:p>
        </w:tc>
        <w:tc>
          <w:tcPr>
            <w:tcW w:w="1427" w:type="dxa"/>
            <w:tcBorders>
              <w:top w:val="single" w:sz="4" w:space="0" w:color="000000"/>
              <w:left w:val="single" w:sz="4" w:space="0" w:color="000000"/>
              <w:bottom w:val="single" w:sz="4" w:space="0" w:color="000000"/>
              <w:right w:val="single" w:sz="4" w:space="0" w:color="000000"/>
            </w:tcBorders>
            <w:shd w:val="clear" w:color="auto" w:fill="F8DCB6"/>
            <w:tcMar>
              <w:left w:w="70" w:type="dxa"/>
              <w:right w:w="70" w:type="dxa"/>
            </w:tcMar>
          </w:tcPr>
          <w:p w14:paraId="25AA0456" w14:textId="77777777" w:rsidR="00472C4B" w:rsidRPr="00472C4B" w:rsidRDefault="00472C4B" w:rsidP="00472C4B">
            <w:pPr>
              <w:spacing w:after="0" w:line="240" w:lineRule="auto"/>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Средна </w:t>
            </w:r>
            <w:proofErr w:type="spellStart"/>
            <w:r w:rsidRPr="00472C4B">
              <w:rPr>
                <w:rFonts w:ascii="Times New Roman" w:eastAsia="Times New Roman" w:hAnsi="Times New Roman" w:cs="Times New Roman"/>
                <w:sz w:val="28"/>
                <w:szCs w:val="28"/>
                <w:lang w:val="bg-BG"/>
              </w:rPr>
              <w:t>топлотворна</w:t>
            </w:r>
            <w:proofErr w:type="spellEnd"/>
            <w:r w:rsidRPr="00472C4B">
              <w:rPr>
                <w:rFonts w:ascii="Times New Roman" w:eastAsia="Times New Roman" w:hAnsi="Times New Roman" w:cs="Times New Roman"/>
                <w:sz w:val="28"/>
                <w:szCs w:val="28"/>
                <w:lang w:val="bg-BG"/>
              </w:rPr>
              <w:t xml:space="preserve"> способност</w:t>
            </w:r>
          </w:p>
          <w:p w14:paraId="067511B1"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(кВтч)</w:t>
            </w:r>
          </w:p>
        </w:tc>
        <w:tc>
          <w:tcPr>
            <w:tcW w:w="1224" w:type="dxa"/>
            <w:tcBorders>
              <w:top w:val="single" w:sz="4" w:space="0" w:color="000000"/>
              <w:left w:val="single" w:sz="4" w:space="0" w:color="000000"/>
              <w:bottom w:val="single" w:sz="4" w:space="0" w:color="000000"/>
              <w:right w:val="single" w:sz="4" w:space="0" w:color="000000"/>
            </w:tcBorders>
            <w:shd w:val="clear" w:color="auto" w:fill="F8DCB6"/>
            <w:tcMar>
              <w:left w:w="70" w:type="dxa"/>
              <w:right w:w="70" w:type="dxa"/>
            </w:tcMar>
          </w:tcPr>
          <w:p w14:paraId="54345A7D" w14:textId="77777777" w:rsidR="00472C4B" w:rsidRPr="00472C4B" w:rsidRDefault="00472C4B" w:rsidP="00472C4B">
            <w:pPr>
              <w:spacing w:after="0" w:line="240" w:lineRule="auto"/>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Енергиен потенциал от биомаса по сектори</w:t>
            </w:r>
          </w:p>
          <w:p w14:paraId="7780472C"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(МВтч)</w:t>
            </w:r>
          </w:p>
        </w:tc>
      </w:tr>
      <w:tr w:rsidR="00472C4B" w:rsidRPr="00472C4B" w14:paraId="39CD6E08" w14:textId="77777777" w:rsidTr="006B3131">
        <w:tc>
          <w:tcPr>
            <w:tcW w:w="201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8A0544F"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Зърнено-житни и технически култури</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9CF2F85" w14:textId="46EEC9B0" w:rsidR="00472C4B" w:rsidRPr="00472C4B" w:rsidRDefault="00472C4B" w:rsidP="00472C4B">
            <w:pPr>
              <w:spacing w:before="23"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180 000</w:t>
            </w: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C5ECC78"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500</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BD6F88E"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90 000</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10A14B6"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2 000</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AC95BA4"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180 000</w:t>
            </w:r>
          </w:p>
        </w:tc>
      </w:tr>
      <w:tr w:rsidR="00472C4B" w:rsidRPr="00472C4B" w14:paraId="230BD0E1" w14:textId="77777777" w:rsidTr="006B3131">
        <w:tc>
          <w:tcPr>
            <w:tcW w:w="9212" w:type="dxa"/>
            <w:gridSpan w:val="6"/>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902FF60" w14:textId="77777777" w:rsidR="00472C4B" w:rsidRPr="00472C4B" w:rsidRDefault="00472C4B" w:rsidP="00472C4B">
            <w:pPr>
              <w:spacing w:after="0" w:line="240" w:lineRule="auto"/>
              <w:jc w:val="center"/>
              <w:rPr>
                <w:rFonts w:ascii="Times New Roman" w:eastAsia="Calibri" w:hAnsi="Times New Roman" w:cs="Times New Roman"/>
                <w:sz w:val="28"/>
                <w:szCs w:val="28"/>
                <w:lang w:val="bg-BG"/>
              </w:rPr>
            </w:pPr>
          </w:p>
        </w:tc>
      </w:tr>
      <w:tr w:rsidR="00472C4B" w:rsidRPr="00472C4B" w14:paraId="40DC12E7" w14:textId="77777777" w:rsidTr="00963432">
        <w:tc>
          <w:tcPr>
            <w:tcW w:w="201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7591AC3"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 Трайни насаждения</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E02010A" w14:textId="2E2CDF6C" w:rsidR="00472C4B" w:rsidRPr="00963432" w:rsidRDefault="00472C4B" w:rsidP="00963432">
            <w:pPr>
              <w:spacing w:after="0" w:line="240" w:lineRule="auto"/>
              <w:jc w:val="center"/>
              <w:rPr>
                <w:rFonts w:ascii="Times New Roman" w:eastAsia="Times New Roman" w:hAnsi="Times New Roman" w:cs="Times New Roman"/>
                <w:sz w:val="28"/>
                <w:szCs w:val="28"/>
                <w:lang w:val="bg-BG"/>
              </w:rPr>
            </w:pPr>
            <w:r w:rsidRPr="00963432">
              <w:rPr>
                <w:rFonts w:ascii="Times New Roman" w:eastAsia="Times New Roman" w:hAnsi="Times New Roman" w:cs="Times New Roman"/>
                <w:sz w:val="28"/>
                <w:szCs w:val="28"/>
                <w:lang w:val="bg-BG"/>
              </w:rPr>
              <w:t xml:space="preserve">  12 500</w:t>
            </w: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DEEB5F3" w14:textId="77777777" w:rsidR="00472C4B" w:rsidRPr="00472C4B" w:rsidRDefault="00472C4B" w:rsidP="00963432">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250</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9C6F289"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1 606</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05341A6"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2 800</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50A228C"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   4 500</w:t>
            </w:r>
          </w:p>
        </w:tc>
      </w:tr>
      <w:tr w:rsidR="00472C4B" w:rsidRPr="00472C4B" w14:paraId="5E1622F6" w14:textId="77777777" w:rsidTr="006B3131">
        <w:tc>
          <w:tcPr>
            <w:tcW w:w="201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5CDF90C"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lastRenderedPageBreak/>
              <w:t xml:space="preserve"> Мери</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9D81833"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color w:val="000000"/>
                <w:sz w:val="28"/>
                <w:szCs w:val="28"/>
                <w:lang w:val="bg-BG"/>
              </w:rPr>
              <w:t xml:space="preserve"> 21 196</w:t>
            </w: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2254A5F"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100</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BA30349"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2 100</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7C2137D"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1 900</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B726194"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  4 000</w:t>
            </w:r>
          </w:p>
        </w:tc>
      </w:tr>
      <w:tr w:rsidR="00472C4B" w:rsidRPr="00472C4B" w14:paraId="6E3DA8D9" w14:textId="77777777" w:rsidTr="00F80BF3">
        <w:tc>
          <w:tcPr>
            <w:tcW w:w="201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2481A0D" w14:textId="77777777" w:rsidR="00472C4B" w:rsidRPr="00472C4B" w:rsidRDefault="00472C4B" w:rsidP="00472C4B">
            <w:pPr>
              <w:spacing w:after="0" w:line="240" w:lineRule="auto"/>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Горско стопанство</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31C20AA"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78520</w:t>
            </w: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91DFF97"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EE2F1A3"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1000</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35CD361"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2 800</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B260FEC"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  2 800</w:t>
            </w:r>
          </w:p>
        </w:tc>
      </w:tr>
      <w:tr w:rsidR="00472C4B" w:rsidRPr="00472C4B" w14:paraId="4B204237" w14:textId="77777777" w:rsidTr="006B3131">
        <w:tc>
          <w:tcPr>
            <w:tcW w:w="201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E837E0C" w14:textId="77777777" w:rsidR="00472C4B" w:rsidRPr="00472C4B" w:rsidRDefault="00472C4B" w:rsidP="00472C4B">
            <w:pPr>
              <w:spacing w:after="0" w:line="240" w:lineRule="auto"/>
              <w:jc w:val="right"/>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Общо:</w:t>
            </w:r>
          </w:p>
        </w:tc>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5877DE2" w14:textId="77777777" w:rsidR="00472C4B" w:rsidRPr="00472C4B" w:rsidRDefault="00472C4B" w:rsidP="00472C4B">
            <w:pPr>
              <w:spacing w:after="0" w:line="240" w:lineRule="auto"/>
              <w:jc w:val="center"/>
              <w:rPr>
                <w:rFonts w:ascii="Times New Roman" w:eastAsia="Calibri" w:hAnsi="Times New Roman" w:cs="Times New Roman"/>
                <w:sz w:val="28"/>
                <w:szCs w:val="28"/>
                <w:lang w:val="bg-BG"/>
              </w:rPr>
            </w:pP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9F513AD" w14:textId="77777777" w:rsidR="00472C4B" w:rsidRPr="00472C4B" w:rsidRDefault="00472C4B" w:rsidP="00472C4B">
            <w:pPr>
              <w:spacing w:after="0" w:line="240" w:lineRule="auto"/>
              <w:jc w:val="center"/>
              <w:rPr>
                <w:rFonts w:ascii="Times New Roman" w:eastAsia="Calibri" w:hAnsi="Times New Roman" w:cs="Times New Roman"/>
                <w:sz w:val="28"/>
                <w:szCs w:val="28"/>
                <w:lang w:val="bg-BG"/>
              </w:rPr>
            </w:pP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A00C61D" w14:textId="77777777" w:rsidR="00472C4B" w:rsidRPr="00472C4B" w:rsidRDefault="00472C4B" w:rsidP="00472C4B">
            <w:pPr>
              <w:spacing w:after="0" w:line="240" w:lineRule="auto"/>
              <w:jc w:val="center"/>
              <w:rPr>
                <w:rFonts w:ascii="Times New Roman" w:eastAsia="Calibri" w:hAnsi="Times New Roman" w:cs="Times New Roman"/>
                <w:sz w:val="28"/>
                <w:szCs w:val="28"/>
                <w:lang w:val="bg-BG"/>
              </w:rPr>
            </w:pP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7ABD2072" w14:textId="77777777" w:rsidR="00472C4B" w:rsidRPr="00472C4B" w:rsidRDefault="00472C4B" w:rsidP="00472C4B">
            <w:pPr>
              <w:spacing w:after="0" w:line="240" w:lineRule="auto"/>
              <w:jc w:val="center"/>
              <w:rPr>
                <w:rFonts w:ascii="Times New Roman" w:eastAsia="Calibri" w:hAnsi="Times New Roman" w:cs="Times New Roman"/>
                <w:sz w:val="28"/>
                <w:szCs w:val="28"/>
                <w:lang w:val="bg-BG"/>
              </w:rPr>
            </w:pP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492B46B" w14:textId="77777777" w:rsidR="00472C4B" w:rsidRPr="00472C4B" w:rsidRDefault="00472C4B" w:rsidP="00472C4B">
            <w:pPr>
              <w:spacing w:after="0" w:line="240" w:lineRule="auto"/>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191 300</w:t>
            </w:r>
          </w:p>
        </w:tc>
      </w:tr>
    </w:tbl>
    <w:p w14:paraId="2F990D8D" w14:textId="77777777" w:rsidR="00472C4B" w:rsidRPr="00472C4B" w:rsidRDefault="00472C4B" w:rsidP="00472C4B">
      <w:pPr>
        <w:spacing w:after="0" w:line="240" w:lineRule="auto"/>
        <w:rPr>
          <w:rFonts w:ascii="Times New Roman" w:eastAsia="Times New Roman" w:hAnsi="Times New Roman" w:cs="Times New Roman"/>
          <w:b/>
          <w:sz w:val="28"/>
          <w:szCs w:val="28"/>
          <w:lang w:val="bg-BG"/>
        </w:rPr>
      </w:pPr>
    </w:p>
    <w:p w14:paraId="262EC925" w14:textId="77777777" w:rsidR="00472C4B" w:rsidRPr="00472C4B" w:rsidRDefault="00472C4B" w:rsidP="00472C4B">
      <w:pPr>
        <w:spacing w:after="0" w:line="240" w:lineRule="auto"/>
        <w:rPr>
          <w:rFonts w:ascii="Times New Roman" w:eastAsia="Times New Roman" w:hAnsi="Times New Roman" w:cs="Times New Roman"/>
          <w:b/>
          <w:color w:val="FF0000"/>
          <w:sz w:val="28"/>
          <w:szCs w:val="28"/>
          <w:lang w:val="bg-BG"/>
        </w:rPr>
      </w:pPr>
      <w:r w:rsidRPr="00472C4B">
        <w:rPr>
          <w:rFonts w:ascii="Times New Roman" w:eastAsia="Times New Roman" w:hAnsi="Times New Roman" w:cs="Times New Roman"/>
          <w:b/>
          <w:color w:val="FF0000"/>
          <w:sz w:val="28"/>
          <w:szCs w:val="28"/>
          <w:lang w:val="bg-BG"/>
        </w:rPr>
        <w:t>Потенциалът от биомасата на земеделските дейности е 191 300 МВтч.</w:t>
      </w:r>
    </w:p>
    <w:p w14:paraId="6BE7651C" w14:textId="77777777" w:rsidR="00472C4B" w:rsidRPr="00472C4B" w:rsidRDefault="00472C4B" w:rsidP="00472C4B">
      <w:pPr>
        <w:spacing w:after="0" w:line="240" w:lineRule="auto"/>
        <w:rPr>
          <w:rFonts w:ascii="Times New Roman" w:eastAsia="Times New Roman" w:hAnsi="Times New Roman" w:cs="Times New Roman"/>
          <w:b/>
          <w:color w:val="FF0000"/>
          <w:sz w:val="28"/>
          <w:szCs w:val="28"/>
          <w:lang w:val="bg-BG"/>
        </w:rPr>
      </w:pPr>
    </w:p>
    <w:p w14:paraId="62BB9D06" w14:textId="77777777" w:rsidR="00472C4B" w:rsidRPr="00472C4B" w:rsidRDefault="00472C4B" w:rsidP="00472C4B">
      <w:pPr>
        <w:spacing w:after="0" w:line="240" w:lineRule="auto"/>
        <w:ind w:firstLine="540"/>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6.5.2.2. Отпадъци от животновъдството</w:t>
      </w:r>
    </w:p>
    <w:p w14:paraId="5283D0E3" w14:textId="77777777" w:rsidR="00472C4B" w:rsidRPr="00472C4B" w:rsidRDefault="00472C4B" w:rsidP="00472C4B">
      <w:pPr>
        <w:spacing w:after="0" w:line="240" w:lineRule="auto"/>
        <w:ind w:firstLine="72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Един от възможните начини за оползотворяване на отпадъците от животновъдството се основава на анаеробното разлагане. Продуктите, които се получават при този процес са:</w:t>
      </w:r>
    </w:p>
    <w:p w14:paraId="25F168E9" w14:textId="77777777" w:rsidR="00472C4B" w:rsidRPr="00472C4B" w:rsidRDefault="00472C4B" w:rsidP="000D446C">
      <w:pPr>
        <w:numPr>
          <w:ilvl w:val="0"/>
          <w:numId w:val="11"/>
        </w:numPr>
        <w:tabs>
          <w:tab w:val="left" w:pos="720"/>
        </w:tabs>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Биогаз – смес от метан (40 – 60 %) и въглероден диоксид, съдържащ също малки количества водород и въглероден сулфид;</w:t>
      </w:r>
    </w:p>
    <w:p w14:paraId="39528152" w14:textId="77777777" w:rsidR="00472C4B" w:rsidRPr="00472C4B" w:rsidRDefault="00472C4B" w:rsidP="000D446C">
      <w:pPr>
        <w:numPr>
          <w:ilvl w:val="0"/>
          <w:numId w:val="11"/>
        </w:numPr>
        <w:tabs>
          <w:tab w:val="left" w:pos="720"/>
        </w:tabs>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Кисел остатък от разлагането – органично вещество, съдържащо лигнин, хитин и редица минерални компоненти. Може да се използва като компост или като съставка за строителни материали, например фиброплоскости.</w:t>
      </w:r>
    </w:p>
    <w:p w14:paraId="2D37F5FD" w14:textId="77777777" w:rsidR="00472C4B" w:rsidRPr="00472C4B" w:rsidRDefault="00472C4B" w:rsidP="000D446C">
      <w:pPr>
        <w:numPr>
          <w:ilvl w:val="0"/>
          <w:numId w:val="11"/>
        </w:numPr>
        <w:tabs>
          <w:tab w:val="left" w:pos="720"/>
        </w:tabs>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Луга – богата на хранителни вещества, в някои случаи може да се използва за наторяване.</w:t>
      </w:r>
    </w:p>
    <w:p w14:paraId="56E4C486" w14:textId="77777777" w:rsidR="00472C4B" w:rsidRPr="00472C4B" w:rsidRDefault="00472C4B" w:rsidP="00472C4B">
      <w:pPr>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От тези 3 продукта, от енергийна гледна точка интерес представлява биогазът. Той може да се използва като гориво за котли или за бутални двигатели, използвани за комбинирано производство на топлинна и електрическа енергия. Количеството генериран биогаз зависи от редица фактори. При добра експлоатация на съответната инсталация е възможно да се получи биогаз с енергиен еквивалент 2150 kcal/кг суха маса тор. Това отговаря на получаването от 1 тон суха маса тор на 500 м</w:t>
      </w:r>
      <w:r w:rsidRPr="00472C4B">
        <w:rPr>
          <w:rFonts w:ascii="Times New Roman" w:eastAsia="Times New Roman" w:hAnsi="Times New Roman" w:cs="Times New Roman"/>
          <w:sz w:val="28"/>
          <w:szCs w:val="28"/>
          <w:vertAlign w:val="superscript"/>
          <w:lang w:val="bg-BG"/>
        </w:rPr>
        <w:t>3</w:t>
      </w:r>
      <w:r w:rsidRPr="00472C4B">
        <w:rPr>
          <w:rFonts w:ascii="Times New Roman" w:eastAsia="Times New Roman" w:hAnsi="Times New Roman" w:cs="Times New Roman"/>
          <w:sz w:val="28"/>
          <w:szCs w:val="28"/>
          <w:lang w:val="bg-BG"/>
        </w:rPr>
        <w:t xml:space="preserve"> биогаз с 50% съдържание на метан (долната топлина на изгаряне на метана е 35,818 MJ/м</w:t>
      </w:r>
      <w:r w:rsidRPr="00472C4B">
        <w:rPr>
          <w:rFonts w:ascii="Times New Roman" w:eastAsia="Times New Roman" w:hAnsi="Times New Roman" w:cs="Times New Roman"/>
          <w:sz w:val="28"/>
          <w:szCs w:val="28"/>
          <w:vertAlign w:val="superscript"/>
          <w:lang w:val="bg-BG"/>
        </w:rPr>
        <w:t>3</w:t>
      </w:r>
      <w:r w:rsidRPr="00472C4B">
        <w:rPr>
          <w:rFonts w:ascii="Times New Roman" w:eastAsia="Times New Roman" w:hAnsi="Times New Roman" w:cs="Times New Roman"/>
          <w:sz w:val="28"/>
          <w:szCs w:val="28"/>
          <w:lang w:val="bg-BG"/>
        </w:rPr>
        <w:t>).</w:t>
      </w:r>
    </w:p>
    <w:p w14:paraId="21542BD0"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В община Тутракан няма концентрация на животновъдни ферми, поради което няма възможност за оползотворяване на отпадъците от животновъдството</w:t>
      </w:r>
    </w:p>
    <w:p w14:paraId="352189F4"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p>
    <w:p w14:paraId="62B622BD" w14:textId="77777777" w:rsidR="00472C4B" w:rsidRPr="00472C4B" w:rsidRDefault="00472C4B" w:rsidP="00472C4B">
      <w:pPr>
        <w:spacing w:after="0" w:line="240" w:lineRule="auto"/>
        <w:ind w:firstLine="72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Говеда – всичко</w:t>
      </w:r>
      <w:r w:rsidRPr="00472C4B">
        <w:rPr>
          <w:rFonts w:ascii="Times New Roman" w:eastAsia="Times New Roman" w:hAnsi="Times New Roman" w:cs="Times New Roman"/>
          <w:sz w:val="28"/>
          <w:szCs w:val="28"/>
          <w:lang w:val="bg-BG"/>
        </w:rPr>
        <w:tab/>
        <w:t xml:space="preserve">        1300 бр. х 3т/г.=          3 900</w:t>
      </w:r>
    </w:p>
    <w:p w14:paraId="005FA958" w14:textId="77777777" w:rsidR="00472C4B" w:rsidRPr="00472C4B" w:rsidRDefault="00472C4B" w:rsidP="00472C4B">
      <w:pPr>
        <w:spacing w:after="0" w:line="240" w:lineRule="auto"/>
        <w:ind w:firstLine="72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Свине – всичко</w:t>
      </w:r>
      <w:r w:rsidRPr="00472C4B">
        <w:rPr>
          <w:rFonts w:ascii="Times New Roman" w:eastAsia="Times New Roman" w:hAnsi="Times New Roman" w:cs="Times New Roman"/>
          <w:sz w:val="28"/>
          <w:szCs w:val="28"/>
          <w:lang w:val="bg-BG"/>
        </w:rPr>
        <w:tab/>
        <w:t xml:space="preserve">              5 бр. Х 1т./г=                5</w:t>
      </w:r>
    </w:p>
    <w:p w14:paraId="70F05208" w14:textId="77777777" w:rsidR="00472C4B" w:rsidRPr="00472C4B" w:rsidRDefault="00472C4B" w:rsidP="00472C4B">
      <w:pPr>
        <w:spacing w:after="0" w:line="240" w:lineRule="auto"/>
        <w:ind w:firstLine="72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Овце – всичко</w:t>
      </w:r>
      <w:r w:rsidRPr="00472C4B">
        <w:rPr>
          <w:rFonts w:ascii="Times New Roman" w:eastAsia="Times New Roman" w:hAnsi="Times New Roman" w:cs="Times New Roman"/>
          <w:sz w:val="28"/>
          <w:szCs w:val="28"/>
          <w:lang w:val="bg-BG"/>
        </w:rPr>
        <w:tab/>
        <w:t xml:space="preserve">        5500 </w:t>
      </w:r>
      <w:proofErr w:type="spellStart"/>
      <w:r w:rsidRPr="00472C4B">
        <w:rPr>
          <w:rFonts w:ascii="Times New Roman" w:eastAsia="Times New Roman" w:hAnsi="Times New Roman" w:cs="Times New Roman"/>
          <w:sz w:val="28"/>
          <w:szCs w:val="28"/>
          <w:lang w:val="bg-BG"/>
        </w:rPr>
        <w:t>бр</w:t>
      </w:r>
      <w:proofErr w:type="spellEnd"/>
      <w:r w:rsidRPr="00472C4B">
        <w:rPr>
          <w:rFonts w:ascii="Times New Roman" w:eastAsia="Times New Roman" w:hAnsi="Times New Roman" w:cs="Times New Roman"/>
          <w:sz w:val="28"/>
          <w:szCs w:val="28"/>
          <w:lang w:val="bg-BG"/>
        </w:rPr>
        <w:t xml:space="preserve"> .х 0.3т./г.=      1 650</w:t>
      </w:r>
    </w:p>
    <w:p w14:paraId="4E87FE88" w14:textId="77777777" w:rsidR="00472C4B" w:rsidRPr="00472C4B" w:rsidRDefault="00472C4B" w:rsidP="00472C4B">
      <w:pPr>
        <w:spacing w:after="0" w:line="240" w:lineRule="auto"/>
        <w:ind w:firstLine="72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Кози – всичко</w:t>
      </w:r>
      <w:r w:rsidRPr="00472C4B">
        <w:rPr>
          <w:rFonts w:ascii="Times New Roman" w:eastAsia="Times New Roman" w:hAnsi="Times New Roman" w:cs="Times New Roman"/>
          <w:sz w:val="28"/>
          <w:szCs w:val="28"/>
          <w:lang w:val="bg-BG"/>
        </w:rPr>
        <w:tab/>
        <w:t xml:space="preserve">        653 бр. х 0.27 т./г=      1 763</w:t>
      </w:r>
    </w:p>
    <w:p w14:paraId="523C98C6" w14:textId="77777777" w:rsidR="00472C4B" w:rsidRPr="00472C4B" w:rsidRDefault="00472C4B" w:rsidP="00472C4B">
      <w:pPr>
        <w:tabs>
          <w:tab w:val="left" w:pos="1400"/>
        </w:tabs>
        <w:spacing w:before="29"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             Птици – всичко</w:t>
      </w:r>
      <w:r w:rsidRPr="00472C4B">
        <w:rPr>
          <w:rFonts w:ascii="Times New Roman" w:eastAsia="Times New Roman" w:hAnsi="Times New Roman" w:cs="Times New Roman"/>
          <w:sz w:val="28"/>
          <w:szCs w:val="28"/>
          <w:lang w:val="bg-BG"/>
        </w:rPr>
        <w:tab/>
        <w:t xml:space="preserve">       13  000 </w:t>
      </w:r>
      <w:proofErr w:type="spellStart"/>
      <w:r w:rsidRPr="00472C4B">
        <w:rPr>
          <w:rFonts w:ascii="Times New Roman" w:eastAsia="Times New Roman" w:hAnsi="Times New Roman" w:cs="Times New Roman"/>
          <w:sz w:val="28"/>
          <w:szCs w:val="28"/>
          <w:lang w:val="bg-BG"/>
        </w:rPr>
        <w:t>бр</w:t>
      </w:r>
      <w:proofErr w:type="spellEnd"/>
      <w:r w:rsidRPr="00472C4B">
        <w:rPr>
          <w:rFonts w:ascii="Times New Roman" w:eastAsia="Times New Roman" w:hAnsi="Times New Roman" w:cs="Times New Roman"/>
          <w:sz w:val="28"/>
          <w:szCs w:val="28"/>
          <w:lang w:val="bg-BG"/>
        </w:rPr>
        <w:t xml:space="preserve"> х 0.04 т./г=     520</w:t>
      </w:r>
    </w:p>
    <w:p w14:paraId="79BDB6F2" w14:textId="77777777" w:rsidR="00472C4B" w:rsidRPr="00472C4B" w:rsidRDefault="00472C4B" w:rsidP="00472C4B">
      <w:pPr>
        <w:tabs>
          <w:tab w:val="left" w:pos="1400"/>
        </w:tabs>
        <w:spacing w:before="29"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Общо               </w:t>
      </w:r>
      <w:r w:rsidRPr="00472C4B">
        <w:rPr>
          <w:rFonts w:ascii="Times New Roman" w:eastAsia="Times New Roman" w:hAnsi="Times New Roman" w:cs="Times New Roman"/>
          <w:sz w:val="28"/>
          <w:szCs w:val="28"/>
          <w:lang w:val="bg-BG"/>
        </w:rPr>
        <w:tab/>
        <w:t xml:space="preserve">4328  </w:t>
      </w:r>
      <w:proofErr w:type="spellStart"/>
      <w:r w:rsidRPr="00472C4B">
        <w:rPr>
          <w:rFonts w:ascii="Times New Roman" w:eastAsia="Times New Roman" w:hAnsi="Times New Roman" w:cs="Times New Roman"/>
          <w:sz w:val="28"/>
          <w:szCs w:val="28"/>
          <w:lang w:val="bg-BG"/>
        </w:rPr>
        <w:t>т.сухо</w:t>
      </w:r>
      <w:proofErr w:type="spellEnd"/>
      <w:r w:rsidRPr="00472C4B">
        <w:rPr>
          <w:rFonts w:ascii="Times New Roman" w:eastAsia="Times New Roman" w:hAnsi="Times New Roman" w:cs="Times New Roman"/>
          <w:sz w:val="28"/>
          <w:szCs w:val="28"/>
          <w:lang w:val="bg-BG"/>
        </w:rPr>
        <w:t xml:space="preserve"> вещество/ </w:t>
      </w:r>
    </w:p>
    <w:p w14:paraId="7E206C01" w14:textId="77777777" w:rsidR="00472C4B" w:rsidRPr="00472C4B" w:rsidRDefault="00472C4B" w:rsidP="00472C4B">
      <w:pPr>
        <w:tabs>
          <w:tab w:val="left" w:pos="1400"/>
        </w:tabs>
        <w:spacing w:before="29" w:after="0" w:line="240" w:lineRule="auto"/>
        <w:ind w:left="826"/>
        <w:jc w:val="both"/>
        <w:rPr>
          <w:rFonts w:ascii="Times New Roman" w:eastAsia="Times New Roman" w:hAnsi="Times New Roman" w:cs="Times New Roman"/>
          <w:b/>
          <w:color w:val="FF0000"/>
          <w:sz w:val="28"/>
          <w:szCs w:val="28"/>
          <w:lang w:val="bg-BG"/>
        </w:rPr>
      </w:pPr>
      <w:r w:rsidRPr="00472C4B">
        <w:rPr>
          <w:rFonts w:ascii="Times New Roman" w:eastAsia="Times New Roman" w:hAnsi="Times New Roman" w:cs="Times New Roman"/>
          <w:b/>
          <w:color w:val="FF0000"/>
          <w:sz w:val="28"/>
          <w:szCs w:val="28"/>
          <w:lang w:val="bg-BG"/>
        </w:rPr>
        <w:t>4328т.х 2 МВтч.= 8 656 МВтч. Теоретичен потенциал</w:t>
      </w:r>
    </w:p>
    <w:p w14:paraId="3CDC5993" w14:textId="77777777" w:rsidR="00472C4B" w:rsidRPr="00472C4B" w:rsidRDefault="00472C4B" w:rsidP="00472C4B">
      <w:pPr>
        <w:tabs>
          <w:tab w:val="left" w:pos="1400"/>
        </w:tabs>
        <w:spacing w:before="29" w:after="0" w:line="240" w:lineRule="auto"/>
        <w:ind w:left="826"/>
        <w:jc w:val="both"/>
        <w:rPr>
          <w:rFonts w:ascii="Times New Roman" w:eastAsia="Times New Roman" w:hAnsi="Times New Roman" w:cs="Times New Roman"/>
          <w:b/>
          <w:color w:val="FF0000"/>
          <w:sz w:val="28"/>
          <w:szCs w:val="28"/>
          <w:lang w:val="bg-BG"/>
        </w:rPr>
      </w:pPr>
    </w:p>
    <w:p w14:paraId="6C6535F0" w14:textId="77777777" w:rsidR="00472C4B" w:rsidRPr="00472C4B" w:rsidRDefault="00472C4B" w:rsidP="00472C4B">
      <w:pPr>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6.5.3. Използване на биомаса от промишлеността</w:t>
      </w:r>
      <w:r w:rsidRPr="00472C4B">
        <w:rPr>
          <w:rFonts w:ascii="Times New Roman" w:eastAsia="Times New Roman" w:hAnsi="Times New Roman" w:cs="Times New Roman"/>
          <w:sz w:val="28"/>
          <w:szCs w:val="28"/>
          <w:lang w:val="bg-BG"/>
        </w:rPr>
        <w:t>.</w:t>
      </w:r>
    </w:p>
    <w:p w14:paraId="01D33AB7" w14:textId="77777777" w:rsidR="00472C4B" w:rsidRPr="00472C4B" w:rsidRDefault="00472C4B" w:rsidP="00472C4B">
      <w:pPr>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Няма данни индустрията в Тутракан да ползва значими количества биомаса в енергийно отношение.</w:t>
      </w:r>
    </w:p>
    <w:p w14:paraId="5092169F" w14:textId="77777777" w:rsidR="00472C4B" w:rsidRPr="00472C4B" w:rsidRDefault="00472C4B" w:rsidP="00472C4B">
      <w:pPr>
        <w:spacing w:after="0" w:line="240" w:lineRule="auto"/>
        <w:ind w:firstLine="540"/>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lastRenderedPageBreak/>
        <w:t xml:space="preserve">6.5.4. Използване на биомаса от битови отпадъци. </w:t>
      </w:r>
    </w:p>
    <w:p w14:paraId="0F7AC17C" w14:textId="77777777" w:rsidR="00472C4B" w:rsidRPr="00472C4B" w:rsidRDefault="00472C4B" w:rsidP="00604FFB">
      <w:pPr>
        <w:spacing w:before="120" w:after="120" w:line="240" w:lineRule="auto"/>
        <w:ind w:right="482"/>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Таблица 1: Оценка на НН за населените места в община Тутракан</w:t>
      </w:r>
    </w:p>
    <w:tbl>
      <w:tblPr>
        <w:tblW w:w="0" w:type="auto"/>
        <w:tblInd w:w="732" w:type="dxa"/>
        <w:tblCellMar>
          <w:left w:w="10" w:type="dxa"/>
          <w:right w:w="10" w:type="dxa"/>
        </w:tblCellMar>
        <w:tblLook w:val="04A0" w:firstRow="1" w:lastRow="0" w:firstColumn="1" w:lastColumn="0" w:noHBand="0" w:noVBand="1"/>
      </w:tblPr>
      <w:tblGrid>
        <w:gridCol w:w="4634"/>
        <w:gridCol w:w="2151"/>
      </w:tblGrid>
      <w:tr w:rsidR="00472C4B" w:rsidRPr="00472C4B" w14:paraId="649C60E4" w14:textId="77777777" w:rsidTr="006B3131">
        <w:tc>
          <w:tcPr>
            <w:tcW w:w="46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5D5EDA" w14:textId="77777777" w:rsidR="00472C4B" w:rsidRPr="00472C4B" w:rsidRDefault="00472C4B" w:rsidP="00472C4B">
            <w:pPr>
              <w:spacing w:before="60" w:after="60" w:line="240" w:lineRule="auto"/>
              <w:ind w:left="516" w:right="482"/>
              <w:jc w:val="both"/>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Населени места с население под 3 000 жители </w:t>
            </w:r>
          </w:p>
        </w:tc>
        <w:tc>
          <w:tcPr>
            <w:tcW w:w="21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0CC2DC" w14:textId="77C170DE" w:rsidR="00472C4B" w:rsidRPr="00C60FD3" w:rsidRDefault="00472C4B" w:rsidP="00C60FD3">
            <w:pPr>
              <w:spacing w:before="60" w:after="60" w:line="240" w:lineRule="auto"/>
              <w:ind w:left="-62" w:right="-31"/>
              <w:jc w:val="center"/>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202</w:t>
            </w:r>
            <w:r w:rsidR="00C60FD3">
              <w:rPr>
                <w:rFonts w:ascii="Times New Roman" w:eastAsia="Times New Roman" w:hAnsi="Times New Roman" w:cs="Times New Roman"/>
                <w:sz w:val="28"/>
                <w:szCs w:val="28"/>
                <w:lang w:val="bg-BG"/>
              </w:rPr>
              <w:t xml:space="preserve"> </w:t>
            </w:r>
            <w:r w:rsidRPr="00472C4B">
              <w:rPr>
                <w:rFonts w:ascii="Times New Roman" w:eastAsia="Times New Roman" w:hAnsi="Times New Roman" w:cs="Times New Roman"/>
                <w:sz w:val="28"/>
                <w:szCs w:val="28"/>
                <w:lang w:val="bg-BG"/>
              </w:rPr>
              <w:t>кг/ж/г</w:t>
            </w:r>
          </w:p>
        </w:tc>
      </w:tr>
      <w:tr w:rsidR="00472C4B" w:rsidRPr="00472C4B" w14:paraId="20346797" w14:textId="77777777" w:rsidTr="006B3131">
        <w:tc>
          <w:tcPr>
            <w:tcW w:w="46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3DE50A" w14:textId="77777777" w:rsidR="00472C4B" w:rsidRPr="00472C4B" w:rsidRDefault="00472C4B" w:rsidP="00472C4B">
            <w:pPr>
              <w:spacing w:before="60" w:after="60" w:line="240" w:lineRule="auto"/>
              <w:ind w:left="516" w:right="482"/>
              <w:jc w:val="both"/>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Населени места с население от 3 000 до 25 000 жители</w:t>
            </w:r>
          </w:p>
        </w:tc>
        <w:tc>
          <w:tcPr>
            <w:tcW w:w="21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88A526" w14:textId="77777777" w:rsidR="00472C4B" w:rsidRPr="00472C4B" w:rsidRDefault="00472C4B" w:rsidP="00472C4B">
            <w:pPr>
              <w:spacing w:before="60" w:after="60" w:line="240" w:lineRule="auto"/>
              <w:ind w:left="-62" w:right="-31"/>
              <w:jc w:val="center"/>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340 кг/ж/г</w:t>
            </w:r>
          </w:p>
        </w:tc>
      </w:tr>
      <w:tr w:rsidR="00472C4B" w:rsidRPr="00472C4B" w14:paraId="51CF89D8" w14:textId="77777777" w:rsidTr="006B3131">
        <w:tc>
          <w:tcPr>
            <w:tcW w:w="46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76DBF5" w14:textId="4FAA4323" w:rsidR="00472C4B" w:rsidRPr="00472C4B" w:rsidRDefault="00472C4B" w:rsidP="00472C4B">
            <w:pPr>
              <w:spacing w:before="60" w:after="60" w:line="240" w:lineRule="auto"/>
              <w:ind w:left="516" w:right="482"/>
              <w:jc w:val="both"/>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Предполагаме средно за </w:t>
            </w:r>
            <w:r w:rsidR="00953555">
              <w:rPr>
                <w:rFonts w:ascii="Times New Roman" w:eastAsia="Times New Roman" w:hAnsi="Times New Roman" w:cs="Times New Roman"/>
                <w:sz w:val="28"/>
                <w:szCs w:val="28"/>
                <w:lang w:val="bg-BG"/>
              </w:rPr>
              <w:t>Т</w:t>
            </w:r>
            <w:r w:rsidRPr="00472C4B">
              <w:rPr>
                <w:rFonts w:ascii="Times New Roman" w:eastAsia="Times New Roman" w:hAnsi="Times New Roman" w:cs="Times New Roman"/>
                <w:sz w:val="28"/>
                <w:szCs w:val="28"/>
                <w:lang w:val="bg-BG"/>
              </w:rPr>
              <w:t xml:space="preserve">утракан да се генерират </w:t>
            </w:r>
          </w:p>
        </w:tc>
        <w:tc>
          <w:tcPr>
            <w:tcW w:w="21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E10027" w14:textId="12BADE6A" w:rsidR="00472C4B" w:rsidRPr="00472C4B" w:rsidRDefault="00472C4B" w:rsidP="00472C4B">
            <w:pPr>
              <w:spacing w:before="60" w:after="60" w:line="240" w:lineRule="auto"/>
              <w:ind w:left="-62" w:right="-31"/>
              <w:rPr>
                <w:rFonts w:ascii="Times New Roman" w:eastAsiaTheme="minorEastAsia" w:hAnsi="Times New Roman" w:cs="Times New Roman"/>
                <w:sz w:val="28"/>
                <w:szCs w:val="28"/>
                <w:lang w:val="bg-BG"/>
              </w:rPr>
            </w:pPr>
            <w:r w:rsidRPr="00472C4B">
              <w:rPr>
                <w:rFonts w:ascii="Times New Roman" w:eastAsia="Times New Roman" w:hAnsi="Times New Roman" w:cs="Times New Roman"/>
                <w:sz w:val="28"/>
                <w:szCs w:val="28"/>
                <w:lang w:val="bg-BG"/>
              </w:rPr>
              <w:t xml:space="preserve">      300 кг/ж/г.</w:t>
            </w:r>
          </w:p>
        </w:tc>
      </w:tr>
    </w:tbl>
    <w:p w14:paraId="21E80DB8" w14:textId="77777777" w:rsidR="00472C4B" w:rsidRPr="00472C4B" w:rsidRDefault="00472C4B" w:rsidP="00472C4B">
      <w:pPr>
        <w:spacing w:after="0" w:line="240" w:lineRule="auto"/>
        <w:ind w:left="360"/>
        <w:jc w:val="both"/>
        <w:rPr>
          <w:rFonts w:ascii="Times New Roman" w:eastAsia="Times New Roman" w:hAnsi="Times New Roman" w:cs="Times New Roman"/>
          <w:sz w:val="28"/>
          <w:szCs w:val="28"/>
          <w:lang w:val="bg-BG"/>
        </w:rPr>
      </w:pPr>
    </w:p>
    <w:p w14:paraId="6216C133" w14:textId="77777777" w:rsidR="00604FFB" w:rsidRDefault="00604FFB" w:rsidP="00472C4B">
      <w:pPr>
        <w:spacing w:after="0" w:line="240" w:lineRule="auto"/>
        <w:ind w:left="360"/>
        <w:jc w:val="both"/>
        <w:rPr>
          <w:rFonts w:ascii="Times New Roman" w:eastAsia="Times New Roman" w:hAnsi="Times New Roman" w:cs="Times New Roman"/>
          <w:b/>
          <w:sz w:val="28"/>
          <w:szCs w:val="28"/>
          <w:lang w:val="bg-BG"/>
        </w:rPr>
      </w:pPr>
    </w:p>
    <w:p w14:paraId="1A2B58F6" w14:textId="7E035D14" w:rsidR="00472C4B" w:rsidRPr="00472C4B" w:rsidRDefault="00472C4B" w:rsidP="00472C4B">
      <w:pPr>
        <w:spacing w:after="0" w:line="240" w:lineRule="auto"/>
        <w:ind w:left="360"/>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 xml:space="preserve">Морфологичен състав на битовите отпадъци </w:t>
      </w:r>
    </w:p>
    <w:p w14:paraId="0A9D2302" w14:textId="24DA8BA5" w:rsidR="00472C4B" w:rsidRPr="00472C4B" w:rsidRDefault="00862FE5" w:rsidP="00472C4B">
      <w:pPr>
        <w:spacing w:after="0" w:line="240" w:lineRule="auto"/>
        <w:ind w:right="482"/>
        <w:jc w:val="both"/>
        <w:rPr>
          <w:rFonts w:ascii="Times New Roman" w:eastAsia="Times New Roman" w:hAnsi="Times New Roman" w:cs="Times New Roman"/>
          <w:b/>
          <w:sz w:val="28"/>
          <w:szCs w:val="28"/>
          <w:lang w:val="bg-BG"/>
        </w:rPr>
      </w:pPr>
      <w:r w:rsidRPr="00472C4B">
        <w:rPr>
          <w:rFonts w:ascii="Times New Roman" w:eastAsiaTheme="minorEastAsia" w:hAnsi="Times New Roman" w:cs="Times New Roman"/>
          <w:sz w:val="28"/>
          <w:szCs w:val="28"/>
          <w:lang w:val="bg-BG"/>
        </w:rPr>
        <w:object w:dxaOrig="10467" w:dyaOrig="11257" w14:anchorId="0F31D5AF">
          <v:rect id="rectole0000000018" o:spid="_x0000_i1032" style="width:473.25pt;height:484.5pt" o:ole="" o:preferrelative="t" stroked="f">
            <v:imagedata r:id="rId83" o:title=""/>
          </v:rect>
          <o:OLEObject Type="Embed" ProgID="StaticMetafile" ShapeID="rectole0000000018" DrawAspect="Content" ObjectID="_1819520510" r:id="rId84"/>
        </w:object>
      </w:r>
    </w:p>
    <w:p w14:paraId="4954B7A7" w14:textId="35D96C81" w:rsidR="00472C4B" w:rsidRPr="00472C4B" w:rsidRDefault="004E252D" w:rsidP="00472C4B">
      <w:pPr>
        <w:spacing w:before="60" w:after="60" w:line="264" w:lineRule="auto"/>
        <w:ind w:right="482"/>
        <w:jc w:val="both"/>
        <w:rPr>
          <w:rFonts w:ascii="Times New Roman" w:eastAsia="Times New Roman" w:hAnsi="Times New Roman" w:cs="Times New Roman"/>
          <w:i/>
          <w:color w:val="FF0000"/>
          <w:sz w:val="28"/>
          <w:szCs w:val="28"/>
          <w:lang w:val="bg-BG"/>
        </w:rPr>
      </w:pPr>
      <w:r w:rsidRPr="00472C4B">
        <w:rPr>
          <w:rFonts w:ascii="Times New Roman" w:eastAsiaTheme="minorEastAsia" w:hAnsi="Times New Roman" w:cs="Times New Roman"/>
          <w:sz w:val="28"/>
          <w:szCs w:val="28"/>
          <w:lang w:val="bg-BG"/>
        </w:rPr>
        <w:object w:dxaOrig="10488" w:dyaOrig="8402" w14:anchorId="05DF556F">
          <v:rect id="rectole0000000019" o:spid="_x0000_i1033" style="width:493.5pt;height:395.25pt" o:ole="" o:preferrelative="t" stroked="f">
            <v:imagedata r:id="rId85" o:title=""/>
          </v:rect>
          <o:OLEObject Type="Embed" ProgID="StaticMetafile" ShapeID="rectole0000000019" DrawAspect="Content" ObjectID="_1819520511" r:id="rId86"/>
        </w:object>
      </w:r>
    </w:p>
    <w:p w14:paraId="521656C9" w14:textId="77777777" w:rsidR="00472C4B" w:rsidRPr="00472C4B" w:rsidRDefault="00472C4B" w:rsidP="00472C4B">
      <w:pPr>
        <w:spacing w:before="60" w:after="60" w:line="264" w:lineRule="auto"/>
        <w:ind w:left="624" w:right="482" w:firstLine="468"/>
        <w:jc w:val="both"/>
        <w:rPr>
          <w:rFonts w:ascii="Times New Roman" w:eastAsia="Times New Roman" w:hAnsi="Times New Roman" w:cs="Times New Roman"/>
          <w:b/>
          <w:i/>
          <w:color w:val="FF0000"/>
          <w:sz w:val="28"/>
          <w:szCs w:val="28"/>
          <w:lang w:val="bg-BG"/>
        </w:rPr>
      </w:pPr>
      <w:r w:rsidRPr="00472C4B">
        <w:rPr>
          <w:rFonts w:ascii="Times New Roman" w:eastAsia="Times New Roman" w:hAnsi="Times New Roman" w:cs="Times New Roman"/>
          <w:b/>
          <w:i/>
          <w:color w:val="FF0000"/>
          <w:sz w:val="28"/>
          <w:szCs w:val="28"/>
          <w:lang w:val="bg-BG"/>
        </w:rPr>
        <w:t>Общо използваеми</w:t>
      </w:r>
      <w:r w:rsidRPr="00472C4B">
        <w:rPr>
          <w:rFonts w:ascii="Times New Roman" w:eastAsia="Times New Roman" w:hAnsi="Times New Roman" w:cs="Times New Roman"/>
          <w:b/>
          <w:i/>
          <w:sz w:val="28"/>
          <w:szCs w:val="28"/>
          <w:lang w:val="bg-BG"/>
        </w:rPr>
        <w:t xml:space="preserve"> около </w:t>
      </w:r>
      <w:r w:rsidRPr="00472C4B">
        <w:rPr>
          <w:rFonts w:ascii="Times New Roman" w:eastAsia="Times New Roman" w:hAnsi="Times New Roman" w:cs="Times New Roman"/>
          <w:b/>
          <w:i/>
          <w:color w:val="FF0000"/>
          <w:sz w:val="28"/>
          <w:szCs w:val="28"/>
          <w:lang w:val="bg-BG"/>
        </w:rPr>
        <w:t>50 %</w:t>
      </w:r>
    </w:p>
    <w:p w14:paraId="1E072297" w14:textId="12C6B96C" w:rsidR="004E252D" w:rsidRDefault="00472C4B" w:rsidP="004E252D">
      <w:pPr>
        <w:spacing w:after="0" w:line="240" w:lineRule="auto"/>
        <w:ind w:right="-989"/>
        <w:jc w:val="both"/>
        <w:rPr>
          <w:rFonts w:ascii="Times New Roman" w:eastAsia="Times New Roman" w:hAnsi="Times New Roman" w:cs="Times New Roman"/>
          <w:b/>
          <w:color w:val="FF0000"/>
          <w:sz w:val="28"/>
          <w:szCs w:val="28"/>
          <w:lang w:val="bg-BG"/>
        </w:rPr>
      </w:pPr>
      <w:r w:rsidRPr="00472C4B">
        <w:rPr>
          <w:rFonts w:ascii="Times New Roman" w:eastAsia="Times New Roman" w:hAnsi="Times New Roman" w:cs="Times New Roman"/>
          <w:b/>
          <w:color w:val="FF0000"/>
          <w:sz w:val="28"/>
          <w:szCs w:val="28"/>
          <w:lang w:val="bg-BG"/>
        </w:rPr>
        <w:t xml:space="preserve">Очакван потенциал на използваеми отпадъци при разделно събиране </w:t>
      </w:r>
      <w:r w:rsidR="004E252D">
        <w:rPr>
          <w:rFonts w:ascii="Times New Roman" w:eastAsia="Times New Roman" w:hAnsi="Times New Roman" w:cs="Times New Roman"/>
          <w:b/>
          <w:color w:val="FF0000"/>
          <w:sz w:val="28"/>
          <w:szCs w:val="28"/>
          <w:lang w:val="bg-BG"/>
        </w:rPr>
        <w:t>-</w:t>
      </w:r>
    </w:p>
    <w:p w14:paraId="3E0C440C" w14:textId="712470C5" w:rsidR="00472C4B" w:rsidRPr="00472C4B" w:rsidRDefault="00472C4B" w:rsidP="004E252D">
      <w:pPr>
        <w:spacing w:after="0" w:line="240" w:lineRule="auto"/>
        <w:ind w:right="-989"/>
        <w:jc w:val="both"/>
        <w:rPr>
          <w:rFonts w:ascii="Times New Roman" w:eastAsia="Times New Roman" w:hAnsi="Times New Roman" w:cs="Times New Roman"/>
          <w:b/>
          <w:color w:val="FF0000"/>
          <w:sz w:val="28"/>
          <w:szCs w:val="28"/>
          <w:lang w:val="bg-BG"/>
        </w:rPr>
      </w:pPr>
      <w:r w:rsidRPr="00472C4B">
        <w:rPr>
          <w:rFonts w:ascii="Times New Roman" w:eastAsia="Times New Roman" w:hAnsi="Times New Roman" w:cs="Times New Roman"/>
          <w:b/>
          <w:color w:val="FF0000"/>
          <w:sz w:val="28"/>
          <w:szCs w:val="28"/>
          <w:lang w:val="bg-BG"/>
        </w:rPr>
        <w:t>около 2250 т.</w:t>
      </w:r>
    </w:p>
    <w:p w14:paraId="779B50D4" w14:textId="77777777" w:rsidR="00472C4B" w:rsidRPr="00472C4B" w:rsidRDefault="00472C4B" w:rsidP="00472C4B">
      <w:pPr>
        <w:spacing w:after="0" w:line="240" w:lineRule="auto"/>
        <w:ind w:right="-989"/>
        <w:rPr>
          <w:rFonts w:ascii="Times New Roman" w:eastAsia="Times New Roman" w:hAnsi="Times New Roman" w:cs="Times New Roman"/>
          <w:b/>
          <w:color w:val="FF0000"/>
          <w:sz w:val="28"/>
          <w:szCs w:val="28"/>
          <w:lang w:val="bg-BG"/>
        </w:rPr>
      </w:pPr>
      <w:r w:rsidRPr="00472C4B">
        <w:rPr>
          <w:rFonts w:ascii="Times New Roman" w:eastAsia="Times New Roman" w:hAnsi="Times New Roman" w:cs="Times New Roman"/>
          <w:b/>
          <w:color w:val="FF0000"/>
          <w:sz w:val="28"/>
          <w:szCs w:val="28"/>
          <w:lang w:val="bg-BG"/>
        </w:rPr>
        <w:t>При средна калоричност 1600 кВтч/кг</w:t>
      </w:r>
    </w:p>
    <w:p w14:paraId="1C78D85E" w14:textId="77777777" w:rsidR="00472C4B" w:rsidRPr="00472C4B" w:rsidRDefault="00472C4B" w:rsidP="00472C4B">
      <w:pPr>
        <w:spacing w:after="0" w:line="240" w:lineRule="auto"/>
        <w:ind w:right="-989"/>
        <w:rPr>
          <w:rFonts w:ascii="Times New Roman" w:eastAsia="Times New Roman" w:hAnsi="Times New Roman" w:cs="Times New Roman"/>
          <w:b/>
          <w:color w:val="FF0000"/>
          <w:sz w:val="28"/>
          <w:szCs w:val="28"/>
          <w:lang w:val="bg-BG"/>
        </w:rPr>
      </w:pPr>
      <w:r w:rsidRPr="00472C4B">
        <w:rPr>
          <w:rFonts w:ascii="Times New Roman" w:eastAsia="Times New Roman" w:hAnsi="Times New Roman" w:cs="Times New Roman"/>
          <w:b/>
          <w:color w:val="FF0000"/>
          <w:sz w:val="28"/>
          <w:szCs w:val="28"/>
          <w:lang w:val="bg-BG"/>
        </w:rPr>
        <w:t>Потенциал 3 600 МВтч</w:t>
      </w:r>
    </w:p>
    <w:p w14:paraId="631151A8" w14:textId="77777777" w:rsidR="00472C4B" w:rsidRPr="00472C4B" w:rsidRDefault="00472C4B" w:rsidP="00472C4B">
      <w:pPr>
        <w:spacing w:after="0" w:line="240" w:lineRule="auto"/>
        <w:ind w:right="-989"/>
        <w:rPr>
          <w:rFonts w:ascii="Times New Roman" w:eastAsia="Times New Roman" w:hAnsi="Times New Roman" w:cs="Times New Roman"/>
          <w:b/>
          <w:color w:val="FF0000"/>
          <w:sz w:val="28"/>
          <w:szCs w:val="28"/>
          <w:lang w:val="bg-BG"/>
        </w:rPr>
      </w:pPr>
    </w:p>
    <w:p w14:paraId="01464B4B" w14:textId="77777777" w:rsidR="00472C4B" w:rsidRPr="00472C4B" w:rsidRDefault="00472C4B" w:rsidP="00472C4B">
      <w:pPr>
        <w:spacing w:after="200" w:line="276" w:lineRule="auto"/>
        <w:ind w:firstLine="311"/>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При така описаните условия няма възможност за техническо оползотворяване на отделяния в бъдеще </w:t>
      </w:r>
      <w:proofErr w:type="spellStart"/>
      <w:r w:rsidRPr="00472C4B">
        <w:rPr>
          <w:rFonts w:ascii="Times New Roman" w:eastAsia="Times New Roman" w:hAnsi="Times New Roman" w:cs="Times New Roman"/>
          <w:sz w:val="28"/>
          <w:szCs w:val="28"/>
          <w:lang w:val="bg-BG"/>
        </w:rPr>
        <w:t>сметищен</w:t>
      </w:r>
      <w:proofErr w:type="spellEnd"/>
      <w:r w:rsidRPr="00472C4B">
        <w:rPr>
          <w:rFonts w:ascii="Times New Roman" w:eastAsia="Times New Roman" w:hAnsi="Times New Roman" w:cs="Times New Roman"/>
          <w:sz w:val="28"/>
          <w:szCs w:val="28"/>
          <w:lang w:val="bg-BG"/>
        </w:rPr>
        <w:t xml:space="preserve"> газ.</w:t>
      </w:r>
    </w:p>
    <w:p w14:paraId="00C3241D" w14:textId="77777777" w:rsidR="00472C4B" w:rsidRPr="00472C4B" w:rsidRDefault="00472C4B" w:rsidP="00472C4B">
      <w:pPr>
        <w:spacing w:after="200" w:line="276" w:lineRule="auto"/>
        <w:ind w:firstLine="311"/>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Има подписано споразумение с Община Русе за съвместно разделяне и оползотворяване на потенциала на територията на Община Русе</w:t>
      </w:r>
    </w:p>
    <w:p w14:paraId="594D11ED" w14:textId="77777777" w:rsidR="00472C4B" w:rsidRPr="00472C4B" w:rsidRDefault="00472C4B" w:rsidP="00472C4B">
      <w:pPr>
        <w:spacing w:after="0" w:line="240" w:lineRule="auto"/>
        <w:ind w:firstLine="540"/>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6.5.5. Използване на други видове биомаса.</w:t>
      </w:r>
    </w:p>
    <w:p w14:paraId="7CB58892"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Производство на биогаз от утайки в пречиствателни станции. </w:t>
      </w:r>
    </w:p>
    <w:p w14:paraId="5B4547F7"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Биогаз се образува в резултат на разлагане на органична материя под въздействие на различни микроорганизми при строги анаеробни условия (в отсъствие на кислород). Този процес е известен като гниене, ферментация или разлагане и е доста сложен. Състои се от четири етапа – хидролиза, </w:t>
      </w:r>
      <w:proofErr w:type="spellStart"/>
      <w:r w:rsidRPr="00472C4B">
        <w:rPr>
          <w:rFonts w:ascii="Times New Roman" w:eastAsia="Times New Roman" w:hAnsi="Times New Roman" w:cs="Times New Roman"/>
          <w:sz w:val="28"/>
          <w:szCs w:val="28"/>
          <w:lang w:val="bg-BG"/>
        </w:rPr>
        <w:lastRenderedPageBreak/>
        <w:t>киселинообразуване</w:t>
      </w:r>
      <w:proofErr w:type="spellEnd"/>
      <w:r w:rsidRPr="00472C4B">
        <w:rPr>
          <w:rFonts w:ascii="Times New Roman" w:eastAsia="Times New Roman" w:hAnsi="Times New Roman" w:cs="Times New Roman"/>
          <w:sz w:val="28"/>
          <w:szCs w:val="28"/>
          <w:lang w:val="bg-BG"/>
        </w:rPr>
        <w:t xml:space="preserve">, </w:t>
      </w:r>
      <w:proofErr w:type="spellStart"/>
      <w:r w:rsidRPr="00472C4B">
        <w:rPr>
          <w:rFonts w:ascii="Times New Roman" w:eastAsia="Times New Roman" w:hAnsi="Times New Roman" w:cs="Times New Roman"/>
          <w:sz w:val="28"/>
          <w:szCs w:val="28"/>
          <w:lang w:val="bg-BG"/>
        </w:rPr>
        <w:t>ацетатобразуване</w:t>
      </w:r>
      <w:proofErr w:type="spellEnd"/>
      <w:r w:rsidRPr="00472C4B">
        <w:rPr>
          <w:rFonts w:ascii="Times New Roman" w:eastAsia="Times New Roman" w:hAnsi="Times New Roman" w:cs="Times New Roman"/>
          <w:sz w:val="28"/>
          <w:szCs w:val="28"/>
          <w:lang w:val="bg-BG"/>
        </w:rPr>
        <w:t xml:space="preserve"> и </w:t>
      </w:r>
      <w:proofErr w:type="spellStart"/>
      <w:r w:rsidRPr="00472C4B">
        <w:rPr>
          <w:rFonts w:ascii="Times New Roman" w:eastAsia="Times New Roman" w:hAnsi="Times New Roman" w:cs="Times New Roman"/>
          <w:sz w:val="28"/>
          <w:szCs w:val="28"/>
          <w:lang w:val="bg-BG"/>
        </w:rPr>
        <w:t>метаногенеза</w:t>
      </w:r>
      <w:proofErr w:type="spellEnd"/>
      <w:r w:rsidRPr="00472C4B">
        <w:rPr>
          <w:rFonts w:ascii="Times New Roman" w:eastAsia="Times New Roman" w:hAnsi="Times New Roman" w:cs="Times New Roman"/>
          <w:sz w:val="28"/>
          <w:szCs w:val="28"/>
          <w:lang w:val="bg-BG"/>
        </w:rPr>
        <w:t xml:space="preserve"> (</w:t>
      </w:r>
      <w:proofErr w:type="spellStart"/>
      <w:r w:rsidRPr="00472C4B">
        <w:rPr>
          <w:rFonts w:ascii="Times New Roman" w:eastAsia="Times New Roman" w:hAnsi="Times New Roman" w:cs="Times New Roman"/>
          <w:sz w:val="28"/>
          <w:szCs w:val="28"/>
          <w:lang w:val="bg-BG"/>
        </w:rPr>
        <w:t>метанообразуване</w:t>
      </w:r>
      <w:proofErr w:type="spellEnd"/>
      <w:r w:rsidRPr="00472C4B">
        <w:rPr>
          <w:rFonts w:ascii="Times New Roman" w:eastAsia="Times New Roman" w:hAnsi="Times New Roman" w:cs="Times New Roman"/>
          <w:sz w:val="28"/>
          <w:szCs w:val="28"/>
          <w:lang w:val="bg-BG"/>
        </w:rPr>
        <w:t xml:space="preserve">). Хидролизата подготвя утайката за следващите етапи. Тя разрушава сложните връзки на </w:t>
      </w:r>
      <w:proofErr w:type="spellStart"/>
      <w:r w:rsidRPr="00472C4B">
        <w:rPr>
          <w:rFonts w:ascii="Times New Roman" w:eastAsia="Times New Roman" w:hAnsi="Times New Roman" w:cs="Times New Roman"/>
          <w:sz w:val="28"/>
          <w:szCs w:val="28"/>
          <w:lang w:val="bg-BG"/>
        </w:rPr>
        <w:t>полизахаридите</w:t>
      </w:r>
      <w:proofErr w:type="spellEnd"/>
      <w:r w:rsidRPr="00472C4B">
        <w:rPr>
          <w:rFonts w:ascii="Times New Roman" w:eastAsia="Times New Roman" w:hAnsi="Times New Roman" w:cs="Times New Roman"/>
          <w:sz w:val="28"/>
          <w:szCs w:val="28"/>
          <w:lang w:val="bg-BG"/>
        </w:rPr>
        <w:t xml:space="preserve">, липидите и белтъците, превръщайки ги в по-прости съединения, разтворими във вода. Този процес протича достатъчно интензивно при голямо съдържание на вода. Сухият остатък трябва да е до 14%, ако е повече интензивността на хидролизата намалява. Във втория етап на </w:t>
      </w:r>
      <w:proofErr w:type="spellStart"/>
      <w:r w:rsidRPr="00472C4B">
        <w:rPr>
          <w:rFonts w:ascii="Times New Roman" w:eastAsia="Times New Roman" w:hAnsi="Times New Roman" w:cs="Times New Roman"/>
          <w:sz w:val="28"/>
          <w:szCs w:val="28"/>
          <w:lang w:val="bg-BG"/>
        </w:rPr>
        <w:t>киселинообразуване</w:t>
      </w:r>
      <w:proofErr w:type="spellEnd"/>
      <w:r w:rsidRPr="00472C4B">
        <w:rPr>
          <w:rFonts w:ascii="Times New Roman" w:eastAsia="Times New Roman" w:hAnsi="Times New Roman" w:cs="Times New Roman"/>
          <w:sz w:val="28"/>
          <w:szCs w:val="28"/>
          <w:lang w:val="bg-BG"/>
        </w:rPr>
        <w:t xml:space="preserve"> формираните преди това </w:t>
      </w:r>
      <w:proofErr w:type="spellStart"/>
      <w:r w:rsidRPr="00472C4B">
        <w:rPr>
          <w:rFonts w:ascii="Times New Roman" w:eastAsia="Times New Roman" w:hAnsi="Times New Roman" w:cs="Times New Roman"/>
          <w:sz w:val="28"/>
          <w:szCs w:val="28"/>
          <w:lang w:val="bg-BG"/>
        </w:rPr>
        <w:t>аминокислеини</w:t>
      </w:r>
      <w:proofErr w:type="spellEnd"/>
      <w:r w:rsidRPr="00472C4B">
        <w:rPr>
          <w:rFonts w:ascii="Times New Roman" w:eastAsia="Times New Roman" w:hAnsi="Times New Roman" w:cs="Times New Roman"/>
          <w:sz w:val="28"/>
          <w:szCs w:val="28"/>
          <w:lang w:val="bg-BG"/>
        </w:rPr>
        <w:t xml:space="preserve">, мастни киселини и гликоза се преработват до по-прости съединения – киселини, алкохоли, СО2 и Н2. Образуването на тези съединения зависи от състава на първоначалната биомаса и следователно сумата и състава на произведения биогаз варира в зависимост от преработените материали. Основното на този процес е, че се образуват вещества с ниско молекулно тегло. В третия етап – </w:t>
      </w:r>
      <w:proofErr w:type="spellStart"/>
      <w:r w:rsidRPr="00472C4B">
        <w:rPr>
          <w:rFonts w:ascii="Times New Roman" w:eastAsia="Times New Roman" w:hAnsi="Times New Roman" w:cs="Times New Roman"/>
          <w:sz w:val="28"/>
          <w:szCs w:val="28"/>
          <w:lang w:val="bg-BG"/>
        </w:rPr>
        <w:t>ацетатообразуване</w:t>
      </w:r>
      <w:proofErr w:type="spellEnd"/>
      <w:r w:rsidRPr="00472C4B">
        <w:rPr>
          <w:rFonts w:ascii="Times New Roman" w:eastAsia="Times New Roman" w:hAnsi="Times New Roman" w:cs="Times New Roman"/>
          <w:sz w:val="28"/>
          <w:szCs w:val="28"/>
          <w:lang w:val="bg-BG"/>
        </w:rPr>
        <w:t xml:space="preserve">, става преобразуване на киселините и алкохола в ацетат, водород и въглероден диоксид. В последната, четвърта фаза протичат два процеса на </w:t>
      </w:r>
      <w:proofErr w:type="spellStart"/>
      <w:r w:rsidRPr="00472C4B">
        <w:rPr>
          <w:rFonts w:ascii="Times New Roman" w:eastAsia="Times New Roman" w:hAnsi="Times New Roman" w:cs="Times New Roman"/>
          <w:sz w:val="28"/>
          <w:szCs w:val="28"/>
          <w:lang w:val="bg-BG"/>
        </w:rPr>
        <w:t>метанообразуване</w:t>
      </w:r>
      <w:proofErr w:type="spellEnd"/>
      <w:r w:rsidRPr="00472C4B">
        <w:rPr>
          <w:rFonts w:ascii="Times New Roman" w:eastAsia="Times New Roman" w:hAnsi="Times New Roman" w:cs="Times New Roman"/>
          <w:sz w:val="28"/>
          <w:szCs w:val="28"/>
          <w:lang w:val="bg-BG"/>
        </w:rPr>
        <w:t xml:space="preserve"> - </w:t>
      </w:r>
      <w:proofErr w:type="spellStart"/>
      <w:r w:rsidRPr="00472C4B">
        <w:rPr>
          <w:rFonts w:ascii="Times New Roman" w:eastAsia="Times New Roman" w:hAnsi="Times New Roman" w:cs="Times New Roman"/>
          <w:sz w:val="28"/>
          <w:szCs w:val="28"/>
          <w:lang w:val="bg-BG"/>
        </w:rPr>
        <w:t>ацетатът</w:t>
      </w:r>
      <w:proofErr w:type="spellEnd"/>
      <w:r w:rsidRPr="00472C4B">
        <w:rPr>
          <w:rFonts w:ascii="Times New Roman" w:eastAsia="Times New Roman" w:hAnsi="Times New Roman" w:cs="Times New Roman"/>
          <w:sz w:val="28"/>
          <w:szCs w:val="28"/>
          <w:lang w:val="bg-BG"/>
        </w:rPr>
        <w:t xml:space="preserve"> се разлага до метан (CH4), въглероден диоксид и вода, а въглеродният диоксид се редуцира от водорода до метан и </w:t>
      </w:r>
      <w:proofErr w:type="spellStart"/>
      <w:r w:rsidRPr="00472C4B">
        <w:rPr>
          <w:rFonts w:ascii="Times New Roman" w:eastAsia="Times New Roman" w:hAnsi="Times New Roman" w:cs="Times New Roman"/>
          <w:sz w:val="28"/>
          <w:szCs w:val="28"/>
          <w:lang w:val="bg-BG"/>
        </w:rPr>
        <w:t>вода.Описаните</w:t>
      </w:r>
      <w:proofErr w:type="spellEnd"/>
      <w:r w:rsidRPr="00472C4B">
        <w:rPr>
          <w:rFonts w:ascii="Times New Roman" w:eastAsia="Times New Roman" w:hAnsi="Times New Roman" w:cs="Times New Roman"/>
          <w:sz w:val="28"/>
          <w:szCs w:val="28"/>
          <w:lang w:val="bg-BG"/>
        </w:rPr>
        <w:t xml:space="preserve"> по-горе процеси се извършва в метан-танкове, наричани още </w:t>
      </w:r>
      <w:proofErr w:type="spellStart"/>
      <w:r w:rsidRPr="00472C4B">
        <w:rPr>
          <w:rFonts w:ascii="Times New Roman" w:eastAsia="Times New Roman" w:hAnsi="Times New Roman" w:cs="Times New Roman"/>
          <w:sz w:val="28"/>
          <w:szCs w:val="28"/>
          <w:lang w:val="bg-BG"/>
        </w:rPr>
        <w:t>изгниватели</w:t>
      </w:r>
      <w:proofErr w:type="spellEnd"/>
      <w:r w:rsidRPr="00472C4B">
        <w:rPr>
          <w:rFonts w:ascii="Times New Roman" w:eastAsia="Times New Roman" w:hAnsi="Times New Roman" w:cs="Times New Roman"/>
          <w:sz w:val="28"/>
          <w:szCs w:val="28"/>
          <w:lang w:val="bg-BG"/>
        </w:rPr>
        <w:t xml:space="preserve"> или анаеробни </w:t>
      </w:r>
      <w:proofErr w:type="spellStart"/>
      <w:r w:rsidRPr="00472C4B">
        <w:rPr>
          <w:rFonts w:ascii="Times New Roman" w:eastAsia="Times New Roman" w:hAnsi="Times New Roman" w:cs="Times New Roman"/>
          <w:sz w:val="28"/>
          <w:szCs w:val="28"/>
          <w:lang w:val="bg-BG"/>
        </w:rPr>
        <w:t>биореактори</w:t>
      </w:r>
      <w:proofErr w:type="spellEnd"/>
      <w:r w:rsidRPr="00472C4B">
        <w:rPr>
          <w:rFonts w:ascii="Times New Roman" w:eastAsia="Times New Roman" w:hAnsi="Times New Roman" w:cs="Times New Roman"/>
          <w:sz w:val="28"/>
          <w:szCs w:val="28"/>
          <w:lang w:val="bg-BG"/>
        </w:rPr>
        <w:t xml:space="preserve">. Произведеният биогаз се пречиства и съхранява в съдържатели за газ. Остатъкът след </w:t>
      </w:r>
      <w:proofErr w:type="spellStart"/>
      <w:r w:rsidRPr="00472C4B">
        <w:rPr>
          <w:rFonts w:ascii="Times New Roman" w:eastAsia="Times New Roman" w:hAnsi="Times New Roman" w:cs="Times New Roman"/>
          <w:sz w:val="28"/>
          <w:szCs w:val="28"/>
          <w:lang w:val="bg-BG"/>
        </w:rPr>
        <w:t>метанообразуването</w:t>
      </w:r>
      <w:proofErr w:type="spellEnd"/>
      <w:r w:rsidRPr="00472C4B">
        <w:rPr>
          <w:rFonts w:ascii="Times New Roman" w:eastAsia="Times New Roman" w:hAnsi="Times New Roman" w:cs="Times New Roman"/>
          <w:sz w:val="28"/>
          <w:szCs w:val="28"/>
          <w:lang w:val="bg-BG"/>
        </w:rPr>
        <w:t>, който представлява отпадък от метан-танковете, се отделя и може да се оползотвори като подобрител на почвата в селското стопанство, при спазване на изискванията на Наредбата за оползотворяване на утайки от пречиствателните станции за нуждите на земеделието.</w:t>
      </w:r>
    </w:p>
    <w:p w14:paraId="0BE6C38C" w14:textId="77777777" w:rsidR="00472C4B" w:rsidRPr="00472C4B" w:rsidRDefault="00472C4B" w:rsidP="00472C4B">
      <w:pPr>
        <w:spacing w:after="0" w:line="240" w:lineRule="auto"/>
        <w:ind w:firstLine="72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Специфичното количество утайки от пречиствателните инсталации е около 82 тона/ден суха маса на 1 милион жители,  което съответства на около 62 100  тона суха маса/г.  При анаеробно разлагане на утайките, полученият газ (с 50% съдържание на метан)  е 345 м 3 /тон суха маса. В случай че, всички утайки бъдат третирани по анаеробен начин, генерираното количество газ ще е 21 424 500 м 3 /г. С енергиен потенциал около 9 100 </w:t>
      </w:r>
      <w:proofErr w:type="spellStart"/>
      <w:r w:rsidRPr="00472C4B">
        <w:rPr>
          <w:rFonts w:ascii="Times New Roman" w:eastAsia="Times New Roman" w:hAnsi="Times New Roman" w:cs="Times New Roman"/>
          <w:sz w:val="28"/>
          <w:szCs w:val="28"/>
          <w:lang w:val="bg-BG"/>
        </w:rPr>
        <w:t>тне</w:t>
      </w:r>
      <w:proofErr w:type="spellEnd"/>
      <w:r w:rsidRPr="00472C4B">
        <w:rPr>
          <w:rFonts w:ascii="Times New Roman" w:eastAsia="Times New Roman" w:hAnsi="Times New Roman" w:cs="Times New Roman"/>
          <w:sz w:val="28"/>
          <w:szCs w:val="28"/>
          <w:lang w:val="bg-BG"/>
        </w:rPr>
        <w:t xml:space="preserve">/г. и възможно електропроизводство от около 42 </w:t>
      </w:r>
      <w:proofErr w:type="spellStart"/>
      <w:r w:rsidRPr="00472C4B">
        <w:rPr>
          <w:rFonts w:ascii="Times New Roman" w:eastAsia="Times New Roman" w:hAnsi="Times New Roman" w:cs="Times New Roman"/>
          <w:sz w:val="28"/>
          <w:szCs w:val="28"/>
          <w:lang w:val="bg-BG"/>
        </w:rPr>
        <w:t>GWh</w:t>
      </w:r>
      <w:proofErr w:type="spellEnd"/>
      <w:r w:rsidRPr="00472C4B">
        <w:rPr>
          <w:rFonts w:ascii="Times New Roman" w:eastAsia="Times New Roman" w:hAnsi="Times New Roman" w:cs="Times New Roman"/>
          <w:sz w:val="28"/>
          <w:szCs w:val="28"/>
          <w:lang w:val="bg-BG"/>
        </w:rPr>
        <w:t xml:space="preserve">/г. </w:t>
      </w:r>
    </w:p>
    <w:p w14:paraId="2EE88C28" w14:textId="77777777" w:rsidR="00472C4B" w:rsidRPr="00472C4B" w:rsidRDefault="00472C4B" w:rsidP="00472C4B">
      <w:pPr>
        <w:spacing w:after="0" w:line="240" w:lineRule="auto"/>
        <w:ind w:firstLine="72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Общината кандидатства за изграждане на „Интегриран воден проект, Община Тутракан, гр. Тутракан”. Ще бъде изградена нова канализационна мрежа с обща дължина 57 189 линейни метра, довеждащ колектор с дължина 600 линейни метра,  ПСОВ с капацитет  5000 </w:t>
      </w:r>
      <w:proofErr w:type="spellStart"/>
      <w:r w:rsidRPr="00472C4B">
        <w:rPr>
          <w:rFonts w:ascii="Times New Roman" w:eastAsia="Times New Roman" w:hAnsi="Times New Roman" w:cs="Times New Roman"/>
          <w:sz w:val="28"/>
          <w:szCs w:val="28"/>
          <w:lang w:val="bg-BG"/>
        </w:rPr>
        <w:t>екв.ж</w:t>
      </w:r>
      <w:proofErr w:type="spellEnd"/>
      <w:r w:rsidRPr="00472C4B">
        <w:rPr>
          <w:rFonts w:ascii="Times New Roman" w:eastAsia="Times New Roman" w:hAnsi="Times New Roman" w:cs="Times New Roman"/>
          <w:sz w:val="28"/>
          <w:szCs w:val="28"/>
          <w:lang w:val="bg-BG"/>
        </w:rPr>
        <w:t xml:space="preserve"> и ще бъде </w:t>
      </w:r>
      <w:proofErr w:type="spellStart"/>
      <w:r w:rsidRPr="00472C4B">
        <w:rPr>
          <w:rFonts w:ascii="Times New Roman" w:eastAsia="Times New Roman" w:hAnsi="Times New Roman" w:cs="Times New Roman"/>
          <w:sz w:val="28"/>
          <w:szCs w:val="28"/>
          <w:lang w:val="bg-BG"/>
        </w:rPr>
        <w:t>рехабилитирана</w:t>
      </w:r>
      <w:proofErr w:type="spellEnd"/>
      <w:r w:rsidRPr="00472C4B">
        <w:rPr>
          <w:rFonts w:ascii="Times New Roman" w:eastAsia="Times New Roman" w:hAnsi="Times New Roman" w:cs="Times New Roman"/>
          <w:sz w:val="28"/>
          <w:szCs w:val="28"/>
          <w:lang w:val="bg-BG"/>
        </w:rPr>
        <w:t xml:space="preserve"> (само в участъците където ще се изгражда нова канализационна мрежа) водопроводна мрежа с обща дължина 61 597 линейни метра. При тези параметри специфичното количество утайки от пречиствателната инсталация възлиза на около 0,4 тона/ден суха маса на 5 хил. жители, което съответства на около 152 тона суха маса/г. При анаеробно разлагане на утайките,  полученият газ  (с 50% съдържание на метан)  е 11 м</w:t>
      </w:r>
      <w:r w:rsidRPr="00472C4B">
        <w:rPr>
          <w:rFonts w:ascii="Times New Roman" w:eastAsia="Times New Roman" w:hAnsi="Times New Roman" w:cs="Times New Roman"/>
          <w:sz w:val="28"/>
          <w:szCs w:val="28"/>
          <w:vertAlign w:val="superscript"/>
          <w:lang w:val="bg-BG"/>
        </w:rPr>
        <w:t>3</w:t>
      </w:r>
      <w:r w:rsidRPr="00472C4B">
        <w:rPr>
          <w:rFonts w:ascii="Times New Roman" w:eastAsia="Times New Roman" w:hAnsi="Times New Roman" w:cs="Times New Roman"/>
          <w:sz w:val="28"/>
          <w:szCs w:val="28"/>
          <w:lang w:val="bg-BG"/>
        </w:rPr>
        <w:t xml:space="preserve">  /тон суха маса. В случай че,  всички утайки бъдат третирани по анаеробен начин, генерираното количество газ ще е 53470 м</w:t>
      </w:r>
      <w:r w:rsidRPr="00472C4B">
        <w:rPr>
          <w:rFonts w:ascii="Times New Roman" w:eastAsia="Times New Roman" w:hAnsi="Times New Roman" w:cs="Times New Roman"/>
          <w:sz w:val="28"/>
          <w:szCs w:val="28"/>
          <w:vertAlign w:val="superscript"/>
          <w:lang w:val="bg-BG"/>
        </w:rPr>
        <w:t xml:space="preserve">3 </w:t>
      </w:r>
      <w:r w:rsidRPr="00472C4B">
        <w:rPr>
          <w:rFonts w:ascii="Times New Roman" w:eastAsia="Times New Roman" w:hAnsi="Times New Roman" w:cs="Times New Roman"/>
          <w:sz w:val="28"/>
          <w:szCs w:val="28"/>
          <w:lang w:val="bg-BG"/>
        </w:rPr>
        <w:t xml:space="preserve">/г. ( 146 </w:t>
      </w:r>
      <w:r w:rsidRPr="00472C4B">
        <w:rPr>
          <w:rFonts w:ascii="Times New Roman" w:eastAsia="Times New Roman" w:hAnsi="Times New Roman" w:cs="Times New Roman"/>
          <w:sz w:val="28"/>
          <w:szCs w:val="28"/>
          <w:lang w:val="bg-BG"/>
        </w:rPr>
        <w:lastRenderedPageBreak/>
        <w:t>м</w:t>
      </w:r>
      <w:r w:rsidRPr="00472C4B">
        <w:rPr>
          <w:rFonts w:ascii="Times New Roman" w:eastAsia="Times New Roman" w:hAnsi="Times New Roman" w:cs="Times New Roman"/>
          <w:sz w:val="28"/>
          <w:szCs w:val="28"/>
          <w:vertAlign w:val="superscript"/>
          <w:lang w:val="bg-BG"/>
        </w:rPr>
        <w:t>3</w:t>
      </w:r>
      <w:r w:rsidRPr="00472C4B">
        <w:rPr>
          <w:rFonts w:ascii="Times New Roman" w:eastAsia="Times New Roman" w:hAnsi="Times New Roman" w:cs="Times New Roman"/>
          <w:sz w:val="28"/>
          <w:szCs w:val="28"/>
          <w:lang w:val="bg-BG"/>
        </w:rPr>
        <w:t xml:space="preserve">/денонощие) </w:t>
      </w:r>
      <w:r w:rsidRPr="00472C4B">
        <w:rPr>
          <w:rFonts w:ascii="Times New Roman" w:eastAsia="Times New Roman" w:hAnsi="Times New Roman" w:cs="Times New Roman"/>
          <w:sz w:val="28"/>
          <w:szCs w:val="28"/>
          <w:vertAlign w:val="superscript"/>
          <w:lang w:val="bg-BG"/>
        </w:rPr>
        <w:t xml:space="preserve"> </w:t>
      </w:r>
      <w:r w:rsidRPr="00472C4B">
        <w:rPr>
          <w:rFonts w:ascii="Times New Roman" w:eastAsia="Times New Roman" w:hAnsi="Times New Roman" w:cs="Times New Roman"/>
          <w:sz w:val="28"/>
          <w:szCs w:val="28"/>
          <w:lang w:val="bg-BG"/>
        </w:rPr>
        <w:t xml:space="preserve">с енергиен потенциал около 22,3 </w:t>
      </w:r>
      <w:proofErr w:type="spellStart"/>
      <w:r w:rsidRPr="00472C4B">
        <w:rPr>
          <w:rFonts w:ascii="Times New Roman" w:eastAsia="Times New Roman" w:hAnsi="Times New Roman" w:cs="Times New Roman"/>
          <w:sz w:val="28"/>
          <w:szCs w:val="28"/>
          <w:lang w:val="bg-BG"/>
        </w:rPr>
        <w:t>тне</w:t>
      </w:r>
      <w:proofErr w:type="spellEnd"/>
      <w:r w:rsidRPr="00472C4B">
        <w:rPr>
          <w:rFonts w:ascii="Times New Roman" w:eastAsia="Times New Roman" w:hAnsi="Times New Roman" w:cs="Times New Roman"/>
          <w:sz w:val="28"/>
          <w:szCs w:val="28"/>
          <w:lang w:val="bg-BG"/>
        </w:rPr>
        <w:t xml:space="preserve">/г. - 0,1 </w:t>
      </w:r>
      <w:proofErr w:type="spellStart"/>
      <w:r w:rsidRPr="00472C4B">
        <w:rPr>
          <w:rFonts w:ascii="Times New Roman" w:eastAsia="Times New Roman" w:hAnsi="Times New Roman" w:cs="Times New Roman"/>
          <w:sz w:val="28"/>
          <w:szCs w:val="28"/>
          <w:lang w:val="bg-BG"/>
        </w:rPr>
        <w:t>GWh</w:t>
      </w:r>
      <w:proofErr w:type="spellEnd"/>
      <w:r w:rsidRPr="00472C4B">
        <w:rPr>
          <w:rFonts w:ascii="Times New Roman" w:eastAsia="Times New Roman" w:hAnsi="Times New Roman" w:cs="Times New Roman"/>
          <w:sz w:val="28"/>
          <w:szCs w:val="28"/>
          <w:lang w:val="bg-BG"/>
        </w:rPr>
        <w:t>/г. При така описаните условия няма възможност за техническо оползотворяване на отделяния в бъдеще газ от преработката на утайки от ПСОВ</w:t>
      </w:r>
    </w:p>
    <w:p w14:paraId="2A559A26" w14:textId="77777777" w:rsidR="00472C4B" w:rsidRPr="00472C4B" w:rsidRDefault="00472C4B" w:rsidP="00472C4B">
      <w:pPr>
        <w:spacing w:after="0" w:line="240" w:lineRule="auto"/>
        <w:ind w:firstLine="36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6.6. Използване на ВЕИ в транспорта</w:t>
      </w:r>
      <w:r w:rsidRPr="00472C4B">
        <w:rPr>
          <w:rFonts w:ascii="Times New Roman" w:eastAsia="Times New Roman" w:hAnsi="Times New Roman" w:cs="Times New Roman"/>
          <w:sz w:val="28"/>
          <w:szCs w:val="28"/>
          <w:lang w:val="bg-BG"/>
        </w:rPr>
        <w:t xml:space="preserve"> </w:t>
      </w:r>
    </w:p>
    <w:p w14:paraId="31075F73"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Транспортният  поток  от  леки  и  товарни  автомобили,  автобуси  и автотракторна техника допринасят в много голяма степен за влошаване на  качеството  на  атмосферния  въздух.  Отделяните от двигателите вредни   вещества   в   състава   на   изгорелите   газове   (азотни   оксиди, въглероден    оксид,    серни    оксиди, сажди    и    летливи    органични съединения),   както   и   прахът   са   в   основата   на   замърсяването   на приземния атмосферен     слой в градската част на  територията.  </w:t>
      </w:r>
    </w:p>
    <w:p w14:paraId="02E588BC"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3ABB527D" w14:textId="77777777" w:rsidR="00472C4B" w:rsidRPr="00472C4B" w:rsidRDefault="00472C4B" w:rsidP="00472C4B">
      <w:pPr>
        <w:spacing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Улиците  и  шосетата  с  голям  трафик  са  разположени  предимно  в  доста открити  райони с  добра  вентилация. Трафикът като цяло не се счита за голям проблем за качеството на атмосферния въздух в. На някои тесни   улици   (улични   каньони)   с   относително   натоварено   движение пределните  норми  може  да  се  надвишат  заради  слабата  вентилация  по време на спокойна метеорологична обстановка.</w:t>
      </w:r>
    </w:p>
    <w:p w14:paraId="3F58561C" w14:textId="77777777" w:rsidR="00472C4B" w:rsidRPr="00472C4B" w:rsidRDefault="00472C4B" w:rsidP="00472C4B">
      <w:pPr>
        <w:tabs>
          <w:tab w:val="left" w:pos="0"/>
        </w:tabs>
        <w:spacing w:before="120" w:after="0" w:line="240" w:lineRule="auto"/>
        <w:ind w:firstLine="54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В национален мащаб е заложено десетпроцентовото потребление на биогорива в транспортния сектор, което е съобразено както с правно-обвързващата цел в новата европейска Директива, така и с Националната дългосрочна програма за насърчаване на биогоривата в транспортния сектор 2008г. – 2020г. Производството на биогорива  (или само на суровини за производството им) може значително да надхвърли потреблението в страната поради по-високите цени на биогоривата в ЕС които ще стимулират износа. Трябва да се подчертае, че индикативната цел е само за вътрешното потребление независимо от производството, износа и вноса на биогорива. </w:t>
      </w:r>
    </w:p>
    <w:p w14:paraId="4841B3F0" w14:textId="1E91F04F" w:rsidR="00472C4B" w:rsidRPr="00472C4B" w:rsidRDefault="00472C4B" w:rsidP="00472C4B">
      <w:pPr>
        <w:spacing w:after="0" w:line="240" w:lineRule="auto"/>
        <w:ind w:firstLine="720"/>
        <w:jc w:val="both"/>
        <w:rPr>
          <w:rFonts w:ascii="Times New Roman" w:eastAsia="Times New Roman" w:hAnsi="Times New Roman" w:cs="Times New Roman"/>
          <w:color w:val="363435"/>
          <w:sz w:val="28"/>
          <w:szCs w:val="28"/>
          <w:lang w:val="bg-BG"/>
        </w:rPr>
      </w:pPr>
      <w:r w:rsidRPr="00472C4B">
        <w:rPr>
          <w:rFonts w:ascii="Times New Roman" w:eastAsia="Times New Roman" w:hAnsi="Times New Roman" w:cs="Times New Roman"/>
          <w:color w:val="363435"/>
          <w:spacing w:val="-2"/>
          <w:sz w:val="28"/>
          <w:szCs w:val="28"/>
          <w:lang w:val="bg-BG"/>
        </w:rPr>
        <w:t>О</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8"/>
          <w:sz w:val="28"/>
          <w:szCs w:val="28"/>
          <w:lang w:val="bg-BG"/>
        </w:rPr>
        <w:t>г</w:t>
      </w:r>
      <w:r w:rsidRPr="00472C4B">
        <w:rPr>
          <w:rFonts w:ascii="Times New Roman" w:eastAsia="Times New Roman" w:hAnsi="Times New Roman" w:cs="Times New Roman"/>
          <w:color w:val="363435"/>
          <w:spacing w:val="-5"/>
          <w:sz w:val="28"/>
          <w:szCs w:val="28"/>
          <w:lang w:val="bg-BG"/>
        </w:rPr>
        <w:t>л</w:t>
      </w:r>
      <w:r w:rsidRPr="00472C4B">
        <w:rPr>
          <w:rFonts w:ascii="Times New Roman" w:eastAsia="Times New Roman" w:hAnsi="Times New Roman" w:cs="Times New Roman"/>
          <w:color w:val="363435"/>
          <w:spacing w:val="-2"/>
          <w:sz w:val="28"/>
          <w:szCs w:val="28"/>
          <w:lang w:val="bg-BG"/>
        </w:rPr>
        <w:t>едн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8"/>
          <w:sz w:val="28"/>
          <w:szCs w:val="28"/>
          <w:lang w:val="bg-BG"/>
        </w:rPr>
        <w:t>о</w:t>
      </w:r>
      <w:r w:rsidRPr="00472C4B">
        <w:rPr>
          <w:rFonts w:ascii="Times New Roman" w:eastAsia="Times New Roman" w:hAnsi="Times New Roman" w:cs="Times New Roman"/>
          <w:color w:val="363435"/>
          <w:spacing w:val="-2"/>
          <w:sz w:val="28"/>
          <w:szCs w:val="28"/>
          <w:lang w:val="bg-BG"/>
        </w:rPr>
        <w:t>чк</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со</w:t>
      </w:r>
      <w:r w:rsidRPr="00472C4B">
        <w:rPr>
          <w:rFonts w:ascii="Times New Roman" w:eastAsia="Times New Roman" w:hAnsi="Times New Roman" w:cs="Times New Roman"/>
          <w:color w:val="363435"/>
          <w:spacing w:val="-5"/>
          <w:sz w:val="28"/>
          <w:szCs w:val="28"/>
          <w:lang w:val="bg-BG"/>
        </w:rPr>
        <w:t>б</w:t>
      </w:r>
      <w:r w:rsidRPr="00472C4B">
        <w:rPr>
          <w:rFonts w:ascii="Times New Roman" w:eastAsia="Times New Roman" w:hAnsi="Times New Roman" w:cs="Times New Roman"/>
          <w:color w:val="363435"/>
          <w:spacing w:val="-2"/>
          <w:sz w:val="28"/>
          <w:szCs w:val="28"/>
          <w:lang w:val="bg-BG"/>
        </w:rPr>
        <w:t>ст</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2"/>
          <w:sz w:val="28"/>
          <w:szCs w:val="28"/>
          <w:lang w:val="bg-BG"/>
        </w:rPr>
        <w:t>ени</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b/>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4"/>
          <w:sz w:val="28"/>
          <w:szCs w:val="28"/>
          <w:lang w:val="bg-BG"/>
        </w:rPr>
        <w:t xml:space="preserve"> </w:t>
      </w:r>
      <w:proofErr w:type="spellStart"/>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2"/>
          <w:sz w:val="28"/>
          <w:szCs w:val="28"/>
          <w:lang w:val="bg-BG"/>
        </w:rPr>
        <w:t>ле</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тромобил</w:t>
      </w:r>
      <w:proofErr w:type="spellEnd"/>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ос</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2"/>
          <w:sz w:val="28"/>
          <w:szCs w:val="28"/>
          <w:lang w:val="bg-BG"/>
        </w:rPr>
        <w:t>е</w:t>
      </w:r>
      <w:r w:rsidRPr="00472C4B">
        <w:rPr>
          <w:rFonts w:ascii="Times New Roman" w:eastAsia="Times New Roman" w:hAnsi="Times New Roman" w:cs="Times New Roman"/>
          <w:color w:val="363435"/>
          <w:sz w:val="28"/>
          <w:szCs w:val="28"/>
          <w:lang w:val="bg-BG"/>
        </w:rPr>
        <w:t>н</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7"/>
          <w:sz w:val="28"/>
          <w:szCs w:val="28"/>
          <w:lang w:val="bg-BG"/>
        </w:rPr>
        <w:t>г</w:t>
      </w:r>
      <w:r w:rsidRPr="00472C4B">
        <w:rPr>
          <w:rFonts w:ascii="Times New Roman" w:eastAsia="Times New Roman" w:hAnsi="Times New Roman" w:cs="Times New Roman"/>
          <w:color w:val="363435"/>
          <w:spacing w:val="-2"/>
          <w:sz w:val="28"/>
          <w:szCs w:val="28"/>
          <w:lang w:val="bg-BG"/>
        </w:rPr>
        <w:t>ореи</w:t>
      </w:r>
      <w:r w:rsidRPr="00472C4B">
        <w:rPr>
          <w:rFonts w:ascii="Times New Roman" w:eastAsia="Times New Roman" w:hAnsi="Times New Roman" w:cs="Times New Roman"/>
          <w:color w:val="363435"/>
          <w:spacing w:val="-5"/>
          <w:sz w:val="28"/>
          <w:szCs w:val="28"/>
          <w:lang w:val="bg-BG"/>
        </w:rPr>
        <w:t>з</w:t>
      </w:r>
      <w:r w:rsidRPr="00472C4B">
        <w:rPr>
          <w:rFonts w:ascii="Times New Roman" w:eastAsia="Times New Roman" w:hAnsi="Times New Roman" w:cs="Times New Roman"/>
          <w:color w:val="363435"/>
          <w:spacing w:val="-2"/>
          <w:sz w:val="28"/>
          <w:szCs w:val="28"/>
          <w:lang w:val="bg-BG"/>
        </w:rPr>
        <w:t>броени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фа</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ти</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о</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и</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ономическ</w:t>
      </w:r>
      <w:r w:rsidRPr="00472C4B">
        <w:rPr>
          <w:rFonts w:ascii="Times New Roman" w:eastAsia="Times New Roman" w:hAnsi="Times New Roman" w:cs="Times New Roman"/>
          <w:color w:val="363435"/>
          <w:sz w:val="28"/>
          <w:szCs w:val="28"/>
          <w:lang w:val="bg-BG"/>
        </w:rPr>
        <w:t xml:space="preserve">и </w:t>
      </w:r>
      <w:r w:rsidRPr="00472C4B">
        <w:rPr>
          <w:rFonts w:ascii="Times New Roman" w:eastAsia="Times New Roman" w:hAnsi="Times New Roman" w:cs="Times New Roman"/>
          <w:color w:val="363435"/>
          <w:spacing w:val="-2"/>
          <w:sz w:val="28"/>
          <w:szCs w:val="28"/>
          <w:lang w:val="bg-BG"/>
        </w:rPr>
        <w:t>по-из</w:t>
      </w:r>
      <w:r w:rsidRPr="00472C4B">
        <w:rPr>
          <w:rFonts w:ascii="Times New Roman" w:eastAsia="Times New Roman" w:hAnsi="Times New Roman" w:cs="Times New Roman"/>
          <w:color w:val="363435"/>
          <w:spacing w:val="-7"/>
          <w:sz w:val="28"/>
          <w:szCs w:val="28"/>
          <w:lang w:val="bg-BG"/>
        </w:rPr>
        <w:t>го</w:t>
      </w:r>
      <w:r w:rsidRPr="00472C4B">
        <w:rPr>
          <w:rFonts w:ascii="Times New Roman" w:eastAsia="Times New Roman" w:hAnsi="Times New Roman" w:cs="Times New Roman"/>
          <w:color w:val="363435"/>
          <w:spacing w:val="-2"/>
          <w:sz w:val="28"/>
          <w:szCs w:val="28"/>
          <w:lang w:val="bg-BG"/>
        </w:rPr>
        <w:t>дни</w:t>
      </w:r>
      <w:r w:rsidRPr="00472C4B">
        <w:rPr>
          <w:rFonts w:ascii="Times New Roman" w:eastAsia="Times New Roman" w:hAnsi="Times New Roman" w:cs="Times New Roman"/>
          <w:color w:val="363435"/>
          <w:sz w:val="28"/>
          <w:szCs w:val="28"/>
          <w:lang w:val="bg-BG"/>
        </w:rPr>
        <w:t>я</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транспо</w:t>
      </w:r>
      <w:r w:rsidRPr="00472C4B">
        <w:rPr>
          <w:rFonts w:ascii="Times New Roman" w:eastAsia="Times New Roman" w:hAnsi="Times New Roman" w:cs="Times New Roman"/>
          <w:color w:val="363435"/>
          <w:spacing w:val="-7"/>
          <w:sz w:val="28"/>
          <w:szCs w:val="28"/>
          <w:lang w:val="bg-BG"/>
        </w:rPr>
        <w:t>р</w:t>
      </w:r>
      <w:r w:rsidRPr="00472C4B">
        <w:rPr>
          <w:rFonts w:ascii="Times New Roman" w:eastAsia="Times New Roman" w:hAnsi="Times New Roman" w:cs="Times New Roman"/>
          <w:color w:val="363435"/>
          <w:spacing w:val="-27"/>
          <w:sz w:val="28"/>
          <w:szCs w:val="28"/>
          <w:lang w:val="bg-BG"/>
        </w:rPr>
        <w:t>т</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z w:val="28"/>
          <w:szCs w:val="28"/>
          <w:lang w:val="bg-BG"/>
        </w:rPr>
        <w:t>с</w:t>
      </w:r>
      <w:r w:rsidRPr="00472C4B">
        <w:rPr>
          <w:rFonts w:ascii="Times New Roman" w:eastAsia="Times New Roman" w:hAnsi="Times New Roman" w:cs="Times New Roman"/>
          <w:color w:val="363435"/>
          <w:spacing w:val="-2"/>
          <w:sz w:val="28"/>
          <w:szCs w:val="28"/>
          <w:lang w:val="bg-BG"/>
        </w:rPr>
        <w:t>о</w:t>
      </w:r>
      <w:r w:rsidRPr="00472C4B">
        <w:rPr>
          <w:rFonts w:ascii="Times New Roman" w:eastAsia="Times New Roman" w:hAnsi="Times New Roman" w:cs="Times New Roman"/>
          <w:color w:val="363435"/>
          <w:spacing w:val="-5"/>
          <w:sz w:val="28"/>
          <w:szCs w:val="28"/>
          <w:lang w:val="bg-BG"/>
        </w:rPr>
        <w:t>б</w:t>
      </w:r>
      <w:r w:rsidRPr="00472C4B">
        <w:rPr>
          <w:rFonts w:ascii="Times New Roman" w:eastAsia="Times New Roman" w:hAnsi="Times New Roman" w:cs="Times New Roman"/>
          <w:color w:val="363435"/>
          <w:spacing w:val="-2"/>
          <w:sz w:val="28"/>
          <w:szCs w:val="28"/>
          <w:lang w:val="bg-BG"/>
        </w:rPr>
        <w:t>ст</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2"/>
          <w:sz w:val="28"/>
          <w:szCs w:val="28"/>
          <w:lang w:val="bg-BG"/>
        </w:rPr>
        <w:t>еници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4"/>
          <w:sz w:val="28"/>
          <w:szCs w:val="28"/>
          <w:lang w:val="bg-BG"/>
        </w:rPr>
        <w:t xml:space="preserve"> </w:t>
      </w:r>
      <w:proofErr w:type="spellStart"/>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2"/>
          <w:sz w:val="28"/>
          <w:szCs w:val="28"/>
          <w:lang w:val="bg-BG"/>
        </w:rPr>
        <w:t>ле</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тромобил</w:t>
      </w:r>
      <w:proofErr w:type="spellEnd"/>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pacing w:val="-2"/>
          <w:sz w:val="28"/>
          <w:szCs w:val="28"/>
          <w:lang w:val="bg-BG"/>
        </w:rPr>
        <w:t>тпад</w:t>
      </w:r>
      <w:r w:rsidRPr="00472C4B">
        <w:rPr>
          <w:rFonts w:ascii="Times New Roman" w:eastAsia="Times New Roman" w:hAnsi="Times New Roman" w:cs="Times New Roman"/>
          <w:color w:val="363435"/>
          <w:spacing w:val="-7"/>
          <w:sz w:val="28"/>
          <w:szCs w:val="28"/>
          <w:lang w:val="bg-BG"/>
        </w:rPr>
        <w:t>а</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р</w:t>
      </w:r>
      <w:r w:rsidRPr="00472C4B">
        <w:rPr>
          <w:rFonts w:ascii="Times New Roman" w:eastAsia="Times New Roman" w:hAnsi="Times New Roman" w:cs="Times New Roman"/>
          <w:color w:val="363435"/>
          <w:spacing w:val="-5"/>
          <w:sz w:val="28"/>
          <w:szCs w:val="28"/>
          <w:lang w:val="bg-BG"/>
        </w:rPr>
        <w:t>а</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pacing w:val="-5"/>
          <w:sz w:val="28"/>
          <w:szCs w:val="28"/>
          <w:lang w:val="bg-BG"/>
        </w:rPr>
        <w:t>х</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pacing w:val="-2"/>
          <w:sz w:val="28"/>
          <w:szCs w:val="28"/>
          <w:lang w:val="bg-BG"/>
        </w:rPr>
        <w:t>ди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смян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4"/>
          <w:sz w:val="28"/>
          <w:szCs w:val="28"/>
          <w:lang w:val="bg-BG"/>
        </w:rPr>
        <w:t xml:space="preserve"> </w:t>
      </w:r>
      <w:r w:rsidRPr="00472C4B">
        <w:rPr>
          <w:rFonts w:ascii="Times New Roman" w:eastAsia="Times New Roman" w:hAnsi="Times New Roman" w:cs="Times New Roman"/>
          <w:color w:val="363435"/>
          <w:spacing w:val="-2"/>
          <w:sz w:val="28"/>
          <w:szCs w:val="28"/>
          <w:lang w:val="bg-BG"/>
        </w:rPr>
        <w:t>мас</w:t>
      </w:r>
      <w:r w:rsidRPr="00472C4B">
        <w:rPr>
          <w:rFonts w:ascii="Times New Roman" w:eastAsia="Times New Roman" w:hAnsi="Times New Roman" w:cs="Times New Roman"/>
          <w:color w:val="363435"/>
          <w:sz w:val="28"/>
          <w:szCs w:val="28"/>
          <w:lang w:val="bg-BG"/>
        </w:rPr>
        <w:t>л</w:t>
      </w:r>
      <w:r w:rsidRPr="00472C4B">
        <w:rPr>
          <w:rFonts w:ascii="Times New Roman" w:eastAsia="Times New Roman" w:hAnsi="Times New Roman" w:cs="Times New Roman"/>
          <w:color w:val="363435"/>
          <w:spacing w:val="-2"/>
          <w:sz w:val="28"/>
          <w:szCs w:val="28"/>
          <w:lang w:val="bg-BG"/>
        </w:rPr>
        <w:t>о</w:t>
      </w:r>
      <w:r w:rsidRPr="00472C4B">
        <w:rPr>
          <w:rFonts w:ascii="Times New Roman" w:eastAsia="Times New Roman" w:hAnsi="Times New Roman" w:cs="Times New Roman"/>
          <w:color w:val="363435"/>
          <w:sz w:val="28"/>
          <w:szCs w:val="28"/>
          <w:lang w:val="bg-BG"/>
        </w:rPr>
        <w:t xml:space="preserve">, </w:t>
      </w:r>
      <w:r w:rsidRPr="00472C4B">
        <w:rPr>
          <w:rFonts w:ascii="Times New Roman" w:eastAsia="Times New Roman" w:hAnsi="Times New Roman" w:cs="Times New Roman"/>
          <w:color w:val="363435"/>
          <w:spacing w:val="-2"/>
          <w:sz w:val="28"/>
          <w:szCs w:val="28"/>
          <w:lang w:val="bg-BG"/>
        </w:rPr>
        <w:t>р</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pacing w:val="-2"/>
          <w:sz w:val="28"/>
          <w:szCs w:val="28"/>
          <w:lang w:val="bg-BG"/>
        </w:rPr>
        <w:t>лки</w:t>
      </w:r>
      <w:r w:rsidRPr="00472C4B">
        <w:rPr>
          <w:rFonts w:ascii="Times New Roman" w:eastAsia="Times New Roman" w:hAnsi="Times New Roman" w:cs="Times New Roman"/>
          <w:color w:val="363435"/>
          <w:sz w:val="28"/>
          <w:szCs w:val="28"/>
          <w:lang w:val="bg-BG"/>
        </w:rPr>
        <w:t xml:space="preserve">, </w:t>
      </w:r>
      <w:r w:rsidRPr="00472C4B">
        <w:rPr>
          <w:rFonts w:ascii="Times New Roman" w:eastAsia="Times New Roman" w:hAnsi="Times New Roman" w:cs="Times New Roman"/>
          <w:color w:val="363435"/>
          <w:spacing w:val="-2"/>
          <w:sz w:val="28"/>
          <w:szCs w:val="28"/>
          <w:lang w:val="bg-BG"/>
        </w:rPr>
        <w:t>ремъци</w:t>
      </w:r>
      <w:r w:rsidRPr="00472C4B">
        <w:rPr>
          <w:rFonts w:ascii="Times New Roman" w:eastAsia="Times New Roman" w:hAnsi="Times New Roman" w:cs="Times New Roman"/>
          <w:color w:val="363435"/>
          <w:sz w:val="28"/>
          <w:szCs w:val="28"/>
          <w:lang w:val="bg-BG"/>
        </w:rPr>
        <w:t xml:space="preserve">, </w:t>
      </w:r>
      <w:r w:rsidRPr="00472C4B">
        <w:rPr>
          <w:rFonts w:ascii="Times New Roman" w:eastAsia="Times New Roman" w:hAnsi="Times New Roman" w:cs="Times New Roman"/>
          <w:color w:val="363435"/>
          <w:spacing w:val="-2"/>
          <w:sz w:val="28"/>
          <w:szCs w:val="28"/>
          <w:lang w:val="bg-BG"/>
        </w:rPr>
        <w:t>масле</w:t>
      </w:r>
      <w:r w:rsidRPr="00472C4B">
        <w:rPr>
          <w:rFonts w:ascii="Times New Roman" w:eastAsia="Times New Roman" w:hAnsi="Times New Roman" w:cs="Times New Roman"/>
          <w:color w:val="363435"/>
          <w:sz w:val="28"/>
          <w:szCs w:val="28"/>
          <w:lang w:val="bg-BG"/>
        </w:rPr>
        <w:t xml:space="preserve">н и </w:t>
      </w:r>
      <w:r w:rsidRPr="00472C4B">
        <w:rPr>
          <w:rFonts w:ascii="Times New Roman" w:eastAsia="Times New Roman" w:hAnsi="Times New Roman" w:cs="Times New Roman"/>
          <w:color w:val="363435"/>
          <w:spacing w:val="-7"/>
          <w:sz w:val="28"/>
          <w:szCs w:val="28"/>
          <w:lang w:val="bg-BG"/>
        </w:rPr>
        <w:t>г</w:t>
      </w:r>
      <w:r w:rsidRPr="00472C4B">
        <w:rPr>
          <w:rFonts w:ascii="Times New Roman" w:eastAsia="Times New Roman" w:hAnsi="Times New Roman" w:cs="Times New Roman"/>
          <w:color w:val="363435"/>
          <w:spacing w:val="-2"/>
          <w:sz w:val="28"/>
          <w:szCs w:val="28"/>
          <w:lang w:val="bg-BG"/>
        </w:rPr>
        <w:t>ори</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2"/>
          <w:sz w:val="28"/>
          <w:szCs w:val="28"/>
          <w:lang w:val="bg-BG"/>
        </w:rPr>
        <w:t>е</w:t>
      </w:r>
      <w:r w:rsidRPr="00472C4B">
        <w:rPr>
          <w:rFonts w:ascii="Times New Roman" w:eastAsia="Times New Roman" w:hAnsi="Times New Roman" w:cs="Times New Roman"/>
          <w:color w:val="363435"/>
          <w:sz w:val="28"/>
          <w:szCs w:val="28"/>
          <w:lang w:val="bg-BG"/>
        </w:rPr>
        <w:t xml:space="preserve">н </w:t>
      </w:r>
      <w:r w:rsidRPr="00472C4B">
        <w:rPr>
          <w:rFonts w:ascii="Times New Roman" w:eastAsia="Times New Roman" w:hAnsi="Times New Roman" w:cs="Times New Roman"/>
          <w:color w:val="363435"/>
          <w:spacing w:val="-2"/>
          <w:sz w:val="28"/>
          <w:szCs w:val="28"/>
          <w:lang w:val="bg-BG"/>
        </w:rPr>
        <w:t>филтър</w:t>
      </w:r>
      <w:r w:rsidRPr="00472C4B">
        <w:rPr>
          <w:rFonts w:ascii="Times New Roman" w:eastAsia="Times New Roman" w:hAnsi="Times New Roman" w:cs="Times New Roman"/>
          <w:color w:val="363435"/>
          <w:sz w:val="28"/>
          <w:szCs w:val="28"/>
          <w:lang w:val="bg-BG"/>
        </w:rPr>
        <w:t xml:space="preserve">. </w:t>
      </w:r>
      <w:proofErr w:type="spellStart"/>
      <w:r w:rsidRPr="00472C4B">
        <w:rPr>
          <w:rFonts w:ascii="Times New Roman" w:eastAsia="Times New Roman" w:hAnsi="Times New Roman" w:cs="Times New Roman"/>
          <w:color w:val="363435"/>
          <w:spacing w:val="-2"/>
          <w:sz w:val="28"/>
          <w:szCs w:val="28"/>
          <w:lang w:val="bg-BG"/>
        </w:rPr>
        <w:t>Еле</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тромобили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е</w:t>
      </w:r>
      <w:proofErr w:type="spellEnd"/>
      <w:r w:rsidRPr="00472C4B">
        <w:rPr>
          <w:rFonts w:ascii="Times New Roman" w:eastAsia="Times New Roman" w:hAnsi="Times New Roman" w:cs="Times New Roman"/>
          <w:color w:val="363435"/>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 xml:space="preserve">е </w:t>
      </w:r>
      <w:r w:rsidRPr="00472C4B">
        <w:rPr>
          <w:rFonts w:ascii="Times New Roman" w:eastAsia="Times New Roman" w:hAnsi="Times New Roman" w:cs="Times New Roman"/>
          <w:color w:val="363435"/>
          <w:spacing w:val="-5"/>
          <w:sz w:val="28"/>
          <w:szCs w:val="28"/>
          <w:lang w:val="bg-BG"/>
        </w:rPr>
        <w:t>х</w:t>
      </w:r>
      <w:r w:rsidRPr="00472C4B">
        <w:rPr>
          <w:rFonts w:ascii="Times New Roman" w:eastAsia="Times New Roman" w:hAnsi="Times New Roman" w:cs="Times New Roman"/>
          <w:color w:val="363435"/>
          <w:spacing w:val="-2"/>
          <w:sz w:val="28"/>
          <w:szCs w:val="28"/>
          <w:lang w:val="bg-BG"/>
        </w:rPr>
        <w:t>а</w:t>
      </w:r>
      <w:r w:rsidRPr="00472C4B">
        <w:rPr>
          <w:rFonts w:ascii="Times New Roman" w:eastAsia="Times New Roman" w:hAnsi="Times New Roman" w:cs="Times New Roman"/>
          <w:color w:val="363435"/>
          <w:spacing w:val="-7"/>
          <w:sz w:val="28"/>
          <w:szCs w:val="28"/>
          <w:lang w:val="bg-BG"/>
        </w:rPr>
        <w:t>б</w:t>
      </w:r>
      <w:r w:rsidRPr="00472C4B">
        <w:rPr>
          <w:rFonts w:ascii="Times New Roman" w:eastAsia="Times New Roman" w:hAnsi="Times New Roman" w:cs="Times New Roman"/>
          <w:color w:val="363435"/>
          <w:spacing w:val="-2"/>
          <w:sz w:val="28"/>
          <w:szCs w:val="28"/>
          <w:lang w:val="bg-BG"/>
        </w:rPr>
        <w:t>я</w:t>
      </w:r>
      <w:r w:rsidRPr="00472C4B">
        <w:rPr>
          <w:rFonts w:ascii="Times New Roman" w:eastAsia="Times New Roman" w:hAnsi="Times New Roman" w:cs="Times New Roman"/>
          <w:color w:val="363435"/>
          <w:sz w:val="28"/>
          <w:szCs w:val="28"/>
          <w:lang w:val="bg-BG"/>
        </w:rPr>
        <w:t xml:space="preserve">т </w:t>
      </w:r>
      <w:r w:rsidRPr="00472C4B">
        <w:rPr>
          <w:rFonts w:ascii="Times New Roman" w:eastAsia="Times New Roman" w:hAnsi="Times New Roman" w:cs="Times New Roman"/>
          <w:color w:val="363435"/>
          <w:spacing w:val="-2"/>
          <w:sz w:val="28"/>
          <w:szCs w:val="28"/>
          <w:lang w:val="bg-BG"/>
        </w:rPr>
        <w:t>и</w:t>
      </w:r>
      <w:r w:rsidRPr="00472C4B">
        <w:rPr>
          <w:rFonts w:ascii="Times New Roman" w:eastAsia="Times New Roman" w:hAnsi="Times New Roman" w:cs="Times New Roman"/>
          <w:color w:val="363435"/>
          <w:spacing w:val="-5"/>
          <w:sz w:val="28"/>
          <w:szCs w:val="28"/>
          <w:lang w:val="bg-BG"/>
        </w:rPr>
        <w:t>з</w:t>
      </w:r>
      <w:r w:rsidRPr="00472C4B">
        <w:rPr>
          <w:rFonts w:ascii="Times New Roman" w:eastAsia="Times New Roman" w:hAnsi="Times New Roman" w:cs="Times New Roman"/>
          <w:color w:val="363435"/>
          <w:spacing w:val="-2"/>
          <w:sz w:val="28"/>
          <w:szCs w:val="28"/>
          <w:lang w:val="bg-BG"/>
        </w:rPr>
        <w:t>лишн</w:t>
      </w:r>
      <w:r w:rsidRPr="00472C4B">
        <w:rPr>
          <w:rFonts w:ascii="Times New Roman" w:eastAsia="Times New Roman" w:hAnsi="Times New Roman" w:cs="Times New Roman"/>
          <w:color w:val="363435"/>
          <w:sz w:val="28"/>
          <w:szCs w:val="28"/>
          <w:lang w:val="bg-BG"/>
        </w:rPr>
        <w:t xml:space="preserve">а </w:t>
      </w:r>
      <w:r w:rsidRPr="00472C4B">
        <w:rPr>
          <w:rFonts w:ascii="Times New Roman" w:eastAsia="Times New Roman" w:hAnsi="Times New Roman" w:cs="Times New Roman"/>
          <w:color w:val="363435"/>
          <w:spacing w:val="-2"/>
          <w:sz w:val="28"/>
          <w:szCs w:val="28"/>
          <w:lang w:val="bg-BG"/>
        </w:rPr>
        <w:t>енерги</w:t>
      </w:r>
      <w:r w:rsidRPr="00472C4B">
        <w:rPr>
          <w:rFonts w:ascii="Times New Roman" w:eastAsia="Times New Roman" w:hAnsi="Times New Roman" w:cs="Times New Roman"/>
          <w:color w:val="363435"/>
          <w:sz w:val="28"/>
          <w:szCs w:val="28"/>
          <w:lang w:val="bg-BG"/>
        </w:rPr>
        <w:t xml:space="preserve">я </w:t>
      </w:r>
      <w:r w:rsidRPr="00472C4B">
        <w:rPr>
          <w:rFonts w:ascii="Times New Roman" w:eastAsia="Times New Roman" w:hAnsi="Times New Roman" w:cs="Times New Roman"/>
          <w:color w:val="363435"/>
          <w:spacing w:val="-2"/>
          <w:sz w:val="28"/>
          <w:szCs w:val="28"/>
          <w:lang w:val="bg-BG"/>
        </w:rPr>
        <w:t>до</w:t>
      </w:r>
      <w:r w:rsidRPr="00472C4B">
        <w:rPr>
          <w:rFonts w:ascii="Times New Roman" w:eastAsia="Times New Roman" w:hAnsi="Times New Roman" w:cs="Times New Roman"/>
          <w:color w:val="363435"/>
          <w:spacing w:val="2"/>
          <w:sz w:val="28"/>
          <w:szCs w:val="28"/>
          <w:lang w:val="bg-BG"/>
        </w:rPr>
        <w:t>к</w:t>
      </w:r>
      <w:r w:rsidRPr="00472C4B">
        <w:rPr>
          <w:rFonts w:ascii="Times New Roman" w:eastAsia="Times New Roman" w:hAnsi="Times New Roman" w:cs="Times New Roman"/>
          <w:color w:val="363435"/>
          <w:spacing w:val="-7"/>
          <w:sz w:val="28"/>
          <w:szCs w:val="28"/>
          <w:lang w:val="bg-BG"/>
        </w:rPr>
        <w:t>а</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 xml:space="preserve">о </w:t>
      </w:r>
      <w:r w:rsidRPr="00472C4B">
        <w:rPr>
          <w:rFonts w:ascii="Times New Roman" w:eastAsia="Times New Roman" w:hAnsi="Times New Roman" w:cs="Times New Roman"/>
          <w:color w:val="363435"/>
          <w:spacing w:val="-2"/>
          <w:sz w:val="28"/>
          <w:szCs w:val="28"/>
          <w:lang w:val="bg-BG"/>
        </w:rPr>
        <w:t>ча</w:t>
      </w:r>
      <w:r w:rsidRPr="00472C4B">
        <w:rPr>
          <w:rFonts w:ascii="Times New Roman" w:eastAsia="Times New Roman" w:hAnsi="Times New Roman" w:cs="Times New Roman"/>
          <w:color w:val="363435"/>
          <w:spacing w:val="2"/>
          <w:sz w:val="28"/>
          <w:szCs w:val="28"/>
          <w:lang w:val="bg-BG"/>
        </w:rPr>
        <w:t>к</w:t>
      </w:r>
      <w:r w:rsidRPr="00472C4B">
        <w:rPr>
          <w:rFonts w:ascii="Times New Roman" w:eastAsia="Times New Roman" w:hAnsi="Times New Roman" w:cs="Times New Roman"/>
          <w:color w:val="363435"/>
          <w:spacing w:val="-7"/>
          <w:sz w:val="28"/>
          <w:szCs w:val="28"/>
          <w:lang w:val="bg-BG"/>
        </w:rPr>
        <w:t>а</w:t>
      </w:r>
      <w:r w:rsidRPr="00472C4B">
        <w:rPr>
          <w:rFonts w:ascii="Times New Roman" w:eastAsia="Times New Roman" w:hAnsi="Times New Roman" w:cs="Times New Roman"/>
          <w:color w:val="363435"/>
          <w:sz w:val="28"/>
          <w:szCs w:val="28"/>
          <w:lang w:val="bg-BG"/>
        </w:rPr>
        <w:t xml:space="preserve">т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с</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офар</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попад</w:t>
      </w:r>
      <w:r w:rsidRPr="00472C4B">
        <w:rPr>
          <w:rFonts w:ascii="Times New Roman" w:eastAsia="Times New Roman" w:hAnsi="Times New Roman" w:cs="Times New Roman"/>
          <w:color w:val="363435"/>
          <w:spacing w:val="-7"/>
          <w:sz w:val="28"/>
          <w:szCs w:val="28"/>
          <w:lang w:val="bg-BG"/>
        </w:rPr>
        <w:t>а</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z w:val="28"/>
          <w:szCs w:val="28"/>
          <w:lang w:val="bg-BG"/>
        </w:rPr>
        <w:t>в</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задръст</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2"/>
          <w:sz w:val="28"/>
          <w:szCs w:val="28"/>
          <w:lang w:val="bg-BG"/>
        </w:rPr>
        <w:t>ани</w:t>
      </w:r>
      <w:r w:rsidRPr="00472C4B">
        <w:rPr>
          <w:rFonts w:ascii="Times New Roman" w:eastAsia="Times New Roman" w:hAnsi="Times New Roman" w:cs="Times New Roman"/>
          <w:color w:val="363435"/>
          <w:sz w:val="28"/>
          <w:szCs w:val="28"/>
          <w:lang w:val="bg-BG"/>
        </w:rPr>
        <w:t>я</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р</w:t>
      </w:r>
      <w:r w:rsidRPr="00472C4B">
        <w:rPr>
          <w:rFonts w:ascii="Times New Roman" w:eastAsia="Times New Roman" w:hAnsi="Times New Roman" w:cs="Times New Roman"/>
          <w:color w:val="363435"/>
          <w:spacing w:val="-5"/>
          <w:sz w:val="28"/>
          <w:szCs w:val="28"/>
          <w:lang w:val="bg-BG"/>
        </w:rPr>
        <w:t>а</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pacing w:val="-5"/>
          <w:sz w:val="28"/>
          <w:szCs w:val="28"/>
          <w:lang w:val="bg-BG"/>
        </w:rPr>
        <w:t>х</w:t>
      </w:r>
      <w:r w:rsidRPr="00472C4B">
        <w:rPr>
          <w:rFonts w:ascii="Times New Roman" w:eastAsia="Times New Roman" w:hAnsi="Times New Roman" w:cs="Times New Roman"/>
          <w:color w:val="363435"/>
          <w:spacing w:val="-7"/>
          <w:sz w:val="28"/>
          <w:szCs w:val="28"/>
          <w:lang w:val="bg-BG"/>
        </w:rPr>
        <w:t>од</w:t>
      </w:r>
      <w:r w:rsidRPr="00472C4B">
        <w:rPr>
          <w:rFonts w:ascii="Times New Roman" w:eastAsia="Times New Roman" w:hAnsi="Times New Roman" w:cs="Times New Roman"/>
          <w:color w:val="363435"/>
          <w:spacing w:val="-2"/>
          <w:sz w:val="28"/>
          <w:szCs w:val="28"/>
          <w:lang w:val="bg-BG"/>
        </w:rPr>
        <w:t>ъ</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7"/>
          <w:sz w:val="28"/>
          <w:szCs w:val="28"/>
          <w:lang w:val="bg-BG"/>
        </w:rPr>
        <w:t>г</w:t>
      </w:r>
      <w:r w:rsidRPr="00472C4B">
        <w:rPr>
          <w:rFonts w:ascii="Times New Roman" w:eastAsia="Times New Roman" w:hAnsi="Times New Roman" w:cs="Times New Roman"/>
          <w:color w:val="363435"/>
          <w:spacing w:val="-2"/>
          <w:sz w:val="28"/>
          <w:szCs w:val="28"/>
          <w:lang w:val="bg-BG"/>
        </w:rPr>
        <w:t>ори</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път</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по-нисък</w:t>
      </w:r>
      <w:r w:rsidRPr="00472C4B">
        <w:rPr>
          <w:rFonts w:ascii="Times New Roman" w:eastAsia="Times New Roman" w:hAnsi="Times New Roman" w:cs="Times New Roman"/>
          <w:color w:val="363435"/>
          <w:sz w:val="28"/>
          <w:szCs w:val="28"/>
          <w:lang w:val="bg-BG"/>
        </w:rPr>
        <w:t xml:space="preserve">. </w:t>
      </w:r>
      <w:r w:rsidRPr="00472C4B">
        <w:rPr>
          <w:rFonts w:ascii="Times New Roman" w:eastAsia="Times New Roman" w:hAnsi="Times New Roman" w:cs="Times New Roman"/>
          <w:color w:val="363435"/>
          <w:spacing w:val="-2"/>
          <w:sz w:val="28"/>
          <w:szCs w:val="28"/>
          <w:lang w:val="bg-BG"/>
        </w:rPr>
        <w:t>Препоръчи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2"/>
          <w:sz w:val="28"/>
          <w:szCs w:val="28"/>
          <w:lang w:val="bg-BG"/>
        </w:rPr>
        <w:t>лн</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
          <w:sz w:val="28"/>
          <w:szCs w:val="28"/>
          <w:lang w:val="bg-BG"/>
        </w:rPr>
        <w:t xml:space="preserve"> ан</w:t>
      </w:r>
      <w:r w:rsidRPr="00472C4B">
        <w:rPr>
          <w:rFonts w:ascii="Times New Roman" w:eastAsia="Times New Roman" w:hAnsi="Times New Roman" w:cs="Times New Roman"/>
          <w:color w:val="363435"/>
          <w:spacing w:val="-7"/>
          <w:sz w:val="28"/>
          <w:szCs w:val="28"/>
          <w:lang w:val="bg-BG"/>
        </w:rPr>
        <w:t>г</w:t>
      </w:r>
      <w:r w:rsidRPr="00472C4B">
        <w:rPr>
          <w:rFonts w:ascii="Times New Roman" w:eastAsia="Times New Roman" w:hAnsi="Times New Roman" w:cs="Times New Roman"/>
          <w:color w:val="363435"/>
          <w:spacing w:val="-2"/>
          <w:sz w:val="28"/>
          <w:szCs w:val="28"/>
          <w:lang w:val="bg-BG"/>
        </w:rPr>
        <w:t>ажимент</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
          <w:sz w:val="28"/>
          <w:szCs w:val="28"/>
          <w:lang w:val="bg-BG"/>
        </w:rPr>
        <w:t xml:space="preserve"> 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
          <w:sz w:val="28"/>
          <w:szCs w:val="28"/>
          <w:lang w:val="bg-BG"/>
        </w:rPr>
        <w:t xml:space="preserve"> общини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2"/>
          <w:sz w:val="28"/>
          <w:szCs w:val="28"/>
          <w:lang w:val="bg-BG"/>
        </w:rPr>
        <w:t xml:space="preserve"> (пр</w:t>
      </w:r>
      <w:r w:rsidRPr="00472C4B">
        <w:rPr>
          <w:rFonts w:ascii="Times New Roman" w:eastAsia="Times New Roman" w:hAnsi="Times New Roman" w:cs="Times New Roman"/>
          <w:color w:val="363435"/>
          <w:spacing w:val="-7"/>
          <w:sz w:val="28"/>
          <w:szCs w:val="28"/>
          <w:lang w:val="bg-BG"/>
        </w:rPr>
        <w:t>е</w:t>
      </w:r>
      <w:r w:rsidRPr="00472C4B">
        <w:rPr>
          <w:rFonts w:ascii="Times New Roman" w:eastAsia="Times New Roman" w:hAnsi="Times New Roman" w:cs="Times New Roman"/>
          <w:color w:val="363435"/>
          <w:sz w:val="28"/>
          <w:szCs w:val="28"/>
          <w:lang w:val="bg-BG"/>
        </w:rPr>
        <w:t>з</w:t>
      </w:r>
      <w:r w:rsidRPr="00472C4B">
        <w:rPr>
          <w:rFonts w:ascii="Times New Roman" w:eastAsia="Times New Roman" w:hAnsi="Times New Roman" w:cs="Times New Roman"/>
          <w:color w:val="363435"/>
          <w:spacing w:val="-2"/>
          <w:sz w:val="28"/>
          <w:szCs w:val="28"/>
          <w:lang w:val="bg-BG"/>
        </w:rPr>
        <w:t xml:space="preserve"> 201</w:t>
      </w:r>
      <w:r w:rsidRPr="00472C4B">
        <w:rPr>
          <w:rFonts w:ascii="Times New Roman" w:eastAsia="Times New Roman" w:hAnsi="Times New Roman" w:cs="Times New Roman"/>
          <w:color w:val="363435"/>
          <w:sz w:val="28"/>
          <w:szCs w:val="28"/>
          <w:lang w:val="bg-BG"/>
        </w:rPr>
        <w:t>3</w:t>
      </w:r>
      <w:r w:rsidRPr="00472C4B">
        <w:rPr>
          <w:rFonts w:ascii="Times New Roman" w:eastAsia="Times New Roman" w:hAnsi="Times New Roman" w:cs="Times New Roman"/>
          <w:color w:val="363435"/>
          <w:spacing w:val="-2"/>
          <w:sz w:val="28"/>
          <w:szCs w:val="28"/>
          <w:lang w:val="bg-BG"/>
        </w:rPr>
        <w:t xml:space="preserve"> </w:t>
      </w:r>
      <w:r w:rsidRPr="00472C4B">
        <w:rPr>
          <w:rFonts w:ascii="Times New Roman" w:eastAsia="Times New Roman" w:hAnsi="Times New Roman" w:cs="Times New Roman"/>
          <w:color w:val="363435"/>
          <w:spacing w:val="-29"/>
          <w:sz w:val="28"/>
          <w:szCs w:val="28"/>
          <w:lang w:val="bg-BG"/>
        </w:rPr>
        <w:t>г</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2"/>
          <w:sz w:val="28"/>
          <w:szCs w:val="28"/>
          <w:lang w:val="bg-BG"/>
        </w:rPr>
        <w:t xml:space="preserve"> </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2"/>
          <w:sz w:val="28"/>
          <w:szCs w:val="28"/>
          <w:lang w:val="bg-BG"/>
        </w:rPr>
        <w:t xml:space="preserve"> 2%</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2"/>
          <w:sz w:val="28"/>
          <w:szCs w:val="28"/>
          <w:lang w:val="bg-BG"/>
        </w:rPr>
        <w:t xml:space="preserve"> пр</w:t>
      </w:r>
      <w:r w:rsidRPr="00472C4B">
        <w:rPr>
          <w:rFonts w:ascii="Times New Roman" w:eastAsia="Times New Roman" w:hAnsi="Times New Roman" w:cs="Times New Roman"/>
          <w:color w:val="363435"/>
          <w:spacing w:val="-7"/>
          <w:sz w:val="28"/>
          <w:szCs w:val="28"/>
          <w:lang w:val="bg-BG"/>
        </w:rPr>
        <w:t>е</w:t>
      </w:r>
      <w:r w:rsidRPr="00472C4B">
        <w:rPr>
          <w:rFonts w:ascii="Times New Roman" w:eastAsia="Times New Roman" w:hAnsi="Times New Roman" w:cs="Times New Roman"/>
          <w:color w:val="363435"/>
          <w:sz w:val="28"/>
          <w:szCs w:val="28"/>
          <w:lang w:val="bg-BG"/>
        </w:rPr>
        <w:t>з</w:t>
      </w:r>
      <w:r w:rsidRPr="00472C4B">
        <w:rPr>
          <w:rFonts w:ascii="Times New Roman" w:eastAsia="Times New Roman" w:hAnsi="Times New Roman" w:cs="Times New Roman"/>
          <w:color w:val="363435"/>
          <w:spacing w:val="-2"/>
          <w:sz w:val="28"/>
          <w:szCs w:val="28"/>
          <w:lang w:val="bg-BG"/>
        </w:rPr>
        <w:t xml:space="preserve"> 2014 </w:t>
      </w:r>
      <w:r w:rsidRPr="00472C4B">
        <w:rPr>
          <w:rFonts w:ascii="Times New Roman" w:eastAsia="Times New Roman" w:hAnsi="Times New Roman" w:cs="Times New Roman"/>
          <w:color w:val="363435"/>
          <w:spacing w:val="-29"/>
          <w:sz w:val="28"/>
          <w:szCs w:val="28"/>
          <w:lang w:val="bg-BG"/>
        </w:rPr>
        <w:t>г</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2"/>
          <w:sz w:val="28"/>
          <w:szCs w:val="28"/>
          <w:lang w:val="bg-BG"/>
        </w:rPr>
        <w:t xml:space="preserve"> </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2"/>
          <w:sz w:val="28"/>
          <w:szCs w:val="28"/>
          <w:lang w:val="bg-BG"/>
        </w:rPr>
        <w:t xml:space="preserve"> 4</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2"/>
          <w:sz w:val="28"/>
          <w:szCs w:val="28"/>
          <w:lang w:val="bg-BG"/>
        </w:rPr>
        <w:t xml:space="preserve"> </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
          <w:sz w:val="28"/>
          <w:szCs w:val="28"/>
          <w:lang w:val="bg-BG"/>
        </w:rPr>
        <w:t xml:space="preserve"> пр</w:t>
      </w:r>
      <w:r w:rsidRPr="00472C4B">
        <w:rPr>
          <w:rFonts w:ascii="Times New Roman" w:eastAsia="Times New Roman" w:hAnsi="Times New Roman" w:cs="Times New Roman"/>
          <w:color w:val="363435"/>
          <w:spacing w:val="-7"/>
          <w:sz w:val="28"/>
          <w:szCs w:val="28"/>
          <w:lang w:val="bg-BG"/>
        </w:rPr>
        <w:t>е</w:t>
      </w:r>
      <w:r w:rsidRPr="00472C4B">
        <w:rPr>
          <w:rFonts w:ascii="Times New Roman" w:eastAsia="Times New Roman" w:hAnsi="Times New Roman" w:cs="Times New Roman"/>
          <w:color w:val="363435"/>
          <w:sz w:val="28"/>
          <w:szCs w:val="28"/>
          <w:lang w:val="bg-BG"/>
        </w:rPr>
        <w:t>з</w:t>
      </w:r>
      <w:r w:rsidRPr="00472C4B">
        <w:rPr>
          <w:rFonts w:ascii="Times New Roman" w:eastAsia="Times New Roman" w:hAnsi="Times New Roman" w:cs="Times New Roman"/>
          <w:color w:val="363435"/>
          <w:spacing w:val="-2"/>
          <w:sz w:val="28"/>
          <w:szCs w:val="28"/>
          <w:lang w:val="bg-BG"/>
        </w:rPr>
        <w:t xml:space="preserve"> 201</w:t>
      </w:r>
      <w:r w:rsidRPr="00472C4B">
        <w:rPr>
          <w:rFonts w:ascii="Times New Roman" w:eastAsia="Times New Roman" w:hAnsi="Times New Roman" w:cs="Times New Roman"/>
          <w:color w:val="363435"/>
          <w:sz w:val="28"/>
          <w:szCs w:val="28"/>
          <w:lang w:val="bg-BG"/>
        </w:rPr>
        <w:t>5</w:t>
      </w:r>
      <w:r w:rsidRPr="00472C4B">
        <w:rPr>
          <w:rFonts w:ascii="Times New Roman" w:eastAsia="Times New Roman" w:hAnsi="Times New Roman" w:cs="Times New Roman"/>
          <w:color w:val="363435"/>
          <w:spacing w:val="-2"/>
          <w:sz w:val="28"/>
          <w:szCs w:val="28"/>
          <w:lang w:val="bg-BG"/>
        </w:rPr>
        <w:t xml:space="preserve"> </w:t>
      </w:r>
      <w:r w:rsidRPr="00472C4B">
        <w:rPr>
          <w:rFonts w:ascii="Times New Roman" w:eastAsia="Times New Roman" w:hAnsi="Times New Roman" w:cs="Times New Roman"/>
          <w:color w:val="363435"/>
          <w:spacing w:val="-29"/>
          <w:sz w:val="28"/>
          <w:szCs w:val="28"/>
          <w:lang w:val="bg-BG"/>
        </w:rPr>
        <w:t>г</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2"/>
          <w:sz w:val="28"/>
          <w:szCs w:val="28"/>
          <w:lang w:val="bg-BG"/>
        </w:rPr>
        <w:t xml:space="preserve"> </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2"/>
          <w:sz w:val="28"/>
          <w:szCs w:val="28"/>
          <w:lang w:val="bg-BG"/>
        </w:rPr>
        <w:t xml:space="preserve"> 6</w:t>
      </w:r>
      <w:r w:rsidRPr="00472C4B">
        <w:rPr>
          <w:rFonts w:ascii="Times New Roman" w:eastAsia="Times New Roman" w:hAnsi="Times New Roman" w:cs="Times New Roman"/>
          <w:color w:val="363435"/>
          <w:sz w:val="28"/>
          <w:szCs w:val="28"/>
          <w:lang w:val="bg-BG"/>
        </w:rPr>
        <w:t xml:space="preserve">% </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за</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упени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пре</w:t>
      </w:r>
      <w:r w:rsidRPr="00472C4B">
        <w:rPr>
          <w:rFonts w:ascii="Times New Roman" w:eastAsia="Times New Roman" w:hAnsi="Times New Roman" w:cs="Times New Roman"/>
          <w:color w:val="363435"/>
          <w:spacing w:val="-5"/>
          <w:sz w:val="28"/>
          <w:szCs w:val="28"/>
          <w:lang w:val="bg-BG"/>
        </w:rPr>
        <w:t>во</w:t>
      </w:r>
      <w:r w:rsidRPr="00472C4B">
        <w:rPr>
          <w:rFonts w:ascii="Times New Roman" w:eastAsia="Times New Roman" w:hAnsi="Times New Roman" w:cs="Times New Roman"/>
          <w:color w:val="363435"/>
          <w:spacing w:val="-2"/>
          <w:sz w:val="28"/>
          <w:szCs w:val="28"/>
          <w:lang w:val="bg-BG"/>
        </w:rPr>
        <w:t>зн</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ср</w:t>
      </w:r>
      <w:r w:rsidRPr="00472C4B">
        <w:rPr>
          <w:rFonts w:ascii="Times New Roman" w:eastAsia="Times New Roman" w:hAnsi="Times New Roman" w:cs="Times New Roman"/>
          <w:color w:val="363435"/>
          <w:spacing w:val="-7"/>
          <w:sz w:val="28"/>
          <w:szCs w:val="28"/>
          <w:lang w:val="bg-BG"/>
        </w:rPr>
        <w:t>е</w:t>
      </w:r>
      <w:r w:rsidRPr="00472C4B">
        <w:rPr>
          <w:rFonts w:ascii="Times New Roman" w:eastAsia="Times New Roman" w:hAnsi="Times New Roman" w:cs="Times New Roman"/>
          <w:color w:val="363435"/>
          <w:spacing w:val="-2"/>
          <w:sz w:val="28"/>
          <w:szCs w:val="28"/>
          <w:lang w:val="bg-BG"/>
        </w:rPr>
        <w:t>дст</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д</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9"/>
          <w:sz w:val="28"/>
          <w:szCs w:val="28"/>
          <w:lang w:val="bg-BG"/>
        </w:rPr>
        <w:t>б</w:t>
      </w:r>
      <w:r w:rsidRPr="00472C4B">
        <w:rPr>
          <w:rFonts w:ascii="Times New Roman" w:eastAsia="Times New Roman" w:hAnsi="Times New Roman" w:cs="Times New Roman"/>
          <w:color w:val="363435"/>
          <w:spacing w:val="-2"/>
          <w:sz w:val="28"/>
          <w:szCs w:val="28"/>
          <w:lang w:val="bg-BG"/>
        </w:rPr>
        <w:t>ъд</w:t>
      </w:r>
      <w:r w:rsidRPr="00472C4B">
        <w:rPr>
          <w:rFonts w:ascii="Times New Roman" w:eastAsia="Times New Roman" w:hAnsi="Times New Roman" w:cs="Times New Roman"/>
          <w:color w:val="363435"/>
          <w:spacing w:val="-7"/>
          <w:sz w:val="28"/>
          <w:szCs w:val="28"/>
          <w:lang w:val="bg-BG"/>
        </w:rPr>
        <w:t>а</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2"/>
          <w:sz w:val="28"/>
          <w:szCs w:val="28"/>
          <w:lang w:val="bg-BG"/>
        </w:rPr>
        <w:t>ле</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тромобили )</w:t>
      </w:r>
      <w:r w:rsidRPr="00472C4B">
        <w:rPr>
          <w:rFonts w:ascii="Times New Roman" w:eastAsia="Times New Roman" w:hAnsi="Times New Roman" w:cs="Times New Roman"/>
          <w:color w:val="363435"/>
          <w:sz w:val="28"/>
          <w:szCs w:val="28"/>
          <w:lang w:val="bg-BG"/>
        </w:rPr>
        <w:t>.Като до 20</w:t>
      </w:r>
      <w:r w:rsidR="00885562">
        <w:rPr>
          <w:rFonts w:ascii="Times New Roman" w:eastAsia="Times New Roman" w:hAnsi="Times New Roman" w:cs="Times New Roman"/>
          <w:color w:val="363435"/>
          <w:sz w:val="28"/>
          <w:szCs w:val="28"/>
          <w:lang w:val="bg-BG"/>
        </w:rPr>
        <w:t>30</w:t>
      </w:r>
      <w:r w:rsidRPr="00472C4B">
        <w:rPr>
          <w:rFonts w:ascii="Times New Roman" w:eastAsia="Times New Roman" w:hAnsi="Times New Roman" w:cs="Times New Roman"/>
          <w:color w:val="363435"/>
          <w:sz w:val="28"/>
          <w:szCs w:val="28"/>
          <w:lang w:val="bg-BG"/>
        </w:rPr>
        <w:t>всички нови коли да са хибридни.</w:t>
      </w:r>
    </w:p>
    <w:p w14:paraId="1BA0EB96" w14:textId="77777777" w:rsidR="00472C4B" w:rsidRPr="00472C4B" w:rsidRDefault="00472C4B" w:rsidP="00472C4B">
      <w:pPr>
        <w:spacing w:after="0" w:line="240" w:lineRule="auto"/>
        <w:jc w:val="both"/>
        <w:rPr>
          <w:rFonts w:ascii="Times New Roman" w:eastAsia="Times New Roman" w:hAnsi="Times New Roman" w:cs="Times New Roman"/>
          <w:color w:val="000000"/>
          <w:sz w:val="28"/>
          <w:szCs w:val="28"/>
          <w:lang w:val="bg-BG"/>
        </w:rPr>
      </w:pPr>
    </w:p>
    <w:p w14:paraId="077A9FEE" w14:textId="3E5B0D63" w:rsidR="00472C4B" w:rsidRPr="00472C4B" w:rsidRDefault="00472C4B" w:rsidP="00472C4B">
      <w:pPr>
        <w:spacing w:after="0" w:line="240" w:lineRule="auto"/>
        <w:ind w:firstLine="720"/>
        <w:jc w:val="both"/>
        <w:rPr>
          <w:rFonts w:ascii="Times New Roman" w:eastAsia="Times New Roman" w:hAnsi="Times New Roman" w:cs="Times New Roman"/>
          <w:color w:val="000000"/>
          <w:sz w:val="28"/>
          <w:szCs w:val="28"/>
          <w:lang w:val="bg-BG"/>
        </w:rPr>
      </w:pPr>
      <w:r w:rsidRPr="00472C4B">
        <w:rPr>
          <w:rFonts w:ascii="Times New Roman" w:eastAsia="Times New Roman" w:hAnsi="Times New Roman" w:cs="Times New Roman"/>
          <w:color w:val="363435"/>
          <w:spacing w:val="-2"/>
          <w:sz w:val="28"/>
          <w:szCs w:val="28"/>
          <w:lang w:val="bg-BG"/>
        </w:rPr>
        <w:t>Ср</w:t>
      </w:r>
      <w:r w:rsidRPr="00472C4B">
        <w:rPr>
          <w:rFonts w:ascii="Times New Roman" w:eastAsia="Times New Roman" w:hAnsi="Times New Roman" w:cs="Times New Roman"/>
          <w:color w:val="363435"/>
          <w:spacing w:val="-7"/>
          <w:sz w:val="28"/>
          <w:szCs w:val="28"/>
          <w:lang w:val="bg-BG"/>
        </w:rPr>
        <w:t>е</w:t>
      </w:r>
      <w:r w:rsidRPr="00472C4B">
        <w:rPr>
          <w:rFonts w:ascii="Times New Roman" w:eastAsia="Times New Roman" w:hAnsi="Times New Roman" w:cs="Times New Roman"/>
          <w:color w:val="363435"/>
          <w:sz w:val="28"/>
          <w:szCs w:val="28"/>
          <w:lang w:val="bg-BG"/>
        </w:rPr>
        <w:t>д</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приори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2"/>
          <w:sz w:val="28"/>
          <w:szCs w:val="28"/>
          <w:lang w:val="bg-BG"/>
        </w:rPr>
        <w:t>ти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Европейски</w:t>
      </w:r>
      <w:r w:rsidRPr="00472C4B">
        <w:rPr>
          <w:rFonts w:ascii="Times New Roman" w:eastAsia="Times New Roman" w:hAnsi="Times New Roman" w:cs="Times New Roman"/>
          <w:color w:val="363435"/>
          <w:sz w:val="28"/>
          <w:szCs w:val="28"/>
          <w:lang w:val="bg-BG"/>
        </w:rPr>
        <w:t>я</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5"/>
          <w:sz w:val="28"/>
          <w:szCs w:val="28"/>
          <w:lang w:val="bg-BG"/>
        </w:rPr>
        <w:t>ф</w:t>
      </w:r>
      <w:r w:rsidRPr="00472C4B">
        <w:rPr>
          <w:rFonts w:ascii="Times New Roman" w:eastAsia="Times New Roman" w:hAnsi="Times New Roman" w:cs="Times New Roman"/>
          <w:color w:val="363435"/>
          <w:spacing w:val="-2"/>
          <w:sz w:val="28"/>
          <w:szCs w:val="28"/>
          <w:lang w:val="bg-BG"/>
        </w:rPr>
        <w:t>он</w:t>
      </w:r>
      <w:r w:rsidRPr="00472C4B">
        <w:rPr>
          <w:rFonts w:ascii="Times New Roman" w:eastAsia="Times New Roman" w:hAnsi="Times New Roman" w:cs="Times New Roman"/>
          <w:color w:val="363435"/>
          <w:sz w:val="28"/>
          <w:szCs w:val="28"/>
          <w:lang w:val="bg-BG"/>
        </w:rPr>
        <w:t>д</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5"/>
          <w:sz w:val="28"/>
          <w:szCs w:val="28"/>
          <w:lang w:val="bg-BG"/>
        </w:rPr>
        <w:t>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регионалн</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р</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
          <w:sz w:val="28"/>
          <w:szCs w:val="28"/>
          <w:lang w:val="bg-BG"/>
        </w:rPr>
        <w:t>звити</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(ЕФРР</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пери</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pacing w:val="-2"/>
          <w:sz w:val="28"/>
          <w:szCs w:val="28"/>
          <w:lang w:val="bg-BG"/>
        </w:rPr>
        <w:t>д</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202</w:t>
      </w:r>
      <w:r w:rsidRPr="00472C4B">
        <w:rPr>
          <w:rFonts w:ascii="Times New Roman" w:eastAsia="Times New Roman" w:hAnsi="Times New Roman" w:cs="Times New Roman"/>
          <w:color w:val="363435"/>
          <w:sz w:val="28"/>
          <w:szCs w:val="28"/>
          <w:lang w:val="bg-BG"/>
        </w:rPr>
        <w:t>0</w:t>
      </w:r>
      <w:r w:rsidR="00885562">
        <w:rPr>
          <w:rFonts w:ascii="Times New Roman" w:eastAsia="Times New Roman" w:hAnsi="Times New Roman" w:cs="Times New Roman"/>
          <w:color w:val="363435"/>
          <w:sz w:val="28"/>
          <w:szCs w:val="28"/>
          <w:lang w:val="bg-BG"/>
        </w:rPr>
        <w:t>-30</w:t>
      </w:r>
      <w:r w:rsidRPr="00472C4B">
        <w:rPr>
          <w:rFonts w:ascii="Times New Roman" w:eastAsia="Times New Roman" w:hAnsi="Times New Roman" w:cs="Times New Roman"/>
          <w:color w:val="363435"/>
          <w:sz w:val="28"/>
          <w:szCs w:val="28"/>
          <w:lang w:val="bg-BG"/>
        </w:rPr>
        <w:t xml:space="preserve"> е </w:t>
      </w:r>
      <w:r w:rsidRPr="00472C4B">
        <w:rPr>
          <w:rFonts w:ascii="Times New Roman" w:eastAsia="Times New Roman" w:hAnsi="Times New Roman" w:cs="Times New Roman"/>
          <w:color w:val="363435"/>
          <w:spacing w:val="-28"/>
          <w:sz w:val="28"/>
          <w:szCs w:val="28"/>
          <w:lang w:val="bg-BG"/>
        </w:rPr>
        <w:t xml:space="preserve"> </w:t>
      </w:r>
      <w:r w:rsidRPr="00472C4B">
        <w:rPr>
          <w:rFonts w:ascii="Times New Roman" w:eastAsia="Times New Roman" w:hAnsi="Times New Roman" w:cs="Times New Roman"/>
          <w:color w:val="363435"/>
          <w:spacing w:val="-2"/>
          <w:sz w:val="28"/>
          <w:szCs w:val="28"/>
          <w:lang w:val="bg-BG"/>
        </w:rPr>
        <w:t>„р</w:t>
      </w:r>
      <w:r w:rsidRPr="00472C4B">
        <w:rPr>
          <w:rFonts w:ascii="Times New Roman" w:eastAsia="Times New Roman" w:hAnsi="Times New Roman" w:cs="Times New Roman"/>
          <w:color w:val="363435"/>
          <w:spacing w:val="-5"/>
          <w:sz w:val="28"/>
          <w:szCs w:val="28"/>
          <w:lang w:val="bg-BG"/>
        </w:rPr>
        <w:t>а</w:t>
      </w:r>
      <w:r w:rsidRPr="00472C4B">
        <w:rPr>
          <w:rFonts w:ascii="Times New Roman" w:eastAsia="Times New Roman" w:hAnsi="Times New Roman" w:cs="Times New Roman"/>
          <w:color w:val="363435"/>
          <w:spacing w:val="-2"/>
          <w:sz w:val="28"/>
          <w:szCs w:val="28"/>
          <w:lang w:val="bg-BG"/>
        </w:rPr>
        <w:t>зраб</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pacing w:val="-2"/>
          <w:sz w:val="28"/>
          <w:szCs w:val="28"/>
          <w:lang w:val="bg-BG"/>
        </w:rPr>
        <w:t>т</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2"/>
          <w:sz w:val="28"/>
          <w:szCs w:val="28"/>
          <w:lang w:val="bg-BG"/>
        </w:rPr>
        <w:t>ан</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е</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z w:val="28"/>
          <w:szCs w:val="28"/>
          <w:lang w:val="bg-BG"/>
        </w:rPr>
        <w:t>л</w:t>
      </w:r>
      <w:r w:rsidRPr="00472C4B">
        <w:rPr>
          <w:rFonts w:ascii="Times New Roman" w:eastAsia="Times New Roman" w:hAnsi="Times New Roman" w:cs="Times New Roman"/>
          <w:color w:val="363435"/>
          <w:spacing w:val="-2"/>
          <w:sz w:val="28"/>
          <w:szCs w:val="28"/>
          <w:lang w:val="bg-BG"/>
        </w:rPr>
        <w:t>о</w:t>
      </w:r>
      <w:r w:rsidRPr="00472C4B">
        <w:rPr>
          <w:rFonts w:ascii="Times New Roman" w:eastAsia="Times New Roman" w:hAnsi="Times New Roman" w:cs="Times New Roman"/>
          <w:color w:val="363435"/>
          <w:spacing w:val="-7"/>
          <w:sz w:val="28"/>
          <w:szCs w:val="28"/>
          <w:lang w:val="bg-BG"/>
        </w:rPr>
        <w:t>г</w:t>
      </w:r>
      <w:r w:rsidRPr="00472C4B">
        <w:rPr>
          <w:rFonts w:ascii="Times New Roman" w:eastAsia="Times New Roman" w:hAnsi="Times New Roman" w:cs="Times New Roman"/>
          <w:color w:val="363435"/>
          <w:spacing w:val="-2"/>
          <w:sz w:val="28"/>
          <w:szCs w:val="28"/>
          <w:lang w:val="bg-BG"/>
        </w:rPr>
        <w:t>осъобр</w:t>
      </w:r>
      <w:r w:rsidRPr="00472C4B">
        <w:rPr>
          <w:rFonts w:ascii="Times New Roman" w:eastAsia="Times New Roman" w:hAnsi="Times New Roman" w:cs="Times New Roman"/>
          <w:color w:val="363435"/>
          <w:spacing w:val="-5"/>
          <w:sz w:val="28"/>
          <w:szCs w:val="28"/>
          <w:lang w:val="bg-BG"/>
        </w:rPr>
        <w:t>а</w:t>
      </w:r>
      <w:r w:rsidRPr="00472C4B">
        <w:rPr>
          <w:rFonts w:ascii="Times New Roman" w:eastAsia="Times New Roman" w:hAnsi="Times New Roman" w:cs="Times New Roman"/>
          <w:color w:val="363435"/>
          <w:spacing w:val="-2"/>
          <w:sz w:val="28"/>
          <w:szCs w:val="28"/>
          <w:lang w:val="bg-BG"/>
        </w:rPr>
        <w:t>зн</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нис</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о</w:t>
      </w:r>
      <w:r w:rsidRPr="00472C4B">
        <w:rPr>
          <w:rFonts w:ascii="Times New Roman" w:eastAsia="Times New Roman" w:hAnsi="Times New Roman" w:cs="Times New Roman"/>
          <w:color w:val="363435"/>
          <w:spacing w:val="-9"/>
          <w:sz w:val="28"/>
          <w:szCs w:val="28"/>
          <w:lang w:val="bg-BG"/>
        </w:rPr>
        <w:t>в</w:t>
      </w:r>
      <w:r w:rsidRPr="00472C4B">
        <w:rPr>
          <w:rFonts w:ascii="Times New Roman" w:eastAsia="Times New Roman" w:hAnsi="Times New Roman" w:cs="Times New Roman"/>
          <w:color w:val="363435"/>
          <w:spacing w:val="-2"/>
          <w:sz w:val="28"/>
          <w:szCs w:val="28"/>
          <w:lang w:val="bg-BG"/>
        </w:rPr>
        <w:t>ъ</w:t>
      </w:r>
      <w:r w:rsidRPr="00472C4B">
        <w:rPr>
          <w:rFonts w:ascii="Times New Roman" w:eastAsia="Times New Roman" w:hAnsi="Times New Roman" w:cs="Times New Roman"/>
          <w:color w:val="363435"/>
          <w:spacing w:val="-7"/>
          <w:sz w:val="28"/>
          <w:szCs w:val="28"/>
          <w:lang w:val="bg-BG"/>
        </w:rPr>
        <w:t>г</w:t>
      </w:r>
      <w:r w:rsidRPr="00472C4B">
        <w:rPr>
          <w:rFonts w:ascii="Times New Roman" w:eastAsia="Times New Roman" w:hAnsi="Times New Roman" w:cs="Times New Roman"/>
          <w:color w:val="363435"/>
          <w:spacing w:val="-2"/>
          <w:sz w:val="28"/>
          <w:szCs w:val="28"/>
          <w:lang w:val="bg-BG"/>
        </w:rPr>
        <w:t>лер</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pacing w:val="-2"/>
          <w:sz w:val="28"/>
          <w:szCs w:val="28"/>
          <w:lang w:val="bg-BG"/>
        </w:rPr>
        <w:t>дн</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транспо</w:t>
      </w:r>
      <w:r w:rsidRPr="00472C4B">
        <w:rPr>
          <w:rFonts w:ascii="Times New Roman" w:eastAsia="Times New Roman" w:hAnsi="Times New Roman" w:cs="Times New Roman"/>
          <w:color w:val="363435"/>
          <w:spacing w:val="-7"/>
          <w:sz w:val="28"/>
          <w:szCs w:val="28"/>
          <w:lang w:val="bg-BG"/>
        </w:rPr>
        <w:t>р</w:t>
      </w:r>
      <w:r w:rsidRPr="00472C4B">
        <w:rPr>
          <w:rFonts w:ascii="Times New Roman" w:eastAsia="Times New Roman" w:hAnsi="Times New Roman" w:cs="Times New Roman"/>
          <w:color w:val="363435"/>
          <w:spacing w:val="-2"/>
          <w:sz w:val="28"/>
          <w:szCs w:val="28"/>
          <w:lang w:val="bg-BG"/>
        </w:rPr>
        <w:t>тн</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pacing w:val="-2"/>
          <w:sz w:val="28"/>
          <w:szCs w:val="28"/>
          <w:lang w:val="bg-BG"/>
        </w:rPr>
        <w:t>сис</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ем</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насъ</w:t>
      </w:r>
      <w:r w:rsidRPr="00472C4B">
        <w:rPr>
          <w:rFonts w:ascii="Times New Roman" w:eastAsia="Times New Roman" w:hAnsi="Times New Roman" w:cs="Times New Roman"/>
          <w:color w:val="363435"/>
          <w:spacing w:val="-7"/>
          <w:sz w:val="28"/>
          <w:szCs w:val="28"/>
          <w:lang w:val="bg-BG"/>
        </w:rPr>
        <w:t>р</w:t>
      </w:r>
      <w:r w:rsidRPr="00472C4B">
        <w:rPr>
          <w:rFonts w:ascii="Times New Roman" w:eastAsia="Times New Roman" w:hAnsi="Times New Roman" w:cs="Times New Roman"/>
          <w:color w:val="363435"/>
          <w:spacing w:val="-2"/>
          <w:sz w:val="28"/>
          <w:szCs w:val="28"/>
          <w:lang w:val="bg-BG"/>
        </w:rPr>
        <w:t>ча</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2"/>
          <w:sz w:val="28"/>
          <w:szCs w:val="28"/>
          <w:lang w:val="bg-BG"/>
        </w:rPr>
        <w:t>ан</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 xml:space="preserve">а </w:t>
      </w:r>
      <w:r w:rsidRPr="00472C4B">
        <w:rPr>
          <w:rFonts w:ascii="Times New Roman" w:eastAsia="Times New Roman" w:hAnsi="Times New Roman" w:cs="Times New Roman"/>
          <w:color w:val="363435"/>
          <w:spacing w:val="-5"/>
          <w:sz w:val="28"/>
          <w:szCs w:val="28"/>
          <w:lang w:val="bg-BG"/>
        </w:rPr>
        <w:t>у</w:t>
      </w:r>
      <w:r w:rsidRPr="00472C4B">
        <w:rPr>
          <w:rFonts w:ascii="Times New Roman" w:eastAsia="Times New Roman" w:hAnsi="Times New Roman" w:cs="Times New Roman"/>
          <w:color w:val="363435"/>
          <w:spacing w:val="-2"/>
          <w:sz w:val="28"/>
          <w:szCs w:val="28"/>
          <w:lang w:val="bg-BG"/>
        </w:rPr>
        <w:t>с</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ойчи</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pacing w:val="-2"/>
          <w:sz w:val="28"/>
          <w:szCs w:val="28"/>
          <w:lang w:val="bg-BG"/>
        </w:rPr>
        <w:t>р</w:t>
      </w:r>
      <w:r w:rsidRPr="00472C4B">
        <w:rPr>
          <w:rFonts w:ascii="Times New Roman" w:eastAsia="Times New Roman" w:hAnsi="Times New Roman" w:cs="Times New Roman"/>
          <w:color w:val="363435"/>
          <w:spacing w:val="-5"/>
          <w:sz w:val="28"/>
          <w:szCs w:val="28"/>
          <w:lang w:val="bg-BG"/>
        </w:rPr>
        <w:t>а</w:t>
      </w:r>
      <w:r w:rsidRPr="00472C4B">
        <w:rPr>
          <w:rFonts w:ascii="Times New Roman" w:eastAsia="Times New Roman" w:hAnsi="Times New Roman" w:cs="Times New Roman"/>
          <w:color w:val="363435"/>
          <w:spacing w:val="-2"/>
          <w:sz w:val="28"/>
          <w:szCs w:val="28"/>
          <w:lang w:val="bg-BG"/>
        </w:rPr>
        <w:t>зви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pacing w:val="-2"/>
          <w:sz w:val="28"/>
          <w:szCs w:val="28"/>
          <w:lang w:val="bg-BG"/>
        </w:rPr>
        <w:t>градс</w:t>
      </w:r>
      <w:r w:rsidRPr="00472C4B">
        <w:rPr>
          <w:rFonts w:ascii="Times New Roman" w:eastAsia="Times New Roman" w:hAnsi="Times New Roman" w:cs="Times New Roman"/>
          <w:color w:val="363435"/>
          <w:spacing w:val="2"/>
          <w:sz w:val="28"/>
          <w:szCs w:val="28"/>
          <w:lang w:val="bg-BG"/>
        </w:rPr>
        <w:t>к</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pacing w:val="-2"/>
          <w:sz w:val="28"/>
          <w:szCs w:val="28"/>
          <w:lang w:val="bg-BG"/>
        </w:rPr>
        <w:t>мобилност”</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о</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pacing w:val="-5"/>
          <w:sz w:val="28"/>
          <w:szCs w:val="28"/>
          <w:lang w:val="bg-BG"/>
        </w:rPr>
        <w:t>о</w:t>
      </w:r>
      <w:r w:rsidRPr="00472C4B">
        <w:rPr>
          <w:rFonts w:ascii="Times New Roman" w:eastAsia="Times New Roman" w:hAnsi="Times New Roman" w:cs="Times New Roman"/>
          <w:color w:val="363435"/>
          <w:spacing w:val="-2"/>
          <w:sz w:val="28"/>
          <w:szCs w:val="28"/>
          <w:lang w:val="bg-BG"/>
        </w:rPr>
        <w:t>зн</w:t>
      </w:r>
      <w:r w:rsidRPr="00472C4B">
        <w:rPr>
          <w:rFonts w:ascii="Times New Roman" w:eastAsia="Times New Roman" w:hAnsi="Times New Roman" w:cs="Times New Roman"/>
          <w:color w:val="363435"/>
          <w:spacing w:val="-7"/>
          <w:sz w:val="28"/>
          <w:szCs w:val="28"/>
          <w:lang w:val="bg-BG"/>
        </w:rPr>
        <w:t>а</w:t>
      </w:r>
      <w:r w:rsidRPr="00472C4B">
        <w:rPr>
          <w:rFonts w:ascii="Times New Roman" w:eastAsia="Times New Roman" w:hAnsi="Times New Roman" w:cs="Times New Roman"/>
          <w:color w:val="363435"/>
          <w:spacing w:val="-2"/>
          <w:sz w:val="28"/>
          <w:szCs w:val="28"/>
          <w:lang w:val="bg-BG"/>
        </w:rPr>
        <w:t>ча</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pacing w:val="-7"/>
          <w:sz w:val="28"/>
          <w:szCs w:val="28"/>
          <w:lang w:val="bg-BG"/>
        </w:rPr>
        <w:t>г</w:t>
      </w:r>
      <w:r w:rsidRPr="00472C4B">
        <w:rPr>
          <w:rFonts w:ascii="Times New Roman" w:eastAsia="Times New Roman" w:hAnsi="Times New Roman" w:cs="Times New Roman"/>
          <w:color w:val="363435"/>
          <w:spacing w:val="-2"/>
          <w:sz w:val="28"/>
          <w:szCs w:val="28"/>
          <w:lang w:val="bg-BG"/>
        </w:rPr>
        <w:t>арантиран</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pacing w:val="-2"/>
          <w:sz w:val="28"/>
          <w:szCs w:val="28"/>
          <w:lang w:val="bg-BG"/>
        </w:rPr>
        <w:t>наличи</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pacing w:val="-2"/>
          <w:sz w:val="28"/>
          <w:szCs w:val="28"/>
          <w:lang w:val="bg-BG"/>
        </w:rPr>
        <w:t>ср</w:t>
      </w:r>
      <w:r w:rsidRPr="00472C4B">
        <w:rPr>
          <w:rFonts w:ascii="Times New Roman" w:eastAsia="Times New Roman" w:hAnsi="Times New Roman" w:cs="Times New Roman"/>
          <w:color w:val="363435"/>
          <w:spacing w:val="-7"/>
          <w:sz w:val="28"/>
          <w:szCs w:val="28"/>
          <w:lang w:val="bg-BG"/>
        </w:rPr>
        <w:t>е</w:t>
      </w:r>
      <w:r w:rsidRPr="00472C4B">
        <w:rPr>
          <w:rFonts w:ascii="Times New Roman" w:eastAsia="Times New Roman" w:hAnsi="Times New Roman" w:cs="Times New Roman"/>
          <w:color w:val="363435"/>
          <w:spacing w:val="-2"/>
          <w:sz w:val="28"/>
          <w:szCs w:val="28"/>
          <w:lang w:val="bg-BG"/>
        </w:rPr>
        <w:t>дст</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2"/>
          <w:sz w:val="28"/>
          <w:szCs w:val="28"/>
          <w:lang w:val="bg-BG"/>
        </w:rPr>
        <w:t xml:space="preserve"> </w:t>
      </w:r>
      <w:r w:rsidRPr="00472C4B">
        <w:rPr>
          <w:rFonts w:ascii="Times New Roman" w:eastAsia="Times New Roman" w:hAnsi="Times New Roman" w:cs="Times New Roman"/>
          <w:color w:val="363435"/>
          <w:spacing w:val="-2"/>
          <w:sz w:val="28"/>
          <w:szCs w:val="28"/>
          <w:lang w:val="bg-BG"/>
        </w:rPr>
        <w:t>донорск</w:t>
      </w:r>
      <w:r w:rsidRPr="00472C4B">
        <w:rPr>
          <w:rFonts w:ascii="Times New Roman" w:eastAsia="Times New Roman" w:hAnsi="Times New Roman" w:cs="Times New Roman"/>
          <w:color w:val="363435"/>
          <w:sz w:val="28"/>
          <w:szCs w:val="28"/>
          <w:lang w:val="bg-BG"/>
        </w:rPr>
        <w:t xml:space="preserve">и </w:t>
      </w:r>
      <w:r w:rsidRPr="00472C4B">
        <w:rPr>
          <w:rFonts w:ascii="Times New Roman" w:eastAsia="Times New Roman" w:hAnsi="Times New Roman" w:cs="Times New Roman"/>
          <w:color w:val="363435"/>
          <w:spacing w:val="-2"/>
          <w:sz w:val="28"/>
          <w:szCs w:val="28"/>
          <w:lang w:val="bg-BG"/>
        </w:rPr>
        <w:t>с</w:t>
      </w:r>
      <w:r w:rsidRPr="00472C4B">
        <w:rPr>
          <w:rFonts w:ascii="Times New Roman" w:eastAsia="Times New Roman" w:hAnsi="Times New Roman" w:cs="Times New Roman"/>
          <w:color w:val="363435"/>
          <w:spacing w:val="-5"/>
          <w:sz w:val="28"/>
          <w:szCs w:val="28"/>
          <w:lang w:val="bg-BG"/>
        </w:rPr>
        <w:t>х</w:t>
      </w:r>
      <w:r w:rsidRPr="00472C4B">
        <w:rPr>
          <w:rFonts w:ascii="Times New Roman" w:eastAsia="Times New Roman" w:hAnsi="Times New Roman" w:cs="Times New Roman"/>
          <w:color w:val="363435"/>
          <w:spacing w:val="-2"/>
          <w:sz w:val="28"/>
          <w:szCs w:val="28"/>
          <w:lang w:val="bg-BG"/>
        </w:rPr>
        <w:t>ем</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z w:val="28"/>
          <w:szCs w:val="28"/>
          <w:lang w:val="bg-BG"/>
        </w:rPr>
        <w:t>в</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п</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pacing w:val="-2"/>
          <w:sz w:val="28"/>
          <w:szCs w:val="28"/>
          <w:lang w:val="bg-BG"/>
        </w:rPr>
        <w:t>дкреп</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2"/>
          <w:sz w:val="28"/>
          <w:szCs w:val="28"/>
          <w:lang w:val="bg-BG"/>
        </w:rPr>
        <w:t>ле</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тромобилност</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а</w:t>
      </w:r>
      <w:r w:rsidRPr="00472C4B">
        <w:rPr>
          <w:rFonts w:ascii="Times New Roman" w:eastAsia="Times New Roman" w:hAnsi="Times New Roman" w:cs="Times New Roman"/>
          <w:color w:val="363435"/>
          <w:sz w:val="28"/>
          <w:szCs w:val="28"/>
          <w:lang w:val="bg-BG"/>
        </w:rPr>
        <w:t>.</w:t>
      </w:r>
    </w:p>
    <w:p w14:paraId="0656170D" w14:textId="77777777" w:rsidR="00472C4B" w:rsidRPr="00472C4B" w:rsidRDefault="00472C4B" w:rsidP="00472C4B">
      <w:pPr>
        <w:spacing w:before="4" w:after="0" w:line="260" w:lineRule="auto"/>
        <w:ind w:firstLine="720"/>
        <w:jc w:val="both"/>
        <w:rPr>
          <w:rFonts w:ascii="Times New Roman" w:eastAsia="Times New Roman" w:hAnsi="Times New Roman" w:cs="Times New Roman"/>
          <w:color w:val="000000"/>
          <w:sz w:val="28"/>
          <w:szCs w:val="28"/>
          <w:lang w:val="bg-BG"/>
        </w:rPr>
      </w:pPr>
    </w:p>
    <w:p w14:paraId="2FBEF9EF" w14:textId="0D318655" w:rsidR="00472C4B" w:rsidRPr="00472C4B" w:rsidRDefault="00472C4B" w:rsidP="00472C4B">
      <w:pPr>
        <w:spacing w:after="0" w:line="240" w:lineRule="auto"/>
        <w:ind w:firstLine="720"/>
        <w:jc w:val="both"/>
        <w:rPr>
          <w:rFonts w:ascii="Times New Roman" w:eastAsia="Times New Roman" w:hAnsi="Times New Roman" w:cs="Times New Roman"/>
          <w:color w:val="363435"/>
          <w:sz w:val="28"/>
          <w:szCs w:val="28"/>
          <w:lang w:val="bg-BG"/>
        </w:rPr>
      </w:pPr>
      <w:r w:rsidRPr="00472C4B">
        <w:rPr>
          <w:rFonts w:ascii="Times New Roman" w:eastAsia="Times New Roman" w:hAnsi="Times New Roman" w:cs="Times New Roman"/>
          <w:color w:val="363435"/>
          <w:spacing w:val="-2"/>
          <w:sz w:val="28"/>
          <w:szCs w:val="28"/>
          <w:lang w:val="bg-BG"/>
        </w:rPr>
        <w:lastRenderedPageBreak/>
        <w:t>Спор</w:t>
      </w:r>
      <w:r w:rsidRPr="00472C4B">
        <w:rPr>
          <w:rFonts w:ascii="Times New Roman" w:eastAsia="Times New Roman" w:hAnsi="Times New Roman" w:cs="Times New Roman"/>
          <w:color w:val="363435"/>
          <w:spacing w:val="-7"/>
          <w:sz w:val="28"/>
          <w:szCs w:val="28"/>
          <w:lang w:val="bg-BG"/>
        </w:rPr>
        <w:t>е</w:t>
      </w:r>
      <w:r w:rsidRPr="00472C4B">
        <w:rPr>
          <w:rFonts w:ascii="Times New Roman" w:eastAsia="Times New Roman" w:hAnsi="Times New Roman" w:cs="Times New Roman"/>
          <w:color w:val="363435"/>
          <w:sz w:val="28"/>
          <w:szCs w:val="28"/>
          <w:lang w:val="bg-BG"/>
        </w:rPr>
        <w:t>д</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прогн</w:t>
      </w:r>
      <w:r w:rsidRPr="00472C4B">
        <w:rPr>
          <w:rFonts w:ascii="Times New Roman" w:eastAsia="Times New Roman" w:hAnsi="Times New Roman" w:cs="Times New Roman"/>
          <w:color w:val="363435"/>
          <w:spacing w:val="-5"/>
          <w:sz w:val="28"/>
          <w:szCs w:val="28"/>
          <w:lang w:val="bg-BG"/>
        </w:rPr>
        <w:t>о</w:t>
      </w:r>
      <w:r w:rsidRPr="00472C4B">
        <w:rPr>
          <w:rFonts w:ascii="Times New Roman" w:eastAsia="Times New Roman" w:hAnsi="Times New Roman" w:cs="Times New Roman"/>
          <w:color w:val="363435"/>
          <w:spacing w:val="-2"/>
          <w:sz w:val="28"/>
          <w:szCs w:val="28"/>
          <w:lang w:val="bg-BG"/>
        </w:rPr>
        <w:t>зн</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данн</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20</w:t>
      </w:r>
      <w:r w:rsidR="00885562">
        <w:rPr>
          <w:rFonts w:ascii="Times New Roman" w:eastAsia="Times New Roman" w:hAnsi="Times New Roman" w:cs="Times New Roman"/>
          <w:color w:val="363435"/>
          <w:spacing w:val="-2"/>
          <w:sz w:val="28"/>
          <w:szCs w:val="28"/>
          <w:lang w:val="bg-BG"/>
        </w:rPr>
        <w:t>30</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9"/>
          <w:sz w:val="28"/>
          <w:szCs w:val="28"/>
          <w:lang w:val="bg-BG"/>
        </w:rPr>
        <w:t>г</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с</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pacing w:val="-2"/>
          <w:sz w:val="28"/>
          <w:szCs w:val="28"/>
          <w:lang w:val="bg-BG"/>
        </w:rPr>
        <w:t>чак</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броя</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0"/>
          <w:sz w:val="28"/>
          <w:szCs w:val="28"/>
          <w:lang w:val="bg-BG"/>
        </w:rPr>
        <w:t xml:space="preserve"> </w:t>
      </w:r>
      <w:proofErr w:type="spellStart"/>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2"/>
          <w:sz w:val="28"/>
          <w:szCs w:val="28"/>
          <w:lang w:val="bg-BG"/>
        </w:rPr>
        <w:t>ле</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тромобили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е</w:t>
      </w:r>
      <w:proofErr w:type="spellEnd"/>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ери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ория</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Е</w:t>
      </w:r>
      <w:r w:rsidRPr="00472C4B">
        <w:rPr>
          <w:rFonts w:ascii="Times New Roman" w:eastAsia="Times New Roman" w:hAnsi="Times New Roman" w:cs="Times New Roman"/>
          <w:color w:val="363435"/>
          <w:sz w:val="28"/>
          <w:szCs w:val="28"/>
          <w:lang w:val="bg-BG"/>
        </w:rPr>
        <w:t>С</w:t>
      </w:r>
      <w:r w:rsidRPr="00472C4B">
        <w:rPr>
          <w:rFonts w:ascii="Times New Roman" w:eastAsia="Times New Roman" w:hAnsi="Times New Roman" w:cs="Times New Roman"/>
          <w:color w:val="363435"/>
          <w:spacing w:val="20"/>
          <w:sz w:val="28"/>
          <w:szCs w:val="28"/>
          <w:lang w:val="bg-BG"/>
        </w:rPr>
        <w:t xml:space="preserve"> </w:t>
      </w:r>
      <w:r w:rsidRPr="00472C4B">
        <w:rPr>
          <w:rFonts w:ascii="Times New Roman" w:eastAsia="Times New Roman" w:hAnsi="Times New Roman" w:cs="Times New Roman"/>
          <w:color w:val="363435"/>
          <w:spacing w:val="-2"/>
          <w:sz w:val="28"/>
          <w:szCs w:val="28"/>
          <w:lang w:val="bg-BG"/>
        </w:rPr>
        <w:t>д</w:t>
      </w:r>
      <w:r w:rsidRPr="00472C4B">
        <w:rPr>
          <w:rFonts w:ascii="Times New Roman" w:eastAsia="Times New Roman" w:hAnsi="Times New Roman" w:cs="Times New Roman"/>
          <w:color w:val="363435"/>
          <w:sz w:val="28"/>
          <w:szCs w:val="28"/>
          <w:lang w:val="bg-BG"/>
        </w:rPr>
        <w:t xml:space="preserve">а </w:t>
      </w:r>
      <w:r w:rsidRPr="00472C4B">
        <w:rPr>
          <w:rFonts w:ascii="Times New Roman" w:eastAsia="Times New Roman" w:hAnsi="Times New Roman" w:cs="Times New Roman"/>
          <w:color w:val="363435"/>
          <w:spacing w:val="-2"/>
          <w:sz w:val="28"/>
          <w:szCs w:val="28"/>
          <w:lang w:val="bg-BG"/>
        </w:rPr>
        <w:t>достигн</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д</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20-25</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общи</w:t>
      </w:r>
      <w:r w:rsidRPr="00472C4B">
        <w:rPr>
          <w:rFonts w:ascii="Times New Roman" w:eastAsia="Times New Roman" w:hAnsi="Times New Roman" w:cs="Times New Roman"/>
          <w:color w:val="363435"/>
          <w:sz w:val="28"/>
          <w:szCs w:val="28"/>
          <w:lang w:val="bg-BG"/>
        </w:rPr>
        <w:t>я</w:t>
      </w:r>
      <w:r w:rsidRPr="00472C4B">
        <w:rPr>
          <w:rFonts w:ascii="Times New Roman" w:eastAsia="Times New Roman" w:hAnsi="Times New Roman" w:cs="Times New Roman"/>
          <w:color w:val="363435"/>
          <w:spacing w:val="6"/>
          <w:sz w:val="28"/>
          <w:szCs w:val="28"/>
          <w:lang w:val="bg-BG"/>
        </w:rPr>
        <w:t xml:space="preserve"> </w:t>
      </w:r>
      <w:r w:rsidRPr="00472C4B">
        <w:rPr>
          <w:rFonts w:ascii="Times New Roman" w:eastAsia="Times New Roman" w:hAnsi="Times New Roman" w:cs="Times New Roman"/>
          <w:color w:val="363435"/>
          <w:spacing w:val="-2"/>
          <w:sz w:val="28"/>
          <w:szCs w:val="28"/>
          <w:lang w:val="bg-BG"/>
        </w:rPr>
        <w:t>а</w:t>
      </w:r>
      <w:r w:rsidRPr="00472C4B">
        <w:rPr>
          <w:rFonts w:ascii="Times New Roman" w:eastAsia="Times New Roman" w:hAnsi="Times New Roman" w:cs="Times New Roman"/>
          <w:color w:val="363435"/>
          <w:spacing w:val="-7"/>
          <w:sz w:val="28"/>
          <w:szCs w:val="28"/>
          <w:lang w:val="bg-BG"/>
        </w:rPr>
        <w:t>в</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омобиле</w:t>
      </w:r>
      <w:r w:rsidRPr="00472C4B">
        <w:rPr>
          <w:rFonts w:ascii="Times New Roman" w:eastAsia="Times New Roman" w:hAnsi="Times New Roman" w:cs="Times New Roman"/>
          <w:color w:val="363435"/>
          <w:sz w:val="28"/>
          <w:szCs w:val="28"/>
          <w:lang w:val="bg-BG"/>
        </w:rPr>
        <w:t>н</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парк</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205</w:t>
      </w:r>
      <w:r w:rsidRPr="00472C4B">
        <w:rPr>
          <w:rFonts w:ascii="Times New Roman" w:eastAsia="Times New Roman" w:hAnsi="Times New Roman" w:cs="Times New Roman"/>
          <w:color w:val="363435"/>
          <w:sz w:val="28"/>
          <w:szCs w:val="28"/>
          <w:lang w:val="bg-BG"/>
        </w:rPr>
        <w:t>0</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9"/>
          <w:sz w:val="28"/>
          <w:szCs w:val="28"/>
          <w:lang w:val="bg-BG"/>
        </w:rPr>
        <w:t>г</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5"/>
          <w:sz w:val="28"/>
          <w:szCs w:val="28"/>
          <w:lang w:val="bg-BG"/>
        </w:rPr>
        <w:t>щ</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10"/>
          <w:sz w:val="28"/>
          <w:szCs w:val="28"/>
          <w:lang w:val="bg-BG"/>
        </w:rPr>
        <w:t>б</w:t>
      </w:r>
      <w:r w:rsidRPr="00472C4B">
        <w:rPr>
          <w:rFonts w:ascii="Times New Roman" w:eastAsia="Times New Roman" w:hAnsi="Times New Roman" w:cs="Times New Roman"/>
          <w:color w:val="363435"/>
          <w:spacing w:val="-2"/>
          <w:sz w:val="28"/>
          <w:szCs w:val="28"/>
          <w:lang w:val="bg-BG"/>
        </w:rPr>
        <w:t>ъд</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забранен</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на</w:t>
      </w:r>
      <w:r w:rsidRPr="00472C4B">
        <w:rPr>
          <w:rFonts w:ascii="Times New Roman" w:eastAsia="Times New Roman" w:hAnsi="Times New Roman" w:cs="Times New Roman"/>
          <w:color w:val="363435"/>
          <w:spacing w:val="-7"/>
          <w:sz w:val="28"/>
          <w:szCs w:val="28"/>
          <w:lang w:val="bg-BG"/>
        </w:rPr>
        <w:t>в</w:t>
      </w:r>
      <w:r w:rsidRPr="00472C4B">
        <w:rPr>
          <w:rFonts w:ascii="Times New Roman" w:eastAsia="Times New Roman" w:hAnsi="Times New Roman" w:cs="Times New Roman"/>
          <w:color w:val="363435"/>
          <w:spacing w:val="-2"/>
          <w:sz w:val="28"/>
          <w:szCs w:val="28"/>
          <w:lang w:val="bg-BG"/>
        </w:rPr>
        <w:t>лизан</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7"/>
          <w:sz w:val="28"/>
          <w:szCs w:val="28"/>
          <w:lang w:val="bg-BG"/>
        </w:rPr>
        <w:t xml:space="preserve"> </w:t>
      </w:r>
      <w:r w:rsidRPr="00472C4B">
        <w:rPr>
          <w:rFonts w:ascii="Times New Roman" w:eastAsia="Times New Roman" w:hAnsi="Times New Roman" w:cs="Times New Roman"/>
          <w:color w:val="363435"/>
          <w:spacing w:val="-2"/>
          <w:sz w:val="28"/>
          <w:szCs w:val="28"/>
          <w:lang w:val="bg-BG"/>
        </w:rPr>
        <w:t>МП</w:t>
      </w:r>
      <w:r w:rsidRPr="00472C4B">
        <w:rPr>
          <w:rFonts w:ascii="Times New Roman" w:eastAsia="Times New Roman" w:hAnsi="Times New Roman" w:cs="Times New Roman"/>
          <w:color w:val="363435"/>
          <w:sz w:val="28"/>
          <w:szCs w:val="28"/>
          <w:lang w:val="bg-BG"/>
        </w:rPr>
        <w:t xml:space="preserve">С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ери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ория</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 xml:space="preserve">а </w:t>
      </w:r>
      <w:r w:rsidRPr="00472C4B">
        <w:rPr>
          <w:rFonts w:ascii="Times New Roman" w:eastAsia="Times New Roman" w:hAnsi="Times New Roman" w:cs="Times New Roman"/>
          <w:color w:val="363435"/>
          <w:spacing w:val="-28"/>
          <w:sz w:val="28"/>
          <w:szCs w:val="28"/>
          <w:lang w:val="bg-BG"/>
        </w:rPr>
        <w:t xml:space="preserve"> </w:t>
      </w:r>
      <w:r w:rsidRPr="00472C4B">
        <w:rPr>
          <w:rFonts w:ascii="Times New Roman" w:eastAsia="Times New Roman" w:hAnsi="Times New Roman" w:cs="Times New Roman"/>
          <w:color w:val="363435"/>
          <w:spacing w:val="-5"/>
          <w:sz w:val="28"/>
          <w:szCs w:val="28"/>
          <w:lang w:val="bg-BG"/>
        </w:rPr>
        <w:t>ц</w:t>
      </w:r>
      <w:r w:rsidRPr="00472C4B">
        <w:rPr>
          <w:rFonts w:ascii="Times New Roman" w:eastAsia="Times New Roman" w:hAnsi="Times New Roman" w:cs="Times New Roman"/>
          <w:color w:val="363435"/>
          <w:spacing w:val="-2"/>
          <w:sz w:val="28"/>
          <w:szCs w:val="28"/>
          <w:lang w:val="bg-BG"/>
        </w:rPr>
        <w:t>ентрални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градск</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част</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(до</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ла</w:t>
      </w:r>
      <w:r w:rsidRPr="00472C4B">
        <w:rPr>
          <w:rFonts w:ascii="Times New Roman" w:eastAsia="Times New Roman" w:hAnsi="Times New Roman" w:cs="Times New Roman"/>
          <w:color w:val="363435"/>
          <w:sz w:val="28"/>
          <w:szCs w:val="28"/>
          <w:lang w:val="bg-BG"/>
        </w:rPr>
        <w:t>д</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Брю</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с</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z w:val="28"/>
          <w:szCs w:val="28"/>
          <w:lang w:val="bg-BG"/>
        </w:rPr>
        <w:t>л</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27"/>
          <w:sz w:val="28"/>
          <w:szCs w:val="28"/>
          <w:lang w:val="bg-BG"/>
        </w:rPr>
        <w:t xml:space="preserve"> </w:t>
      </w:r>
      <w:proofErr w:type="spellStart"/>
      <w:r w:rsidRPr="00472C4B">
        <w:rPr>
          <w:rFonts w:ascii="Times New Roman" w:eastAsia="Times New Roman" w:hAnsi="Times New Roman" w:cs="Times New Roman"/>
          <w:color w:val="363435"/>
          <w:spacing w:val="-2"/>
          <w:sz w:val="28"/>
          <w:szCs w:val="28"/>
          <w:lang w:val="bg-BG"/>
        </w:rPr>
        <w:t>наемвр</w:t>
      </w:r>
      <w:r w:rsidRPr="00472C4B">
        <w:rPr>
          <w:rFonts w:ascii="Times New Roman" w:eastAsia="Times New Roman" w:hAnsi="Times New Roman" w:cs="Times New Roman"/>
          <w:color w:val="363435"/>
          <w:sz w:val="28"/>
          <w:szCs w:val="28"/>
          <w:lang w:val="bg-BG"/>
        </w:rPr>
        <w:t>и</w:t>
      </w:r>
      <w:proofErr w:type="spellEnd"/>
      <w:r w:rsidRPr="00472C4B">
        <w:rPr>
          <w:rFonts w:ascii="Times New Roman" w:eastAsia="Times New Roman" w:hAnsi="Times New Roman" w:cs="Times New Roman"/>
          <w:color w:val="363435"/>
          <w:sz w:val="28"/>
          <w:szCs w:val="28"/>
          <w:lang w:val="bg-BG"/>
        </w:rPr>
        <w:t xml:space="preserve"> </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20</w:t>
      </w:r>
      <w:r w:rsidRPr="00472C4B">
        <w:rPr>
          <w:rFonts w:ascii="Times New Roman" w:eastAsia="Times New Roman" w:hAnsi="Times New Roman" w:cs="Times New Roman"/>
          <w:color w:val="363435"/>
          <w:spacing w:val="-18"/>
          <w:sz w:val="28"/>
          <w:szCs w:val="28"/>
          <w:lang w:val="bg-BG"/>
        </w:rPr>
        <w:t>1</w:t>
      </w:r>
      <w:r w:rsidRPr="00472C4B">
        <w:rPr>
          <w:rFonts w:ascii="Times New Roman" w:eastAsia="Times New Roman" w:hAnsi="Times New Roman" w:cs="Times New Roman"/>
          <w:color w:val="363435"/>
          <w:sz w:val="28"/>
          <w:szCs w:val="28"/>
          <w:lang w:val="bg-BG"/>
        </w:rPr>
        <w:t>1</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9"/>
          <w:sz w:val="28"/>
          <w:szCs w:val="28"/>
          <w:lang w:val="bg-BG"/>
        </w:rPr>
        <w:t>г</w:t>
      </w:r>
      <w:r w:rsidRPr="00472C4B">
        <w:rPr>
          <w:rFonts w:ascii="Times New Roman" w:eastAsia="Times New Roman" w:hAnsi="Times New Roman" w:cs="Times New Roman"/>
          <w:color w:val="363435"/>
          <w:spacing w:val="-2"/>
          <w:sz w:val="28"/>
          <w:szCs w:val="28"/>
          <w:lang w:val="bg-BG"/>
        </w:rPr>
        <w:t>.</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pacing w:val="-2"/>
          <w:sz w:val="28"/>
          <w:szCs w:val="28"/>
          <w:lang w:val="bg-BG"/>
        </w:rPr>
        <w:t>с</w:t>
      </w:r>
      <w:r w:rsidRPr="00472C4B">
        <w:rPr>
          <w:rFonts w:ascii="Times New Roman" w:eastAsia="Times New Roman" w:hAnsi="Times New Roman" w:cs="Times New Roman"/>
          <w:color w:val="363435"/>
          <w:spacing w:val="-9"/>
          <w:sz w:val="28"/>
          <w:szCs w:val="28"/>
          <w:lang w:val="bg-BG"/>
        </w:rPr>
        <w:t>в</w:t>
      </w:r>
      <w:r w:rsidRPr="00472C4B">
        <w:rPr>
          <w:rFonts w:ascii="Times New Roman" w:eastAsia="Times New Roman" w:hAnsi="Times New Roman" w:cs="Times New Roman"/>
          <w:color w:val="363435"/>
          <w:spacing w:val="-2"/>
          <w:sz w:val="28"/>
          <w:szCs w:val="28"/>
          <w:lang w:val="bg-BG"/>
        </w:rPr>
        <w:t>ъ</w:t>
      </w:r>
      <w:r w:rsidRPr="00472C4B">
        <w:rPr>
          <w:rFonts w:ascii="Times New Roman" w:eastAsia="Times New Roman" w:hAnsi="Times New Roman" w:cs="Times New Roman"/>
          <w:color w:val="363435"/>
          <w:spacing w:val="-5"/>
          <w:sz w:val="28"/>
          <w:szCs w:val="28"/>
          <w:lang w:val="bg-BG"/>
        </w:rPr>
        <w:t>р</w:t>
      </w:r>
      <w:r w:rsidRPr="00472C4B">
        <w:rPr>
          <w:rFonts w:ascii="Times New Roman" w:eastAsia="Times New Roman" w:hAnsi="Times New Roman" w:cs="Times New Roman"/>
          <w:color w:val="363435"/>
          <w:spacing w:val="-2"/>
          <w:sz w:val="28"/>
          <w:szCs w:val="28"/>
          <w:lang w:val="bg-BG"/>
        </w:rPr>
        <w:t>за</w:t>
      </w:r>
      <w:r w:rsidRPr="00472C4B">
        <w:rPr>
          <w:rFonts w:ascii="Times New Roman" w:eastAsia="Times New Roman" w:hAnsi="Times New Roman" w:cs="Times New Roman"/>
          <w:color w:val="363435"/>
          <w:sz w:val="28"/>
          <w:szCs w:val="28"/>
          <w:lang w:val="bg-BG"/>
        </w:rPr>
        <w:t>н</w:t>
      </w:r>
      <w:r w:rsidRPr="00472C4B">
        <w:rPr>
          <w:rFonts w:ascii="Times New Roman" w:eastAsia="Times New Roman" w:hAnsi="Times New Roman" w:cs="Times New Roman"/>
          <w:color w:val="363435"/>
          <w:spacing w:val="27"/>
          <w:sz w:val="28"/>
          <w:szCs w:val="28"/>
          <w:lang w:val="bg-BG"/>
        </w:rPr>
        <w:t xml:space="preserve"> </w:t>
      </w:r>
      <w:r w:rsidRPr="00472C4B">
        <w:rPr>
          <w:rFonts w:ascii="Times New Roman" w:eastAsia="Times New Roman" w:hAnsi="Times New Roman" w:cs="Times New Roman"/>
          <w:color w:val="363435"/>
          <w:sz w:val="28"/>
          <w:szCs w:val="28"/>
          <w:lang w:val="bg-BG"/>
        </w:rPr>
        <w:t xml:space="preserve">с </w:t>
      </w:r>
      <w:r w:rsidRPr="00472C4B">
        <w:rPr>
          <w:rFonts w:ascii="Times New Roman" w:eastAsia="Times New Roman" w:hAnsi="Times New Roman" w:cs="Times New Roman"/>
          <w:color w:val="363435"/>
          <w:spacing w:val="-2"/>
          <w:sz w:val="28"/>
          <w:szCs w:val="28"/>
          <w:lang w:val="bg-BG"/>
        </w:rPr>
        <w:t>Дире</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ти</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2008/50/Е</w:t>
      </w:r>
      <w:r w:rsidRPr="00472C4B">
        <w:rPr>
          <w:rFonts w:ascii="Times New Roman" w:eastAsia="Times New Roman" w:hAnsi="Times New Roman" w:cs="Times New Roman"/>
          <w:color w:val="363435"/>
          <w:sz w:val="28"/>
          <w:szCs w:val="28"/>
          <w:lang w:val="bg-BG"/>
        </w:rPr>
        <w:t>С</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12"/>
          <w:sz w:val="28"/>
          <w:szCs w:val="28"/>
          <w:lang w:val="bg-BG"/>
        </w:rPr>
        <w:t>Р</w:t>
      </w:r>
      <w:r w:rsidRPr="00472C4B">
        <w:rPr>
          <w:rFonts w:ascii="Times New Roman" w:eastAsia="Times New Roman" w:hAnsi="Times New Roman" w:cs="Times New Roman"/>
          <w:color w:val="363435"/>
          <w:spacing w:val="-2"/>
          <w:sz w:val="28"/>
          <w:szCs w:val="28"/>
          <w:lang w:val="bg-BG"/>
        </w:rPr>
        <w:t>е</w:t>
      </w:r>
      <w:r w:rsidRPr="00472C4B">
        <w:rPr>
          <w:rFonts w:ascii="Times New Roman" w:eastAsia="Times New Roman" w:hAnsi="Times New Roman" w:cs="Times New Roman"/>
          <w:color w:val="363435"/>
          <w:spacing w:val="-7"/>
          <w:sz w:val="28"/>
          <w:szCs w:val="28"/>
          <w:lang w:val="bg-BG"/>
        </w:rPr>
        <w:t>г</w:t>
      </w:r>
      <w:r w:rsidRPr="00472C4B">
        <w:rPr>
          <w:rFonts w:ascii="Times New Roman" w:eastAsia="Times New Roman" w:hAnsi="Times New Roman" w:cs="Times New Roman"/>
          <w:color w:val="363435"/>
          <w:spacing w:val="-2"/>
          <w:sz w:val="28"/>
          <w:szCs w:val="28"/>
          <w:lang w:val="bg-BG"/>
        </w:rPr>
        <w:t>ламен</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4"/>
          <w:sz w:val="28"/>
          <w:szCs w:val="28"/>
          <w:lang w:val="bg-BG"/>
        </w:rPr>
        <w:t xml:space="preserve"> </w:t>
      </w:r>
      <w:r w:rsidRPr="00472C4B">
        <w:rPr>
          <w:rFonts w:ascii="Times New Roman" w:eastAsia="Times New Roman" w:hAnsi="Times New Roman" w:cs="Times New Roman"/>
          <w:color w:val="363435"/>
          <w:spacing w:val="-2"/>
          <w:sz w:val="28"/>
          <w:szCs w:val="28"/>
          <w:lang w:val="bg-BG"/>
        </w:rPr>
        <w:t>2009/443/EC)</w:t>
      </w:r>
      <w:r w:rsidRPr="00472C4B">
        <w:rPr>
          <w:rFonts w:ascii="Times New Roman" w:eastAsia="Times New Roman" w:hAnsi="Times New Roman" w:cs="Times New Roman"/>
          <w:color w:val="363435"/>
          <w:sz w:val="28"/>
          <w:szCs w:val="28"/>
          <w:lang w:val="bg-BG"/>
        </w:rPr>
        <w:t>.</w:t>
      </w:r>
    </w:p>
    <w:p w14:paraId="50BFE6A2" w14:textId="2F04C624" w:rsidR="00885562" w:rsidRPr="00472C4B" w:rsidRDefault="00472C4B" w:rsidP="00885562">
      <w:pPr>
        <w:spacing w:after="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color w:val="363435"/>
          <w:sz w:val="28"/>
          <w:szCs w:val="28"/>
          <w:lang w:val="bg-BG"/>
        </w:rPr>
        <w:t>В</w:t>
      </w:r>
      <w:r w:rsidRPr="00472C4B">
        <w:rPr>
          <w:rFonts w:ascii="Times New Roman" w:eastAsia="Times New Roman" w:hAnsi="Times New Roman" w:cs="Times New Roman"/>
          <w:color w:val="363435"/>
          <w:spacing w:val="-21"/>
          <w:sz w:val="28"/>
          <w:szCs w:val="28"/>
          <w:lang w:val="bg-BG"/>
        </w:rPr>
        <w:t xml:space="preserve"> </w:t>
      </w:r>
      <w:r w:rsidRPr="00472C4B">
        <w:rPr>
          <w:rFonts w:ascii="Times New Roman" w:eastAsia="Times New Roman" w:hAnsi="Times New Roman" w:cs="Times New Roman"/>
          <w:color w:val="363435"/>
          <w:spacing w:val="-2"/>
          <w:sz w:val="28"/>
          <w:szCs w:val="28"/>
          <w:lang w:val="bg-BG"/>
        </w:rPr>
        <w:t>Национални</w:t>
      </w:r>
      <w:r w:rsidRPr="00472C4B">
        <w:rPr>
          <w:rFonts w:ascii="Times New Roman" w:eastAsia="Times New Roman" w:hAnsi="Times New Roman" w:cs="Times New Roman"/>
          <w:color w:val="363435"/>
          <w:sz w:val="28"/>
          <w:szCs w:val="28"/>
          <w:lang w:val="bg-BG"/>
        </w:rPr>
        <w:t>я</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pacing w:val="-2"/>
          <w:sz w:val="28"/>
          <w:szCs w:val="28"/>
          <w:lang w:val="bg-BG"/>
        </w:rPr>
        <w:t>пла</w:t>
      </w:r>
      <w:r w:rsidRPr="00472C4B">
        <w:rPr>
          <w:rFonts w:ascii="Times New Roman" w:eastAsia="Times New Roman" w:hAnsi="Times New Roman" w:cs="Times New Roman"/>
          <w:color w:val="363435"/>
          <w:sz w:val="28"/>
          <w:szCs w:val="28"/>
          <w:lang w:val="bg-BG"/>
        </w:rPr>
        <w:t>н</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pacing w:val="-2"/>
          <w:sz w:val="28"/>
          <w:szCs w:val="28"/>
          <w:lang w:val="bg-BG"/>
        </w:rPr>
        <w:t>действи</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pacing w:val="-2"/>
          <w:sz w:val="28"/>
          <w:szCs w:val="28"/>
          <w:lang w:val="bg-BG"/>
        </w:rPr>
        <w:t>насъ</w:t>
      </w:r>
      <w:r w:rsidRPr="00472C4B">
        <w:rPr>
          <w:rFonts w:ascii="Times New Roman" w:eastAsia="Times New Roman" w:hAnsi="Times New Roman" w:cs="Times New Roman"/>
          <w:color w:val="363435"/>
          <w:spacing w:val="-7"/>
          <w:sz w:val="28"/>
          <w:szCs w:val="28"/>
          <w:lang w:val="bg-BG"/>
        </w:rPr>
        <w:t>р</w:t>
      </w:r>
      <w:r w:rsidRPr="00472C4B">
        <w:rPr>
          <w:rFonts w:ascii="Times New Roman" w:eastAsia="Times New Roman" w:hAnsi="Times New Roman" w:cs="Times New Roman"/>
          <w:color w:val="363435"/>
          <w:spacing w:val="-2"/>
          <w:sz w:val="28"/>
          <w:szCs w:val="28"/>
          <w:lang w:val="bg-BG"/>
        </w:rPr>
        <w:t>ча</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2"/>
          <w:sz w:val="28"/>
          <w:szCs w:val="28"/>
          <w:lang w:val="bg-BG"/>
        </w:rPr>
        <w:t>ан</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pacing w:val="-2"/>
          <w:sz w:val="28"/>
          <w:szCs w:val="28"/>
          <w:lang w:val="bg-BG"/>
        </w:rPr>
        <w:t>на</w:t>
      </w:r>
      <w:r w:rsidRPr="00472C4B">
        <w:rPr>
          <w:rFonts w:ascii="Times New Roman" w:eastAsia="Times New Roman" w:hAnsi="Times New Roman" w:cs="Times New Roman"/>
          <w:color w:val="363435"/>
          <w:spacing w:val="-7"/>
          <w:sz w:val="28"/>
          <w:szCs w:val="28"/>
          <w:lang w:val="bg-BG"/>
        </w:rPr>
        <w:t>в</w:t>
      </w:r>
      <w:r w:rsidRPr="00472C4B">
        <w:rPr>
          <w:rFonts w:ascii="Times New Roman" w:eastAsia="Times New Roman" w:hAnsi="Times New Roman" w:cs="Times New Roman"/>
          <w:color w:val="363435"/>
          <w:spacing w:val="-2"/>
          <w:sz w:val="28"/>
          <w:szCs w:val="28"/>
          <w:lang w:val="bg-BG"/>
        </w:rPr>
        <w:t>лизан</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pacing w:val="-2"/>
          <w:sz w:val="28"/>
          <w:szCs w:val="28"/>
          <w:lang w:val="bg-BG"/>
        </w:rPr>
        <w:t>р</w:t>
      </w:r>
      <w:r w:rsidRPr="00472C4B">
        <w:rPr>
          <w:rFonts w:ascii="Times New Roman" w:eastAsia="Times New Roman" w:hAnsi="Times New Roman" w:cs="Times New Roman"/>
          <w:color w:val="363435"/>
          <w:spacing w:val="-5"/>
          <w:sz w:val="28"/>
          <w:szCs w:val="28"/>
          <w:lang w:val="bg-BG"/>
        </w:rPr>
        <w:t>а</w:t>
      </w:r>
      <w:r w:rsidRPr="00472C4B">
        <w:rPr>
          <w:rFonts w:ascii="Times New Roman" w:eastAsia="Times New Roman" w:hAnsi="Times New Roman" w:cs="Times New Roman"/>
          <w:color w:val="363435"/>
          <w:spacing w:val="-2"/>
          <w:sz w:val="28"/>
          <w:szCs w:val="28"/>
          <w:lang w:val="bg-BG"/>
        </w:rPr>
        <w:t>звити</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pacing w:val="-5"/>
          <w:sz w:val="28"/>
          <w:szCs w:val="28"/>
          <w:lang w:val="bg-BG"/>
        </w:rPr>
        <w:t>у</w:t>
      </w:r>
      <w:r w:rsidRPr="00472C4B">
        <w:rPr>
          <w:rFonts w:ascii="Times New Roman" w:eastAsia="Times New Roman" w:hAnsi="Times New Roman" w:cs="Times New Roman"/>
          <w:color w:val="363435"/>
          <w:spacing w:val="-2"/>
          <w:sz w:val="28"/>
          <w:szCs w:val="28"/>
          <w:lang w:val="bg-BG"/>
        </w:rPr>
        <w:t>с</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ойчи</w:t>
      </w:r>
      <w:r w:rsidRPr="00472C4B">
        <w:rPr>
          <w:rFonts w:ascii="Times New Roman" w:eastAsia="Times New Roman" w:hAnsi="Times New Roman" w:cs="Times New Roman"/>
          <w:color w:val="363435"/>
          <w:sz w:val="28"/>
          <w:szCs w:val="28"/>
          <w:lang w:val="bg-BG"/>
        </w:rPr>
        <w:t>в</w:t>
      </w:r>
      <w:r w:rsidRPr="00472C4B">
        <w:rPr>
          <w:rFonts w:ascii="Times New Roman" w:eastAsia="Times New Roman" w:hAnsi="Times New Roman" w:cs="Times New Roman"/>
          <w:color w:val="363435"/>
          <w:spacing w:val="-15"/>
          <w:sz w:val="28"/>
          <w:szCs w:val="28"/>
          <w:lang w:val="bg-BG"/>
        </w:rPr>
        <w:t xml:space="preserve"> </w:t>
      </w:r>
      <w:r w:rsidRPr="00472C4B">
        <w:rPr>
          <w:rFonts w:ascii="Times New Roman" w:eastAsia="Times New Roman" w:hAnsi="Times New Roman" w:cs="Times New Roman"/>
          <w:color w:val="363435"/>
          <w:spacing w:val="-2"/>
          <w:sz w:val="28"/>
          <w:szCs w:val="28"/>
          <w:lang w:val="bg-BG"/>
        </w:rPr>
        <w:t>а</w:t>
      </w:r>
      <w:r w:rsidRPr="00472C4B">
        <w:rPr>
          <w:rFonts w:ascii="Times New Roman" w:eastAsia="Times New Roman" w:hAnsi="Times New Roman" w:cs="Times New Roman"/>
          <w:color w:val="363435"/>
          <w:spacing w:val="-7"/>
          <w:sz w:val="28"/>
          <w:szCs w:val="28"/>
          <w:lang w:val="bg-BG"/>
        </w:rPr>
        <w:t>в</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омобиле</w:t>
      </w:r>
      <w:r w:rsidRPr="00472C4B">
        <w:rPr>
          <w:rFonts w:ascii="Times New Roman" w:eastAsia="Times New Roman" w:hAnsi="Times New Roman" w:cs="Times New Roman"/>
          <w:color w:val="363435"/>
          <w:sz w:val="28"/>
          <w:szCs w:val="28"/>
          <w:lang w:val="bg-BG"/>
        </w:rPr>
        <w:t xml:space="preserve">н </w:t>
      </w:r>
      <w:r w:rsidRPr="00472C4B">
        <w:rPr>
          <w:rFonts w:ascii="Times New Roman" w:eastAsia="Times New Roman" w:hAnsi="Times New Roman" w:cs="Times New Roman"/>
          <w:color w:val="363435"/>
          <w:spacing w:val="-2"/>
          <w:sz w:val="28"/>
          <w:szCs w:val="28"/>
          <w:lang w:val="bg-BG"/>
        </w:rPr>
        <w:t>транспо</w:t>
      </w:r>
      <w:r w:rsidRPr="00472C4B">
        <w:rPr>
          <w:rFonts w:ascii="Times New Roman" w:eastAsia="Times New Roman" w:hAnsi="Times New Roman" w:cs="Times New Roman"/>
          <w:color w:val="363435"/>
          <w:spacing w:val="-7"/>
          <w:sz w:val="28"/>
          <w:szCs w:val="28"/>
          <w:lang w:val="bg-BG"/>
        </w:rPr>
        <w:t>р</w:t>
      </w:r>
      <w:r w:rsidRPr="00472C4B">
        <w:rPr>
          <w:rFonts w:ascii="Times New Roman" w:eastAsia="Times New Roman" w:hAnsi="Times New Roman" w:cs="Times New Roman"/>
          <w:color w:val="363435"/>
          <w:spacing w:val="-27"/>
          <w:sz w:val="28"/>
          <w:szCs w:val="28"/>
          <w:lang w:val="bg-BG"/>
        </w:rPr>
        <w:t>т</w:t>
      </w:r>
      <w:r w:rsidRPr="00472C4B">
        <w:rPr>
          <w:rFonts w:ascii="Times New Roman" w:eastAsia="Times New Roman" w:hAnsi="Times New Roman" w:cs="Times New Roman"/>
          <w:color w:val="363435"/>
          <w:sz w:val="28"/>
          <w:szCs w:val="28"/>
          <w:lang w:val="bg-BG"/>
        </w:rPr>
        <w:t xml:space="preserve">, </w:t>
      </w:r>
      <w:r w:rsidRPr="00472C4B">
        <w:rPr>
          <w:rFonts w:ascii="Times New Roman" w:eastAsia="Times New Roman" w:hAnsi="Times New Roman" w:cs="Times New Roman"/>
          <w:color w:val="363435"/>
          <w:spacing w:val="-6"/>
          <w:sz w:val="28"/>
          <w:szCs w:val="28"/>
          <w:lang w:val="bg-BG"/>
        </w:rPr>
        <w:t xml:space="preserve"> </w:t>
      </w:r>
      <w:r w:rsidRPr="00472C4B">
        <w:rPr>
          <w:rFonts w:ascii="Times New Roman" w:eastAsia="Times New Roman" w:hAnsi="Times New Roman" w:cs="Times New Roman"/>
          <w:color w:val="363435"/>
          <w:spacing w:val="-2"/>
          <w:sz w:val="28"/>
          <w:szCs w:val="28"/>
          <w:lang w:val="bg-BG"/>
        </w:rPr>
        <w:t>в</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л</w:t>
      </w:r>
      <w:r w:rsidRPr="00472C4B">
        <w:rPr>
          <w:rFonts w:ascii="Times New Roman" w:eastAsia="Times New Roman" w:hAnsi="Times New Roman" w:cs="Times New Roman"/>
          <w:color w:val="363435"/>
          <w:spacing w:val="-7"/>
          <w:sz w:val="28"/>
          <w:szCs w:val="28"/>
          <w:lang w:val="bg-BG"/>
        </w:rPr>
        <w:t>ю</w:t>
      </w:r>
      <w:r w:rsidRPr="00472C4B">
        <w:rPr>
          <w:rFonts w:ascii="Times New Roman" w:eastAsia="Times New Roman" w:hAnsi="Times New Roman" w:cs="Times New Roman"/>
          <w:color w:val="363435"/>
          <w:spacing w:val="-2"/>
          <w:sz w:val="28"/>
          <w:szCs w:val="28"/>
          <w:lang w:val="bg-BG"/>
        </w:rPr>
        <w:t>чи</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2"/>
          <w:sz w:val="28"/>
          <w:szCs w:val="28"/>
          <w:lang w:val="bg-BG"/>
        </w:rPr>
        <w:t>лн</w:t>
      </w:r>
      <w:r w:rsidRPr="00472C4B">
        <w:rPr>
          <w:rFonts w:ascii="Times New Roman" w:eastAsia="Times New Roman" w:hAnsi="Times New Roman" w:cs="Times New Roman"/>
          <w:color w:val="363435"/>
          <w:sz w:val="28"/>
          <w:szCs w:val="28"/>
          <w:lang w:val="bg-BG"/>
        </w:rPr>
        <w:t>о</w:t>
      </w:r>
      <w:r w:rsidRPr="00472C4B">
        <w:rPr>
          <w:rFonts w:ascii="Times New Roman" w:eastAsia="Times New Roman" w:hAnsi="Times New Roman" w:cs="Times New Roman"/>
          <w:color w:val="363435"/>
          <w:spacing w:val="49"/>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49"/>
          <w:sz w:val="28"/>
          <w:szCs w:val="28"/>
          <w:lang w:val="bg-BG"/>
        </w:rPr>
        <w:t xml:space="preserve"> </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2"/>
          <w:sz w:val="28"/>
          <w:szCs w:val="28"/>
          <w:lang w:val="bg-BG"/>
        </w:rPr>
        <w:t>ле</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тричес</w:t>
      </w:r>
      <w:r w:rsidRPr="00472C4B">
        <w:rPr>
          <w:rFonts w:ascii="Times New Roman" w:eastAsia="Times New Roman" w:hAnsi="Times New Roman" w:cs="Times New Roman"/>
          <w:color w:val="363435"/>
          <w:spacing w:val="2"/>
          <w:sz w:val="28"/>
          <w:szCs w:val="28"/>
          <w:lang w:val="bg-BG"/>
        </w:rPr>
        <w:t>к</w:t>
      </w:r>
      <w:r w:rsidRPr="00472C4B">
        <w:rPr>
          <w:rFonts w:ascii="Times New Roman" w:eastAsia="Times New Roman" w:hAnsi="Times New Roman" w:cs="Times New Roman"/>
          <w:color w:val="363435"/>
          <w:spacing w:val="-7"/>
          <w:sz w:val="28"/>
          <w:szCs w:val="28"/>
          <w:lang w:val="bg-BG"/>
        </w:rPr>
        <w:t>а</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49"/>
          <w:sz w:val="28"/>
          <w:szCs w:val="28"/>
          <w:lang w:val="bg-BG"/>
        </w:rPr>
        <w:t xml:space="preserve"> </w:t>
      </w:r>
      <w:r w:rsidRPr="00472C4B">
        <w:rPr>
          <w:rFonts w:ascii="Times New Roman" w:eastAsia="Times New Roman" w:hAnsi="Times New Roman" w:cs="Times New Roman"/>
          <w:color w:val="363435"/>
          <w:spacing w:val="-2"/>
          <w:sz w:val="28"/>
          <w:szCs w:val="28"/>
          <w:lang w:val="bg-BG"/>
        </w:rPr>
        <w:t>мобилнос</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49"/>
          <w:sz w:val="28"/>
          <w:szCs w:val="28"/>
          <w:lang w:val="bg-BG"/>
        </w:rPr>
        <w:t xml:space="preserve"> </w:t>
      </w:r>
      <w:r w:rsidRPr="00472C4B">
        <w:rPr>
          <w:rFonts w:ascii="Times New Roman" w:eastAsia="Times New Roman" w:hAnsi="Times New Roman" w:cs="Times New Roman"/>
          <w:color w:val="363435"/>
          <w:sz w:val="28"/>
          <w:szCs w:val="28"/>
          <w:lang w:val="bg-BG"/>
        </w:rPr>
        <w:t>в</w:t>
      </w:r>
      <w:r w:rsidRPr="00472C4B">
        <w:rPr>
          <w:rFonts w:ascii="Times New Roman" w:eastAsia="Times New Roman" w:hAnsi="Times New Roman" w:cs="Times New Roman"/>
          <w:color w:val="363435"/>
          <w:spacing w:val="49"/>
          <w:sz w:val="28"/>
          <w:szCs w:val="28"/>
          <w:lang w:val="bg-BG"/>
        </w:rPr>
        <w:t xml:space="preserve"> </w:t>
      </w:r>
      <w:r w:rsidRPr="00472C4B">
        <w:rPr>
          <w:rFonts w:ascii="Times New Roman" w:eastAsia="Times New Roman" w:hAnsi="Times New Roman" w:cs="Times New Roman"/>
          <w:color w:val="363435"/>
          <w:spacing w:val="-2"/>
          <w:sz w:val="28"/>
          <w:szCs w:val="28"/>
          <w:lang w:val="bg-BG"/>
        </w:rPr>
        <w:t>Бъл</w:t>
      </w:r>
      <w:r w:rsidRPr="00472C4B">
        <w:rPr>
          <w:rFonts w:ascii="Times New Roman" w:eastAsia="Times New Roman" w:hAnsi="Times New Roman" w:cs="Times New Roman"/>
          <w:color w:val="363435"/>
          <w:spacing w:val="-7"/>
          <w:sz w:val="28"/>
          <w:szCs w:val="28"/>
          <w:lang w:val="bg-BG"/>
        </w:rPr>
        <w:t>г</w:t>
      </w:r>
      <w:r w:rsidRPr="00472C4B">
        <w:rPr>
          <w:rFonts w:ascii="Times New Roman" w:eastAsia="Times New Roman" w:hAnsi="Times New Roman" w:cs="Times New Roman"/>
          <w:color w:val="363435"/>
          <w:spacing w:val="-2"/>
          <w:sz w:val="28"/>
          <w:szCs w:val="28"/>
          <w:lang w:val="bg-BG"/>
        </w:rPr>
        <w:t>ари</w:t>
      </w:r>
      <w:r w:rsidRPr="00472C4B">
        <w:rPr>
          <w:rFonts w:ascii="Times New Roman" w:eastAsia="Times New Roman" w:hAnsi="Times New Roman" w:cs="Times New Roman"/>
          <w:color w:val="363435"/>
          <w:sz w:val="28"/>
          <w:szCs w:val="28"/>
          <w:lang w:val="bg-BG"/>
        </w:rPr>
        <w:t>я</w:t>
      </w:r>
      <w:r w:rsidRPr="00472C4B">
        <w:rPr>
          <w:rFonts w:ascii="Times New Roman" w:eastAsia="Times New Roman" w:hAnsi="Times New Roman" w:cs="Times New Roman"/>
          <w:color w:val="363435"/>
          <w:spacing w:val="49"/>
          <w:sz w:val="28"/>
          <w:szCs w:val="28"/>
          <w:lang w:val="bg-BG"/>
        </w:rPr>
        <w:t xml:space="preserve"> </w:t>
      </w:r>
      <w:r w:rsidRPr="00472C4B">
        <w:rPr>
          <w:rFonts w:ascii="Times New Roman" w:eastAsia="Times New Roman" w:hAnsi="Times New Roman" w:cs="Times New Roman"/>
          <w:color w:val="363435"/>
          <w:spacing w:val="-2"/>
          <w:sz w:val="28"/>
          <w:szCs w:val="28"/>
          <w:lang w:val="bg-BG"/>
        </w:rPr>
        <w:t>з</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49"/>
          <w:sz w:val="28"/>
          <w:szCs w:val="28"/>
          <w:lang w:val="bg-BG"/>
        </w:rPr>
        <w:t xml:space="preserve"> </w:t>
      </w:r>
      <w:r w:rsidRPr="00472C4B">
        <w:rPr>
          <w:rFonts w:ascii="Times New Roman" w:eastAsia="Times New Roman" w:hAnsi="Times New Roman" w:cs="Times New Roman"/>
          <w:color w:val="363435"/>
          <w:spacing w:val="-2"/>
          <w:sz w:val="28"/>
          <w:szCs w:val="28"/>
          <w:lang w:val="bg-BG"/>
        </w:rPr>
        <w:t>пери</w:t>
      </w:r>
      <w:r w:rsidRPr="00472C4B">
        <w:rPr>
          <w:rFonts w:ascii="Times New Roman" w:eastAsia="Times New Roman" w:hAnsi="Times New Roman" w:cs="Times New Roman"/>
          <w:color w:val="363435"/>
          <w:spacing w:val="-7"/>
          <w:sz w:val="28"/>
          <w:szCs w:val="28"/>
          <w:lang w:val="bg-BG"/>
        </w:rPr>
        <w:t>о</w:t>
      </w:r>
      <w:r w:rsidRPr="00472C4B">
        <w:rPr>
          <w:rFonts w:ascii="Times New Roman" w:eastAsia="Times New Roman" w:hAnsi="Times New Roman" w:cs="Times New Roman"/>
          <w:color w:val="363435"/>
          <w:spacing w:val="-2"/>
          <w:sz w:val="28"/>
          <w:szCs w:val="28"/>
          <w:lang w:val="bg-BG"/>
        </w:rPr>
        <w:t>д</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49"/>
          <w:sz w:val="28"/>
          <w:szCs w:val="28"/>
          <w:lang w:val="bg-BG"/>
        </w:rPr>
        <w:t xml:space="preserve"> </w:t>
      </w:r>
      <w:r w:rsidRPr="00472C4B">
        <w:rPr>
          <w:rFonts w:ascii="Times New Roman" w:eastAsia="Times New Roman" w:hAnsi="Times New Roman" w:cs="Times New Roman"/>
          <w:color w:val="363435"/>
          <w:spacing w:val="-2"/>
          <w:sz w:val="28"/>
          <w:szCs w:val="28"/>
          <w:lang w:val="bg-BG"/>
        </w:rPr>
        <w:t>2012-2014</w:t>
      </w:r>
      <w:r w:rsidRPr="00472C4B">
        <w:rPr>
          <w:rFonts w:ascii="Times New Roman" w:eastAsia="Times New Roman" w:hAnsi="Times New Roman" w:cs="Times New Roman"/>
          <w:color w:val="363435"/>
          <w:sz w:val="28"/>
          <w:szCs w:val="28"/>
          <w:lang w:val="bg-BG"/>
        </w:rPr>
        <w:t>,</w:t>
      </w:r>
      <w:r w:rsidRPr="00472C4B">
        <w:rPr>
          <w:rFonts w:ascii="Times New Roman" w:eastAsia="Times New Roman" w:hAnsi="Times New Roman" w:cs="Times New Roman"/>
          <w:color w:val="363435"/>
          <w:spacing w:val="49"/>
          <w:sz w:val="28"/>
          <w:szCs w:val="28"/>
          <w:lang w:val="bg-BG"/>
        </w:rPr>
        <w:t xml:space="preserve"> </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ой</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z w:val="28"/>
          <w:szCs w:val="28"/>
          <w:lang w:val="bg-BG"/>
        </w:rPr>
        <w:t>о е</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pacing w:val="-2"/>
          <w:sz w:val="28"/>
          <w:szCs w:val="28"/>
          <w:lang w:val="bg-BG"/>
        </w:rPr>
        <w:t>внесе</w:t>
      </w:r>
      <w:r w:rsidRPr="00472C4B">
        <w:rPr>
          <w:rFonts w:ascii="Times New Roman" w:eastAsia="Times New Roman" w:hAnsi="Times New Roman" w:cs="Times New Roman"/>
          <w:color w:val="363435"/>
          <w:sz w:val="28"/>
          <w:szCs w:val="28"/>
          <w:lang w:val="bg-BG"/>
        </w:rPr>
        <w:t>н</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pacing w:val="-2"/>
          <w:sz w:val="28"/>
          <w:szCs w:val="28"/>
          <w:lang w:val="bg-BG"/>
        </w:rPr>
        <w:t>о</w:t>
      </w:r>
      <w:r w:rsidRPr="00472C4B">
        <w:rPr>
          <w:rFonts w:ascii="Times New Roman" w:eastAsia="Times New Roman" w:hAnsi="Times New Roman" w:cs="Times New Roman"/>
          <w:color w:val="363435"/>
          <w:spacing w:val="-5"/>
          <w:sz w:val="28"/>
          <w:szCs w:val="28"/>
          <w:lang w:val="bg-BG"/>
        </w:rPr>
        <w:t>б</w:t>
      </w:r>
      <w:r w:rsidRPr="00472C4B">
        <w:rPr>
          <w:rFonts w:ascii="Times New Roman" w:eastAsia="Times New Roman" w:hAnsi="Times New Roman" w:cs="Times New Roman"/>
          <w:color w:val="363435"/>
          <w:spacing w:val="-2"/>
          <w:sz w:val="28"/>
          <w:szCs w:val="28"/>
          <w:lang w:val="bg-BG"/>
        </w:rPr>
        <w:t>съждан</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z w:val="28"/>
          <w:szCs w:val="28"/>
          <w:lang w:val="bg-BG"/>
        </w:rPr>
        <w:t>в</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pacing w:val="-2"/>
          <w:sz w:val="28"/>
          <w:szCs w:val="28"/>
          <w:lang w:val="bg-BG"/>
        </w:rPr>
        <w:t>Минис</w:t>
      </w:r>
      <w:r w:rsidRPr="00472C4B">
        <w:rPr>
          <w:rFonts w:ascii="Times New Roman" w:eastAsia="Times New Roman" w:hAnsi="Times New Roman" w:cs="Times New Roman"/>
          <w:color w:val="363435"/>
          <w:spacing w:val="-5"/>
          <w:sz w:val="28"/>
          <w:szCs w:val="28"/>
          <w:lang w:val="bg-BG"/>
        </w:rPr>
        <w:t>т</w:t>
      </w:r>
      <w:r w:rsidRPr="00472C4B">
        <w:rPr>
          <w:rFonts w:ascii="Times New Roman" w:eastAsia="Times New Roman" w:hAnsi="Times New Roman" w:cs="Times New Roman"/>
          <w:color w:val="363435"/>
          <w:spacing w:val="-2"/>
          <w:sz w:val="28"/>
          <w:szCs w:val="28"/>
          <w:lang w:val="bg-BG"/>
        </w:rPr>
        <w:t>ерск</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pacing w:val="-2"/>
          <w:sz w:val="28"/>
          <w:szCs w:val="28"/>
          <w:lang w:val="bg-BG"/>
        </w:rPr>
        <w:t>съ</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z w:val="28"/>
          <w:szCs w:val="28"/>
          <w:lang w:val="bg-BG"/>
        </w:rPr>
        <w:t>т</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pacing w:val="-2"/>
          <w:sz w:val="28"/>
          <w:szCs w:val="28"/>
          <w:lang w:val="bg-BG"/>
        </w:rPr>
        <w:t>с</w:t>
      </w:r>
      <w:r w:rsidRPr="00472C4B">
        <w:rPr>
          <w:rFonts w:ascii="Times New Roman" w:eastAsia="Times New Roman" w:hAnsi="Times New Roman" w:cs="Times New Roman"/>
          <w:color w:val="363435"/>
          <w:sz w:val="28"/>
          <w:szCs w:val="28"/>
          <w:lang w:val="bg-BG"/>
        </w:rPr>
        <w:t>а</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spacing w:val="-2"/>
          <w:sz w:val="28"/>
          <w:szCs w:val="28"/>
          <w:lang w:val="bg-BG"/>
        </w:rPr>
        <w:t>за</w:t>
      </w:r>
      <w:r w:rsidRPr="00472C4B">
        <w:rPr>
          <w:rFonts w:ascii="Times New Roman" w:eastAsia="Times New Roman" w:hAnsi="Times New Roman" w:cs="Times New Roman"/>
          <w:sz w:val="28"/>
          <w:szCs w:val="28"/>
          <w:lang w:val="bg-BG"/>
        </w:rPr>
        <w:t>л</w:t>
      </w:r>
      <w:r w:rsidRPr="00472C4B">
        <w:rPr>
          <w:rFonts w:ascii="Times New Roman" w:eastAsia="Times New Roman" w:hAnsi="Times New Roman" w:cs="Times New Roman"/>
          <w:spacing w:val="-5"/>
          <w:sz w:val="28"/>
          <w:szCs w:val="28"/>
          <w:lang w:val="bg-BG"/>
        </w:rPr>
        <w:t>о</w:t>
      </w:r>
      <w:r w:rsidRPr="00472C4B">
        <w:rPr>
          <w:rFonts w:ascii="Times New Roman" w:eastAsia="Times New Roman" w:hAnsi="Times New Roman" w:cs="Times New Roman"/>
          <w:spacing w:val="-2"/>
          <w:sz w:val="28"/>
          <w:szCs w:val="28"/>
          <w:lang w:val="bg-BG"/>
        </w:rPr>
        <w:t>жени</w:t>
      </w:r>
      <w:r w:rsidRPr="00472C4B">
        <w:rPr>
          <w:rFonts w:ascii="Times New Roman" w:eastAsia="Times New Roman" w:hAnsi="Times New Roman" w:cs="Times New Roman"/>
          <w:sz w:val="28"/>
          <w:szCs w:val="28"/>
          <w:lang w:val="bg-BG"/>
        </w:rPr>
        <w:t xml:space="preserve">я </w:t>
      </w:r>
      <w:r w:rsidRPr="00472C4B">
        <w:rPr>
          <w:rFonts w:ascii="Times New Roman" w:eastAsia="Times New Roman" w:hAnsi="Times New Roman" w:cs="Times New Roman"/>
          <w:spacing w:val="26"/>
          <w:sz w:val="28"/>
          <w:szCs w:val="28"/>
          <w:lang w:val="bg-BG"/>
        </w:rPr>
        <w:t xml:space="preserve"> </w:t>
      </w:r>
      <w:r w:rsidRPr="00472C4B">
        <w:rPr>
          <w:rFonts w:ascii="Times New Roman" w:eastAsia="Times New Roman" w:hAnsi="Times New Roman" w:cs="Times New Roman"/>
          <w:spacing w:val="-2"/>
          <w:sz w:val="28"/>
          <w:szCs w:val="28"/>
          <w:lang w:val="bg-BG"/>
        </w:rPr>
        <w:t>сти</w:t>
      </w:r>
      <w:r w:rsidRPr="00472C4B">
        <w:rPr>
          <w:rFonts w:ascii="Times New Roman" w:eastAsia="Times New Roman" w:hAnsi="Times New Roman" w:cs="Times New Roman"/>
          <w:spacing w:val="-5"/>
          <w:sz w:val="28"/>
          <w:szCs w:val="28"/>
          <w:lang w:val="bg-BG"/>
        </w:rPr>
        <w:t>му</w:t>
      </w:r>
      <w:r w:rsidRPr="00472C4B">
        <w:rPr>
          <w:rFonts w:ascii="Times New Roman" w:eastAsia="Times New Roman" w:hAnsi="Times New Roman" w:cs="Times New Roman"/>
          <w:spacing w:val="-2"/>
          <w:sz w:val="28"/>
          <w:szCs w:val="28"/>
          <w:lang w:val="bg-BG"/>
        </w:rPr>
        <w:t>л</w:t>
      </w:r>
      <w:r w:rsidRPr="00472C4B">
        <w:rPr>
          <w:rFonts w:ascii="Times New Roman" w:eastAsia="Times New Roman" w:hAnsi="Times New Roman" w:cs="Times New Roman"/>
          <w:sz w:val="28"/>
          <w:szCs w:val="28"/>
          <w:lang w:val="bg-BG"/>
        </w:rPr>
        <w:t>и</w:t>
      </w:r>
      <w:r w:rsidRPr="00472C4B">
        <w:rPr>
          <w:rFonts w:ascii="Times New Roman" w:eastAsia="Times New Roman" w:hAnsi="Times New Roman" w:cs="Times New Roman"/>
          <w:b/>
          <w:color w:val="363435"/>
          <w:spacing w:val="26"/>
          <w:sz w:val="28"/>
          <w:szCs w:val="28"/>
          <w:lang w:val="bg-BG"/>
        </w:rPr>
        <w:t xml:space="preserve"> </w:t>
      </w:r>
      <w:r w:rsidRPr="00472C4B">
        <w:rPr>
          <w:rFonts w:ascii="Times New Roman" w:eastAsia="Times New Roman" w:hAnsi="Times New Roman" w:cs="Times New Roman"/>
          <w:color w:val="363435"/>
          <w:spacing w:val="-2"/>
          <w:sz w:val="28"/>
          <w:szCs w:val="28"/>
          <w:lang w:val="bg-BG"/>
        </w:rPr>
        <w:t>пр</w:t>
      </w:r>
      <w:r w:rsidRPr="00472C4B">
        <w:rPr>
          <w:rFonts w:ascii="Times New Roman" w:eastAsia="Times New Roman" w:hAnsi="Times New Roman" w:cs="Times New Roman"/>
          <w:color w:val="363435"/>
          <w:sz w:val="28"/>
          <w:szCs w:val="28"/>
          <w:lang w:val="bg-BG"/>
        </w:rPr>
        <w:t>и</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pacing w:val="-2"/>
          <w:sz w:val="28"/>
          <w:szCs w:val="28"/>
          <w:lang w:val="bg-BG"/>
        </w:rPr>
        <w:t>за</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упу</w:t>
      </w:r>
      <w:r w:rsidRPr="00472C4B">
        <w:rPr>
          <w:rFonts w:ascii="Times New Roman" w:eastAsia="Times New Roman" w:hAnsi="Times New Roman" w:cs="Times New Roman"/>
          <w:color w:val="363435"/>
          <w:spacing w:val="-5"/>
          <w:sz w:val="28"/>
          <w:szCs w:val="28"/>
          <w:lang w:val="bg-BG"/>
        </w:rPr>
        <w:t>в</w:t>
      </w:r>
      <w:r w:rsidRPr="00472C4B">
        <w:rPr>
          <w:rFonts w:ascii="Times New Roman" w:eastAsia="Times New Roman" w:hAnsi="Times New Roman" w:cs="Times New Roman"/>
          <w:color w:val="363435"/>
          <w:spacing w:val="-2"/>
          <w:sz w:val="28"/>
          <w:szCs w:val="28"/>
          <w:lang w:val="bg-BG"/>
        </w:rPr>
        <w:t>ан</w:t>
      </w:r>
      <w:r w:rsidRPr="00472C4B">
        <w:rPr>
          <w:rFonts w:ascii="Times New Roman" w:eastAsia="Times New Roman" w:hAnsi="Times New Roman" w:cs="Times New Roman"/>
          <w:color w:val="363435"/>
          <w:sz w:val="28"/>
          <w:szCs w:val="28"/>
          <w:lang w:val="bg-BG"/>
        </w:rPr>
        <w:t>е</w:t>
      </w:r>
      <w:r w:rsidRPr="00472C4B">
        <w:rPr>
          <w:rFonts w:ascii="Times New Roman" w:eastAsia="Times New Roman" w:hAnsi="Times New Roman" w:cs="Times New Roman"/>
          <w:color w:val="363435"/>
          <w:spacing w:val="26"/>
          <w:sz w:val="28"/>
          <w:szCs w:val="28"/>
          <w:lang w:val="bg-BG"/>
        </w:rPr>
        <w:t xml:space="preserve"> </w:t>
      </w:r>
      <w:r w:rsidRPr="00472C4B">
        <w:rPr>
          <w:rFonts w:ascii="Times New Roman" w:eastAsia="Times New Roman" w:hAnsi="Times New Roman" w:cs="Times New Roman"/>
          <w:color w:val="363435"/>
          <w:spacing w:val="-2"/>
          <w:sz w:val="28"/>
          <w:szCs w:val="28"/>
          <w:lang w:val="bg-BG"/>
        </w:rPr>
        <w:t>н</w:t>
      </w:r>
      <w:r w:rsidRPr="00472C4B">
        <w:rPr>
          <w:rFonts w:ascii="Times New Roman" w:eastAsia="Times New Roman" w:hAnsi="Times New Roman" w:cs="Times New Roman"/>
          <w:color w:val="363435"/>
          <w:sz w:val="28"/>
          <w:szCs w:val="28"/>
          <w:lang w:val="bg-BG"/>
        </w:rPr>
        <w:t xml:space="preserve">а </w:t>
      </w:r>
      <w:r w:rsidRPr="00472C4B">
        <w:rPr>
          <w:rFonts w:ascii="Times New Roman" w:eastAsia="Times New Roman" w:hAnsi="Times New Roman" w:cs="Times New Roman"/>
          <w:color w:val="363435"/>
          <w:spacing w:val="-9"/>
          <w:sz w:val="28"/>
          <w:szCs w:val="28"/>
          <w:lang w:val="bg-BG"/>
        </w:rPr>
        <w:t>е</w:t>
      </w:r>
      <w:r w:rsidRPr="00472C4B">
        <w:rPr>
          <w:rFonts w:ascii="Times New Roman" w:eastAsia="Times New Roman" w:hAnsi="Times New Roman" w:cs="Times New Roman"/>
          <w:color w:val="363435"/>
          <w:spacing w:val="-2"/>
          <w:sz w:val="28"/>
          <w:szCs w:val="28"/>
          <w:lang w:val="bg-BG"/>
        </w:rPr>
        <w:t>ле</w:t>
      </w:r>
      <w:r w:rsidRPr="00472C4B">
        <w:rPr>
          <w:rFonts w:ascii="Times New Roman" w:eastAsia="Times New Roman" w:hAnsi="Times New Roman" w:cs="Times New Roman"/>
          <w:color w:val="363435"/>
          <w:sz w:val="28"/>
          <w:szCs w:val="28"/>
          <w:lang w:val="bg-BG"/>
        </w:rPr>
        <w:t>к</w:t>
      </w:r>
      <w:r w:rsidRPr="00472C4B">
        <w:rPr>
          <w:rFonts w:ascii="Times New Roman" w:eastAsia="Times New Roman" w:hAnsi="Times New Roman" w:cs="Times New Roman"/>
          <w:color w:val="363435"/>
          <w:spacing w:val="-2"/>
          <w:sz w:val="28"/>
          <w:szCs w:val="28"/>
          <w:lang w:val="bg-BG"/>
        </w:rPr>
        <w:t xml:space="preserve">тромобили. </w:t>
      </w:r>
      <w:r w:rsidRPr="00472C4B">
        <w:rPr>
          <w:rFonts w:ascii="Times New Roman" w:eastAsia="Times New Roman" w:hAnsi="Times New Roman" w:cs="Times New Roman"/>
          <w:color w:val="363435"/>
          <w:sz w:val="28"/>
          <w:szCs w:val="28"/>
          <w:lang w:val="bg-BG"/>
        </w:rPr>
        <w:t>Община Тутракан може също да въведе стимули и да засили интереса към електроавтомобилите.</w:t>
      </w:r>
      <w:r w:rsidRPr="00472C4B">
        <w:rPr>
          <w:rFonts w:ascii="Times New Roman" w:eastAsia="Times New Roman" w:hAnsi="Times New Roman" w:cs="Times New Roman"/>
          <w:sz w:val="28"/>
          <w:szCs w:val="28"/>
          <w:lang w:val="bg-BG"/>
        </w:rPr>
        <w:t xml:space="preserve"> </w:t>
      </w:r>
      <w:r w:rsidRPr="00472C4B">
        <w:rPr>
          <w:rFonts w:ascii="Times New Roman" w:eastAsiaTheme="minorEastAsia" w:hAnsi="Times New Roman" w:cs="Times New Roman"/>
          <w:sz w:val="28"/>
          <w:szCs w:val="28"/>
          <w:lang w:val="bg-BG"/>
        </w:rPr>
        <w:object w:dxaOrig="9496" w:dyaOrig="1437" w14:anchorId="63DD3DA7">
          <v:rect id="rectole0000000020" o:spid="_x0000_i1034" style="width:474.75pt;height:1in" o:ole="" o:preferrelative="t" stroked="f">
            <v:imagedata r:id="rId87" o:title=""/>
          </v:rect>
          <o:OLEObject Type="Embed" ProgID="StaticMetafile" ShapeID="rectole0000000020" DrawAspect="Content" ObjectID="_1819520512" r:id="rId88"/>
        </w:object>
      </w:r>
      <w:r w:rsidRPr="00472C4B">
        <w:rPr>
          <w:rFonts w:ascii="Times New Roman" w:eastAsia="Times New Roman" w:hAnsi="Times New Roman" w:cs="Times New Roman"/>
          <w:color w:val="363435"/>
          <w:sz w:val="28"/>
          <w:szCs w:val="28"/>
          <w:lang w:val="bg-BG"/>
        </w:rPr>
        <w:t xml:space="preserve"> </w:t>
      </w:r>
      <w:r w:rsidRPr="00472C4B">
        <w:rPr>
          <w:rFonts w:ascii="Times New Roman" w:eastAsia="Times New Roman" w:hAnsi="Times New Roman" w:cs="Times New Roman"/>
          <w:b/>
          <w:color w:val="ED403B"/>
          <w:sz w:val="28"/>
          <w:szCs w:val="28"/>
          <w:lang w:val="bg-BG"/>
        </w:rPr>
        <w:t xml:space="preserve">БЕНЗИН                          ДИЗЕЛ                         LPG          </w:t>
      </w:r>
      <w:r w:rsidR="00885562" w:rsidRPr="00472C4B">
        <w:rPr>
          <w:rFonts w:ascii="Times New Roman" w:eastAsia="Times New Roman" w:hAnsi="Times New Roman" w:cs="Times New Roman"/>
          <w:b/>
          <w:color w:val="ED403B"/>
          <w:sz w:val="28"/>
          <w:szCs w:val="28"/>
          <w:lang w:val="bg-BG"/>
        </w:rPr>
        <w:t>ЕЛЕКТР</w:t>
      </w:r>
      <w:r w:rsidR="00885562">
        <w:rPr>
          <w:rFonts w:ascii="Times New Roman" w:eastAsia="Times New Roman" w:hAnsi="Times New Roman" w:cs="Times New Roman"/>
          <w:b/>
          <w:color w:val="ED403B"/>
          <w:sz w:val="28"/>
          <w:szCs w:val="28"/>
          <w:lang w:val="bg-BG"/>
        </w:rPr>
        <w:t>О</w:t>
      </w:r>
    </w:p>
    <w:p w14:paraId="4C86FFBE" w14:textId="6CFFABEA" w:rsidR="00472C4B" w:rsidRPr="00472C4B" w:rsidRDefault="00472C4B" w:rsidP="00472C4B">
      <w:pPr>
        <w:spacing w:after="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b/>
          <w:color w:val="ED403B"/>
          <w:sz w:val="28"/>
          <w:szCs w:val="28"/>
          <w:lang w:val="bg-BG"/>
        </w:rPr>
        <w:t xml:space="preserve">           </w:t>
      </w:r>
    </w:p>
    <w:p w14:paraId="720E0585"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p>
    <w:p w14:paraId="1EF6B5EE"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color w:val="363435"/>
          <w:sz w:val="28"/>
          <w:szCs w:val="28"/>
          <w:lang w:val="bg-BG"/>
        </w:rPr>
        <w:t xml:space="preserve">За 100 </w:t>
      </w:r>
      <w:proofErr w:type="spellStart"/>
      <w:r w:rsidRPr="00472C4B">
        <w:rPr>
          <w:rFonts w:ascii="Times New Roman" w:eastAsia="Times New Roman" w:hAnsi="Times New Roman" w:cs="Times New Roman"/>
          <w:color w:val="363435"/>
          <w:sz w:val="28"/>
          <w:szCs w:val="28"/>
          <w:lang w:val="bg-BG"/>
        </w:rPr>
        <w:t>km</w:t>
      </w:r>
      <w:proofErr w:type="spellEnd"/>
      <w:r w:rsidRPr="00472C4B">
        <w:rPr>
          <w:rFonts w:ascii="Times New Roman" w:eastAsia="Times New Roman" w:hAnsi="Times New Roman" w:cs="Times New Roman"/>
          <w:color w:val="363435"/>
          <w:sz w:val="28"/>
          <w:szCs w:val="28"/>
          <w:lang w:val="bg-BG"/>
        </w:rPr>
        <w:t xml:space="preserve"> средно </w:t>
      </w:r>
    </w:p>
    <w:p w14:paraId="79AE339D"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color w:val="363435"/>
          <w:sz w:val="28"/>
          <w:szCs w:val="28"/>
          <w:lang w:val="bg-BG"/>
        </w:rPr>
        <w:t xml:space="preserve">За 1500 </w:t>
      </w:r>
      <w:proofErr w:type="spellStart"/>
      <w:r w:rsidRPr="00472C4B">
        <w:rPr>
          <w:rFonts w:ascii="Times New Roman" w:eastAsia="Times New Roman" w:hAnsi="Times New Roman" w:cs="Times New Roman"/>
          <w:color w:val="363435"/>
          <w:sz w:val="28"/>
          <w:szCs w:val="28"/>
          <w:lang w:val="bg-BG"/>
        </w:rPr>
        <w:t>km</w:t>
      </w:r>
      <w:proofErr w:type="spellEnd"/>
      <w:r w:rsidRPr="00472C4B">
        <w:rPr>
          <w:rFonts w:ascii="Times New Roman" w:eastAsia="Times New Roman" w:hAnsi="Times New Roman" w:cs="Times New Roman"/>
          <w:color w:val="363435"/>
          <w:sz w:val="28"/>
          <w:szCs w:val="28"/>
          <w:lang w:val="bg-BG"/>
        </w:rPr>
        <w:t xml:space="preserve"> </w:t>
      </w:r>
    </w:p>
    <w:p w14:paraId="2AFF0B2B"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b/>
          <w:color w:val="ED403B"/>
          <w:sz w:val="28"/>
          <w:szCs w:val="28"/>
          <w:lang w:val="bg-BG"/>
        </w:rPr>
        <w:t xml:space="preserve">при 2 лв./л                          при 2 лв./л                      1лв./л                     0.25 </w:t>
      </w:r>
      <w:proofErr w:type="spellStart"/>
      <w:r w:rsidRPr="00472C4B">
        <w:rPr>
          <w:rFonts w:ascii="Times New Roman" w:eastAsia="Times New Roman" w:hAnsi="Times New Roman" w:cs="Times New Roman"/>
          <w:b/>
          <w:color w:val="ED403B"/>
          <w:sz w:val="28"/>
          <w:szCs w:val="28"/>
          <w:lang w:val="bg-BG"/>
        </w:rPr>
        <w:t>лв</w:t>
      </w:r>
      <w:proofErr w:type="spellEnd"/>
      <w:r w:rsidRPr="00472C4B">
        <w:rPr>
          <w:rFonts w:ascii="Times New Roman" w:eastAsia="Times New Roman" w:hAnsi="Times New Roman" w:cs="Times New Roman"/>
          <w:b/>
          <w:color w:val="ED403B"/>
          <w:sz w:val="28"/>
          <w:szCs w:val="28"/>
          <w:lang w:val="bg-BG"/>
        </w:rPr>
        <w:t>/</w:t>
      </w:r>
      <w:proofErr w:type="spellStart"/>
      <w:r w:rsidRPr="00472C4B">
        <w:rPr>
          <w:rFonts w:ascii="Times New Roman" w:eastAsia="Times New Roman" w:hAnsi="Times New Roman" w:cs="Times New Roman"/>
          <w:b/>
          <w:color w:val="ED403B"/>
          <w:sz w:val="28"/>
          <w:szCs w:val="28"/>
          <w:lang w:val="bg-BG"/>
        </w:rPr>
        <w:t>КВтч</w:t>
      </w:r>
      <w:proofErr w:type="spellEnd"/>
      <w:r w:rsidRPr="00472C4B">
        <w:rPr>
          <w:rFonts w:ascii="Times New Roman" w:eastAsia="Times New Roman" w:hAnsi="Times New Roman" w:cs="Times New Roman"/>
          <w:b/>
          <w:color w:val="ED403B"/>
          <w:sz w:val="28"/>
          <w:szCs w:val="28"/>
          <w:lang w:val="bg-BG"/>
        </w:rPr>
        <w:t>.</w:t>
      </w:r>
    </w:p>
    <w:p w14:paraId="155C314A" w14:textId="77777777" w:rsidR="00472C4B" w:rsidRPr="00472C4B" w:rsidRDefault="00472C4B" w:rsidP="00472C4B">
      <w:pPr>
        <w:spacing w:after="0" w:line="240" w:lineRule="auto"/>
        <w:rPr>
          <w:rFonts w:ascii="Times New Roman" w:eastAsia="Times New Roman" w:hAnsi="Times New Roman" w:cs="Times New Roman"/>
          <w:sz w:val="28"/>
          <w:szCs w:val="28"/>
          <w:lang w:val="bg-BG"/>
        </w:rPr>
      </w:pPr>
      <w:r w:rsidRPr="00472C4B">
        <w:rPr>
          <w:rFonts w:ascii="Times New Roman" w:eastAsia="Times New Roman" w:hAnsi="Times New Roman" w:cs="Times New Roman"/>
          <w:b/>
          <w:color w:val="FF0000"/>
          <w:sz w:val="28"/>
          <w:szCs w:val="28"/>
          <w:lang w:val="bg-BG"/>
        </w:rPr>
        <w:t xml:space="preserve">374 </w:t>
      </w:r>
      <w:proofErr w:type="spellStart"/>
      <w:r w:rsidRPr="00472C4B">
        <w:rPr>
          <w:rFonts w:ascii="Times New Roman" w:eastAsia="Times New Roman" w:hAnsi="Times New Roman" w:cs="Times New Roman"/>
          <w:b/>
          <w:color w:val="FF0000"/>
          <w:sz w:val="28"/>
          <w:szCs w:val="28"/>
          <w:lang w:val="bg-BG"/>
        </w:rPr>
        <w:t>лв</w:t>
      </w:r>
      <w:proofErr w:type="spellEnd"/>
      <w:r w:rsidRPr="00472C4B">
        <w:rPr>
          <w:rFonts w:ascii="Times New Roman" w:eastAsia="Times New Roman" w:hAnsi="Times New Roman" w:cs="Times New Roman"/>
          <w:b/>
          <w:color w:val="FF0000"/>
          <w:sz w:val="28"/>
          <w:szCs w:val="28"/>
          <w:lang w:val="bg-BG"/>
        </w:rPr>
        <w:t xml:space="preserve">                                        276 </w:t>
      </w:r>
      <w:proofErr w:type="spellStart"/>
      <w:r w:rsidRPr="00472C4B">
        <w:rPr>
          <w:rFonts w:ascii="Times New Roman" w:eastAsia="Times New Roman" w:hAnsi="Times New Roman" w:cs="Times New Roman"/>
          <w:b/>
          <w:color w:val="FF0000"/>
          <w:sz w:val="28"/>
          <w:szCs w:val="28"/>
          <w:lang w:val="bg-BG"/>
        </w:rPr>
        <w:t>лв</w:t>
      </w:r>
      <w:proofErr w:type="spellEnd"/>
      <w:r w:rsidRPr="00472C4B">
        <w:rPr>
          <w:rFonts w:ascii="Times New Roman" w:eastAsia="Times New Roman" w:hAnsi="Times New Roman" w:cs="Times New Roman"/>
          <w:b/>
          <w:color w:val="FF0000"/>
          <w:sz w:val="28"/>
          <w:szCs w:val="28"/>
          <w:lang w:val="bg-BG"/>
        </w:rPr>
        <w:t xml:space="preserve">                             204 </w:t>
      </w:r>
      <w:proofErr w:type="spellStart"/>
      <w:r w:rsidRPr="00472C4B">
        <w:rPr>
          <w:rFonts w:ascii="Times New Roman" w:eastAsia="Times New Roman" w:hAnsi="Times New Roman" w:cs="Times New Roman"/>
          <w:b/>
          <w:color w:val="FF0000"/>
          <w:sz w:val="28"/>
          <w:szCs w:val="28"/>
          <w:lang w:val="bg-BG"/>
        </w:rPr>
        <w:t>лв</w:t>
      </w:r>
      <w:proofErr w:type="spellEnd"/>
      <w:r w:rsidRPr="00472C4B">
        <w:rPr>
          <w:rFonts w:ascii="Times New Roman" w:eastAsia="Times New Roman" w:hAnsi="Times New Roman" w:cs="Times New Roman"/>
          <w:b/>
          <w:color w:val="FF0000"/>
          <w:sz w:val="28"/>
          <w:szCs w:val="28"/>
          <w:lang w:val="bg-BG"/>
        </w:rPr>
        <w:t xml:space="preserve">                        110 </w:t>
      </w:r>
      <w:proofErr w:type="spellStart"/>
      <w:r w:rsidRPr="00472C4B">
        <w:rPr>
          <w:rFonts w:ascii="Times New Roman" w:eastAsia="Times New Roman" w:hAnsi="Times New Roman" w:cs="Times New Roman"/>
          <w:b/>
          <w:color w:val="FF0000"/>
          <w:sz w:val="28"/>
          <w:szCs w:val="28"/>
          <w:lang w:val="bg-BG"/>
        </w:rPr>
        <w:t>лв</w:t>
      </w:r>
      <w:proofErr w:type="spellEnd"/>
      <w:r w:rsidRPr="00472C4B">
        <w:rPr>
          <w:rFonts w:ascii="Times New Roman" w:eastAsia="Times New Roman" w:hAnsi="Times New Roman" w:cs="Times New Roman"/>
          <w:color w:val="000000"/>
          <w:sz w:val="28"/>
          <w:szCs w:val="28"/>
          <w:lang w:val="bg-BG"/>
        </w:rPr>
        <w:t xml:space="preserve">                </w:t>
      </w:r>
    </w:p>
    <w:p w14:paraId="0CDB8DFF" w14:textId="77777777" w:rsidR="00472C4B" w:rsidRPr="00472C4B" w:rsidRDefault="00472C4B" w:rsidP="00472C4B">
      <w:pPr>
        <w:spacing w:after="0" w:line="240" w:lineRule="auto"/>
        <w:ind w:firstLine="72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color w:val="363435"/>
          <w:sz w:val="28"/>
          <w:szCs w:val="28"/>
          <w:lang w:val="bg-BG"/>
        </w:rPr>
        <w:t xml:space="preserve"> </w:t>
      </w:r>
    </w:p>
    <w:p w14:paraId="0688F311" w14:textId="77777777" w:rsidR="008B5A75" w:rsidRPr="008B5A75" w:rsidRDefault="008B5A75" w:rsidP="008B5A75">
      <w:pPr>
        <w:spacing w:after="200" w:line="276" w:lineRule="auto"/>
        <w:jc w:val="both"/>
        <w:rPr>
          <w:rFonts w:ascii="Times New Roman" w:eastAsia="Calibri" w:hAnsi="Times New Roman" w:cs="Times New Roman"/>
          <w:b/>
          <w:sz w:val="28"/>
          <w:szCs w:val="28"/>
          <w:lang w:val="bg-BG"/>
        </w:rPr>
      </w:pPr>
      <w:r w:rsidRPr="008B5A75">
        <w:rPr>
          <w:rFonts w:ascii="Times New Roman" w:eastAsia="Calibri" w:hAnsi="Times New Roman" w:cs="Times New Roman"/>
          <w:b/>
          <w:sz w:val="28"/>
          <w:szCs w:val="28"/>
          <w:lang w:val="bg-BG"/>
        </w:rPr>
        <w:t xml:space="preserve">VII. ИЗБОР НА МЕРКИ, ЗАЛОЖЕНИ В НАЦИОНАЛЕН ПЛАН ЗА ДЕЙСТВИЕ ЗА ЕНЕРГИЯТА ОТ ВЪЗОБНОВЯЕМИ ИЗТОЧНИЦИ </w:t>
      </w:r>
    </w:p>
    <w:p w14:paraId="4EE18441" w14:textId="77777777" w:rsidR="008B5A75" w:rsidRPr="008B5A75" w:rsidRDefault="008B5A75" w:rsidP="008B5A75">
      <w:pPr>
        <w:spacing w:after="0" w:line="276" w:lineRule="auto"/>
        <w:ind w:left="720"/>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b/>
          <w:bCs/>
          <w:sz w:val="28"/>
          <w:szCs w:val="28"/>
          <w:lang w:val="bg-BG"/>
        </w:rPr>
        <w:t>7.1</w:t>
      </w:r>
      <w:r w:rsidRPr="008B5A75">
        <w:rPr>
          <w:rFonts w:ascii="Times New Roman" w:eastAsia="Calibri" w:hAnsi="Times New Roman" w:cs="Times New Roman"/>
          <w:sz w:val="28"/>
          <w:szCs w:val="28"/>
          <w:lang w:val="bg-BG"/>
        </w:rPr>
        <w:t xml:space="preserve">. </w:t>
      </w:r>
      <w:r w:rsidRPr="00C6599D">
        <w:rPr>
          <w:rFonts w:ascii="Times New Roman" w:eastAsia="Calibri" w:hAnsi="Times New Roman" w:cs="Times New Roman"/>
          <w:b/>
          <w:bCs/>
          <w:sz w:val="28"/>
          <w:szCs w:val="28"/>
          <w:lang w:val="bg-BG"/>
        </w:rPr>
        <w:t>Административни мерки:</w:t>
      </w:r>
      <w:r w:rsidRPr="008B5A75">
        <w:rPr>
          <w:rFonts w:ascii="Times New Roman" w:eastAsia="Calibri" w:hAnsi="Times New Roman" w:cs="Times New Roman"/>
          <w:sz w:val="28"/>
          <w:szCs w:val="28"/>
          <w:lang w:val="bg-BG"/>
        </w:rPr>
        <w:t xml:space="preserve"> </w:t>
      </w:r>
    </w:p>
    <w:p w14:paraId="3C9B8A7B" w14:textId="77777777" w:rsidR="008B5A75" w:rsidRPr="008B5A75" w:rsidRDefault="008B5A75" w:rsidP="000D446C">
      <w:pPr>
        <w:numPr>
          <w:ilvl w:val="0"/>
          <w:numId w:val="23"/>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Съобразяване на общите и подробните градоустройствени планове за населените места в общината с възможностите за използване на енергия от възобновяеми източници. Минимизиране на административните ограничения пред инициативите за използване на енергия от възобновяеми източници. </w:t>
      </w:r>
    </w:p>
    <w:p w14:paraId="361C547F" w14:textId="77777777" w:rsidR="008B5A75" w:rsidRPr="008B5A75" w:rsidRDefault="008B5A75" w:rsidP="000D446C">
      <w:pPr>
        <w:numPr>
          <w:ilvl w:val="0"/>
          <w:numId w:val="23"/>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Подпомагане реализирането на проекти на индивидуални системи за използване на електрическа, топлинна енергия и енергия за охлаждане от възобновяеми източници. Намаляване на разходите за улично осветление. </w:t>
      </w:r>
    </w:p>
    <w:p w14:paraId="77E24E5F" w14:textId="77777777" w:rsidR="008B5A75" w:rsidRPr="008B5A75" w:rsidRDefault="008B5A75" w:rsidP="000D446C">
      <w:pPr>
        <w:numPr>
          <w:ilvl w:val="0"/>
          <w:numId w:val="23"/>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Рехабилитация и реконструкция на съществуващи отоплителни инсталации и изграждане на нови. </w:t>
      </w:r>
    </w:p>
    <w:p w14:paraId="3FE5823B" w14:textId="77777777" w:rsidR="008B5A75" w:rsidRPr="008B5A75" w:rsidRDefault="008B5A75" w:rsidP="000D446C">
      <w:pPr>
        <w:numPr>
          <w:ilvl w:val="0"/>
          <w:numId w:val="23"/>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lastRenderedPageBreak/>
        <w:t>Основен ремонт и въвеждане на енергоспестяващи мерки за обществени сгради. Осигуряване на участие в обучение по енергиен мениджмънт на специалисти от общинската администрация работещи в областта на енергийната ефективност. Изграждане и експлоатация на системи за производство на енергия от възобновяеми енергийни източници.</w:t>
      </w:r>
    </w:p>
    <w:p w14:paraId="62C1E4AD" w14:textId="77777777" w:rsidR="008B5A75" w:rsidRPr="008B5A75" w:rsidRDefault="008B5A75" w:rsidP="000D446C">
      <w:pPr>
        <w:numPr>
          <w:ilvl w:val="0"/>
          <w:numId w:val="23"/>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Стимулиране производството на енергия от биомаса. </w:t>
      </w:r>
    </w:p>
    <w:p w14:paraId="436EB97B" w14:textId="77777777" w:rsidR="008B5A75" w:rsidRPr="008B5A75" w:rsidRDefault="008B5A75" w:rsidP="000D446C">
      <w:pPr>
        <w:numPr>
          <w:ilvl w:val="0"/>
          <w:numId w:val="23"/>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Подмяна на уличното и обществено осветление с енергоспестяващи тела. </w:t>
      </w:r>
    </w:p>
    <w:p w14:paraId="09CE8E76" w14:textId="114C89B9" w:rsidR="008B5A75" w:rsidRPr="008B5A75" w:rsidRDefault="008B5A75" w:rsidP="000D446C">
      <w:pPr>
        <w:numPr>
          <w:ilvl w:val="0"/>
          <w:numId w:val="23"/>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Правила за разглеждане на ИП свързани с изграждане на ФЕЦ към община </w:t>
      </w:r>
      <w:r w:rsidR="00E822F0">
        <w:rPr>
          <w:rFonts w:ascii="Times New Roman" w:eastAsia="Calibri" w:hAnsi="Times New Roman" w:cs="Times New Roman"/>
          <w:sz w:val="28"/>
          <w:szCs w:val="28"/>
          <w:lang w:val="bg-BG"/>
        </w:rPr>
        <w:t>Тутракан</w:t>
      </w:r>
      <w:r w:rsidRPr="008B5A75">
        <w:rPr>
          <w:rFonts w:ascii="Times New Roman" w:eastAsia="Calibri" w:hAnsi="Times New Roman" w:cs="Times New Roman"/>
          <w:sz w:val="28"/>
          <w:szCs w:val="28"/>
          <w:lang w:val="bg-BG"/>
        </w:rPr>
        <w:t xml:space="preserve">- от общ. съвет </w:t>
      </w:r>
    </w:p>
    <w:p w14:paraId="543BF21F" w14:textId="77777777" w:rsidR="008B5A75" w:rsidRPr="008B5A75" w:rsidRDefault="008B5A75" w:rsidP="008B5A75">
      <w:pPr>
        <w:spacing w:after="0"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 </w:t>
      </w:r>
      <w:r w:rsidRPr="008B5A75">
        <w:rPr>
          <w:rFonts w:ascii="Times New Roman" w:eastAsia="Calibri" w:hAnsi="Times New Roman" w:cs="Times New Roman"/>
          <w:b/>
          <w:bCs/>
          <w:sz w:val="28"/>
          <w:szCs w:val="28"/>
          <w:lang w:val="bg-BG"/>
        </w:rPr>
        <w:t>7.2</w:t>
      </w:r>
      <w:r w:rsidRPr="008B5A75">
        <w:rPr>
          <w:rFonts w:ascii="Times New Roman" w:eastAsia="Calibri" w:hAnsi="Times New Roman" w:cs="Times New Roman"/>
          <w:sz w:val="28"/>
          <w:szCs w:val="28"/>
          <w:lang w:val="bg-BG"/>
        </w:rPr>
        <w:t xml:space="preserve">. </w:t>
      </w:r>
      <w:r w:rsidRPr="00C6599D">
        <w:rPr>
          <w:rFonts w:ascii="Times New Roman" w:eastAsia="Calibri" w:hAnsi="Times New Roman" w:cs="Times New Roman"/>
          <w:b/>
          <w:bCs/>
          <w:sz w:val="28"/>
          <w:szCs w:val="28"/>
          <w:lang w:val="bg-BG"/>
        </w:rPr>
        <w:t>Финансово-технически мерки:</w:t>
      </w:r>
    </w:p>
    <w:p w14:paraId="1AC48461" w14:textId="77777777" w:rsidR="008B5A75" w:rsidRPr="008B5A75" w:rsidRDefault="008B5A75" w:rsidP="008B5A75">
      <w:pPr>
        <w:spacing w:after="0"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Финансови мерки:</w:t>
      </w:r>
    </w:p>
    <w:p w14:paraId="00172D0C" w14:textId="77777777" w:rsidR="008B5A75" w:rsidRPr="008B5A75" w:rsidRDefault="008B5A75" w:rsidP="000D446C">
      <w:pPr>
        <w:numPr>
          <w:ilvl w:val="0"/>
          <w:numId w:val="24"/>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Привличане на чуждестранни инвестиции за производство на енергия от ВИ;</w:t>
      </w:r>
    </w:p>
    <w:p w14:paraId="1427D47E" w14:textId="77777777" w:rsidR="008B5A75" w:rsidRPr="008B5A75" w:rsidRDefault="008B5A75" w:rsidP="008B5A75">
      <w:pPr>
        <w:spacing w:after="0"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Технически мерки:</w:t>
      </w:r>
    </w:p>
    <w:p w14:paraId="570FA2EA" w14:textId="481A813A" w:rsidR="008B5A75" w:rsidRPr="008B5A75" w:rsidRDefault="008B5A75" w:rsidP="008B5A75">
      <w:pPr>
        <w:spacing w:after="0"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 Мерките, заложени в Програмата на община </w:t>
      </w:r>
      <w:r w:rsidR="00E822F0">
        <w:rPr>
          <w:rFonts w:ascii="Times New Roman" w:eastAsia="Calibri" w:hAnsi="Times New Roman" w:cs="Times New Roman"/>
          <w:sz w:val="28"/>
          <w:szCs w:val="28"/>
          <w:lang w:val="bg-BG"/>
        </w:rPr>
        <w:t>Тутракан</w:t>
      </w:r>
      <w:r w:rsidRPr="008B5A75">
        <w:rPr>
          <w:rFonts w:ascii="Times New Roman" w:eastAsia="Calibri" w:hAnsi="Times New Roman" w:cs="Times New Roman"/>
          <w:sz w:val="28"/>
          <w:szCs w:val="28"/>
          <w:lang w:val="bg-BG"/>
        </w:rPr>
        <w:t xml:space="preserve"> за оползотворяване на енергията от възобновяеми източници ще се съчетават с мерките, заложени в националната програма:</w:t>
      </w:r>
    </w:p>
    <w:p w14:paraId="0DE9DAE6" w14:textId="77777777" w:rsidR="008B5A75" w:rsidRPr="008B5A75" w:rsidRDefault="008B5A75" w:rsidP="000D446C">
      <w:pPr>
        <w:numPr>
          <w:ilvl w:val="0"/>
          <w:numId w:val="25"/>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Стимулиране изграждането на енергийни обекти за производство на енергия от ВЕИ върху покривните конструкции на сгради общинска собственост и/или такива със смесен режим на собственост.</w:t>
      </w:r>
    </w:p>
    <w:p w14:paraId="5F7F5C6E" w14:textId="77777777" w:rsidR="008B5A75" w:rsidRPr="008B5A75" w:rsidRDefault="008B5A75" w:rsidP="000D446C">
      <w:pPr>
        <w:numPr>
          <w:ilvl w:val="0"/>
          <w:numId w:val="25"/>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Като алтернатива на  съществуващата система за улично осветление, изграждане на нова с използване на енергия от възобновяеми източници.</w:t>
      </w:r>
    </w:p>
    <w:p w14:paraId="3409CE9D" w14:textId="10C7B01D" w:rsidR="008B5A75" w:rsidRPr="008B5A75" w:rsidRDefault="008B5A75" w:rsidP="000D446C">
      <w:pPr>
        <w:numPr>
          <w:ilvl w:val="0"/>
          <w:numId w:val="25"/>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Търсене на резерви за улично осветление от ВЕИ на съществуващи паркове и градини на територията на община </w:t>
      </w:r>
      <w:r w:rsidR="00E822F0">
        <w:rPr>
          <w:rFonts w:ascii="Times New Roman" w:eastAsia="Calibri" w:hAnsi="Times New Roman" w:cs="Times New Roman"/>
          <w:sz w:val="28"/>
          <w:szCs w:val="28"/>
          <w:lang w:val="bg-BG"/>
        </w:rPr>
        <w:t>Тутракан</w:t>
      </w:r>
      <w:r w:rsidRPr="008B5A75">
        <w:rPr>
          <w:rFonts w:ascii="Times New Roman" w:eastAsia="Calibri" w:hAnsi="Times New Roman" w:cs="Times New Roman"/>
          <w:sz w:val="28"/>
          <w:szCs w:val="28"/>
          <w:lang w:val="bg-BG"/>
        </w:rPr>
        <w:t>.</w:t>
      </w:r>
    </w:p>
    <w:p w14:paraId="77483107" w14:textId="77777777" w:rsidR="008B5A75" w:rsidRPr="008B5A75" w:rsidRDefault="008B5A75" w:rsidP="000D446C">
      <w:pPr>
        <w:numPr>
          <w:ilvl w:val="0"/>
          <w:numId w:val="25"/>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Стимулиране на частни инвеститори за производство на енергия чрез използване на биомаса от селското стопанство по сектори - земеделие и животновъдство. </w:t>
      </w:r>
    </w:p>
    <w:p w14:paraId="278DCB23" w14:textId="77777777" w:rsidR="008B5A75" w:rsidRPr="00C6599D" w:rsidRDefault="008B5A75" w:rsidP="008B5A75">
      <w:pPr>
        <w:spacing w:after="0" w:line="276" w:lineRule="auto"/>
        <w:jc w:val="both"/>
        <w:rPr>
          <w:rFonts w:ascii="Times New Roman" w:eastAsia="Calibri" w:hAnsi="Times New Roman" w:cs="Times New Roman"/>
          <w:b/>
          <w:bCs/>
          <w:sz w:val="28"/>
          <w:szCs w:val="28"/>
          <w:lang w:val="bg-BG"/>
        </w:rPr>
      </w:pPr>
      <w:r w:rsidRPr="008B5A75">
        <w:rPr>
          <w:rFonts w:ascii="Times New Roman" w:eastAsia="Calibri" w:hAnsi="Times New Roman" w:cs="Times New Roman"/>
          <w:b/>
          <w:bCs/>
          <w:sz w:val="28"/>
          <w:szCs w:val="28"/>
          <w:lang w:val="bg-BG"/>
        </w:rPr>
        <w:t xml:space="preserve"> 7.3</w:t>
      </w:r>
      <w:r w:rsidRPr="008B5A75">
        <w:rPr>
          <w:rFonts w:ascii="Times New Roman" w:eastAsia="Calibri" w:hAnsi="Times New Roman" w:cs="Times New Roman"/>
          <w:sz w:val="28"/>
          <w:szCs w:val="28"/>
          <w:lang w:val="bg-BG"/>
        </w:rPr>
        <w:t xml:space="preserve"> </w:t>
      </w:r>
      <w:r w:rsidRPr="00C6599D">
        <w:rPr>
          <w:rFonts w:ascii="Times New Roman" w:eastAsia="Calibri" w:hAnsi="Times New Roman" w:cs="Times New Roman"/>
          <w:b/>
          <w:bCs/>
          <w:sz w:val="28"/>
          <w:szCs w:val="28"/>
          <w:lang w:val="bg-BG"/>
        </w:rPr>
        <w:t>Източници и схеми на финансиране:</w:t>
      </w:r>
    </w:p>
    <w:p w14:paraId="05B6BF48" w14:textId="77777777" w:rsidR="008B5A75" w:rsidRPr="008B5A75" w:rsidRDefault="008B5A75" w:rsidP="008B5A75">
      <w:p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Calibri" w:hAnsi="Times New Roman" w:cs="Times New Roman"/>
          <w:sz w:val="28"/>
          <w:szCs w:val="28"/>
          <w:lang w:val="bg-BG"/>
        </w:rPr>
        <w:t xml:space="preserve"> </w:t>
      </w:r>
      <w:r w:rsidRPr="008B5A75">
        <w:rPr>
          <w:rFonts w:ascii="Times New Roman" w:eastAsia="Times New Roman" w:hAnsi="Times New Roman" w:cs="Times New Roman"/>
          <w:sz w:val="28"/>
          <w:szCs w:val="28"/>
          <w:lang w:val="bg-BG" w:eastAsia="bg-BG"/>
        </w:rPr>
        <w:t>Основни източници на финансиране:</w:t>
      </w:r>
    </w:p>
    <w:p w14:paraId="4ED4DE29" w14:textId="77777777" w:rsidR="008B5A75" w:rsidRPr="008B5A75" w:rsidRDefault="008B5A75" w:rsidP="000D446C">
      <w:pPr>
        <w:numPr>
          <w:ilvl w:val="0"/>
          <w:numId w:val="30"/>
        </w:numPr>
        <w:autoSpaceDE w:val="0"/>
        <w:autoSpaceDN w:val="0"/>
        <w:adjustRightInd w:val="0"/>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Държавни субсидии – Републикански бюджет;</w:t>
      </w:r>
    </w:p>
    <w:p w14:paraId="575B9CCA" w14:textId="77777777" w:rsidR="008B5A75" w:rsidRPr="008B5A75" w:rsidRDefault="008B5A75" w:rsidP="000D446C">
      <w:pPr>
        <w:numPr>
          <w:ilvl w:val="0"/>
          <w:numId w:val="30"/>
        </w:numPr>
        <w:autoSpaceDE w:val="0"/>
        <w:autoSpaceDN w:val="0"/>
        <w:adjustRightInd w:val="0"/>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Общински бюджет;</w:t>
      </w:r>
    </w:p>
    <w:p w14:paraId="709ADFAD" w14:textId="77777777" w:rsidR="008B5A75" w:rsidRPr="008B5A75" w:rsidRDefault="008B5A75" w:rsidP="000D446C">
      <w:pPr>
        <w:numPr>
          <w:ilvl w:val="0"/>
          <w:numId w:val="30"/>
        </w:numPr>
        <w:autoSpaceDE w:val="0"/>
        <w:autoSpaceDN w:val="0"/>
        <w:adjustRightInd w:val="0"/>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Собствени средства на заинтересованите лица;</w:t>
      </w:r>
    </w:p>
    <w:p w14:paraId="0083D814" w14:textId="77777777" w:rsidR="008B5A75" w:rsidRPr="008B5A75" w:rsidRDefault="008B5A75" w:rsidP="000D446C">
      <w:pPr>
        <w:numPr>
          <w:ilvl w:val="0"/>
          <w:numId w:val="30"/>
        </w:numPr>
        <w:autoSpaceDE w:val="0"/>
        <w:autoSpaceDN w:val="0"/>
        <w:adjustRightInd w:val="0"/>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Договори с гарантиран резултат;</w:t>
      </w:r>
    </w:p>
    <w:p w14:paraId="5D051DDA" w14:textId="77777777" w:rsidR="008B5A75" w:rsidRPr="008B5A75" w:rsidRDefault="008B5A75" w:rsidP="000D446C">
      <w:pPr>
        <w:numPr>
          <w:ilvl w:val="0"/>
          <w:numId w:val="30"/>
        </w:numPr>
        <w:autoSpaceDE w:val="0"/>
        <w:autoSpaceDN w:val="0"/>
        <w:adjustRightInd w:val="0"/>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lastRenderedPageBreak/>
        <w:t>Публично частно партньорство;</w:t>
      </w:r>
    </w:p>
    <w:p w14:paraId="285722F1" w14:textId="77777777" w:rsidR="008B5A75" w:rsidRPr="008B5A75" w:rsidRDefault="008B5A75" w:rsidP="000D446C">
      <w:pPr>
        <w:numPr>
          <w:ilvl w:val="0"/>
          <w:numId w:val="30"/>
        </w:numPr>
        <w:autoSpaceDE w:val="0"/>
        <w:autoSpaceDN w:val="0"/>
        <w:adjustRightInd w:val="0"/>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Финансиране по Оперативни програми;</w:t>
      </w:r>
    </w:p>
    <w:p w14:paraId="31E44853" w14:textId="77777777" w:rsidR="008B5A75" w:rsidRPr="008B5A75" w:rsidRDefault="008B5A75" w:rsidP="000D446C">
      <w:pPr>
        <w:numPr>
          <w:ilvl w:val="0"/>
          <w:numId w:val="30"/>
        </w:numPr>
        <w:autoSpaceDE w:val="0"/>
        <w:autoSpaceDN w:val="0"/>
        <w:adjustRightInd w:val="0"/>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Финансови схеми по Национални и Европейски програми;</w:t>
      </w:r>
    </w:p>
    <w:p w14:paraId="1DB76AA7" w14:textId="77777777" w:rsidR="008B5A75" w:rsidRPr="008B5A75" w:rsidRDefault="008B5A75" w:rsidP="000D446C">
      <w:pPr>
        <w:numPr>
          <w:ilvl w:val="0"/>
          <w:numId w:val="30"/>
        </w:numPr>
        <w:autoSpaceDE w:val="0"/>
        <w:autoSpaceDN w:val="0"/>
        <w:adjustRightInd w:val="0"/>
        <w:spacing w:after="0" w:line="240" w:lineRule="auto"/>
        <w:ind w:firstLine="540"/>
        <w:jc w:val="both"/>
        <w:rPr>
          <w:rFonts w:ascii="Times New Roman" w:eastAsia="Times New Roman" w:hAnsi="Times New Roman" w:cs="Times New Roman"/>
          <w:color w:val="FF0000"/>
          <w:sz w:val="28"/>
          <w:szCs w:val="28"/>
          <w:lang w:val="bg-BG" w:eastAsia="bg-BG"/>
        </w:rPr>
      </w:pPr>
      <w:r w:rsidRPr="008B5A75">
        <w:rPr>
          <w:rFonts w:ascii="Times New Roman" w:eastAsia="Times New Roman" w:hAnsi="Times New Roman" w:cs="Times New Roman"/>
          <w:sz w:val="28"/>
          <w:szCs w:val="28"/>
          <w:lang w:val="bg-BG" w:eastAsia="bg-BG"/>
        </w:rPr>
        <w:t>Кредити с грантове по специализираните кредитни линии.</w:t>
      </w:r>
    </w:p>
    <w:p w14:paraId="20833B9F" w14:textId="77777777" w:rsidR="008B5A75" w:rsidRPr="008B5A75" w:rsidRDefault="008B5A75" w:rsidP="008B5A75">
      <w:pPr>
        <w:spacing w:after="0" w:line="240" w:lineRule="auto"/>
        <w:ind w:firstLine="540"/>
        <w:jc w:val="both"/>
        <w:rPr>
          <w:rFonts w:ascii="Times New Roman" w:eastAsia="TT5E4o00" w:hAnsi="Times New Roman" w:cs="Times New Roman"/>
          <w:sz w:val="28"/>
          <w:szCs w:val="28"/>
          <w:lang w:val="bg-BG"/>
        </w:rPr>
      </w:pPr>
    </w:p>
    <w:p w14:paraId="65930A04" w14:textId="77777777" w:rsidR="008B5A75" w:rsidRPr="008B5A75" w:rsidRDefault="008B5A75" w:rsidP="008B5A75">
      <w:pPr>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По-долу са посочени множество възможности за финансиране, с различни от общинския бюджет източници, вкл. безвъзмездно финансиране на проекти в сферата</w:t>
      </w:r>
      <w:r w:rsidRPr="008B5A75">
        <w:rPr>
          <w:rFonts w:ascii="Times New Roman" w:eastAsia="ArialMT" w:hAnsi="Times New Roman" w:cs="Times New Roman"/>
          <w:color w:val="000000"/>
          <w:sz w:val="28"/>
          <w:szCs w:val="28"/>
          <w:lang w:val="ru-RU"/>
        </w:rPr>
        <w:t xml:space="preserve"> </w:t>
      </w:r>
      <w:r w:rsidRPr="008B5A75">
        <w:rPr>
          <w:rFonts w:ascii="Times New Roman" w:eastAsia="ArialMT" w:hAnsi="Times New Roman" w:cs="Times New Roman"/>
          <w:color w:val="000000"/>
          <w:sz w:val="28"/>
          <w:szCs w:val="28"/>
          <w:lang w:val="bg-BG"/>
        </w:rPr>
        <w:t>на ВЕИ.</w:t>
      </w:r>
    </w:p>
    <w:p w14:paraId="54F431B0" w14:textId="77777777" w:rsidR="008B5A75" w:rsidRPr="008B5A75" w:rsidRDefault="008B5A75" w:rsidP="008B5A75">
      <w:pPr>
        <w:spacing w:after="0" w:line="240" w:lineRule="auto"/>
        <w:ind w:firstLine="540"/>
        <w:jc w:val="both"/>
        <w:rPr>
          <w:rFonts w:ascii="Times New Roman" w:eastAsia="Times New Roman" w:hAnsi="Times New Roman" w:cs="Times New Roman"/>
          <w:b/>
          <w:bCs/>
          <w:vanish/>
          <w:kern w:val="2"/>
          <w:sz w:val="28"/>
          <w:szCs w:val="28"/>
          <w:lang w:val="bg-BG" w:eastAsia="ar-SA"/>
        </w:rPr>
      </w:pPr>
    </w:p>
    <w:tbl>
      <w:tblPr>
        <w:tblW w:w="0" w:type="auto"/>
        <w:tblInd w:w="2" w:type="dxa"/>
        <w:tblLook w:val="00A0" w:firstRow="1" w:lastRow="0" w:firstColumn="1" w:lastColumn="0" w:noHBand="0" w:noVBand="0"/>
      </w:tblPr>
      <w:tblGrid>
        <w:gridCol w:w="4536"/>
        <w:gridCol w:w="4535"/>
      </w:tblGrid>
      <w:tr w:rsidR="008B5A75" w:rsidRPr="008B5A75" w14:paraId="41D1FAA1" w14:textId="77777777" w:rsidTr="006B3131">
        <w:trPr>
          <w:hidden/>
        </w:trPr>
        <w:tc>
          <w:tcPr>
            <w:tcW w:w="7638" w:type="dxa"/>
          </w:tcPr>
          <w:p w14:paraId="37231EE7" w14:textId="77777777" w:rsidR="008B5A75" w:rsidRPr="008B5A75" w:rsidRDefault="008B5A75" w:rsidP="008B5A75">
            <w:pPr>
              <w:spacing w:after="0" w:line="240" w:lineRule="auto"/>
              <w:ind w:firstLine="540"/>
              <w:jc w:val="both"/>
              <w:rPr>
                <w:rFonts w:ascii="Times New Roman" w:eastAsia="Times New Roman" w:hAnsi="Times New Roman" w:cs="Times New Roman"/>
                <w:vanish/>
                <w:kern w:val="2"/>
                <w:sz w:val="28"/>
                <w:szCs w:val="28"/>
                <w:lang w:val="bg-BG" w:eastAsia="ar-SA"/>
              </w:rPr>
            </w:pPr>
            <w:r w:rsidRPr="008B5A75">
              <w:rPr>
                <w:rFonts w:ascii="Times New Roman" w:eastAsia="Times New Roman" w:hAnsi="Times New Roman" w:cs="Times New Roman"/>
                <w:vanish/>
                <w:sz w:val="28"/>
                <w:szCs w:val="28"/>
                <w:lang w:val="bg-BG" w:eastAsia="bg-BG"/>
              </w:rPr>
              <w:t xml:space="preserve">Изготвил: </w:t>
            </w:r>
          </w:p>
          <w:p w14:paraId="59656852" w14:textId="77777777" w:rsidR="008B5A75" w:rsidRPr="008B5A75" w:rsidRDefault="008B5A75" w:rsidP="008B5A75">
            <w:pPr>
              <w:spacing w:after="0" w:line="240" w:lineRule="auto"/>
              <w:ind w:firstLine="540"/>
              <w:jc w:val="both"/>
              <w:rPr>
                <w:rFonts w:ascii="Times New Roman" w:eastAsia="Times New Roman" w:hAnsi="Times New Roman" w:cs="Times New Roman"/>
                <w:vanish/>
                <w:sz w:val="28"/>
                <w:szCs w:val="28"/>
                <w:lang w:val="bg-BG" w:eastAsia="bg-BG"/>
              </w:rPr>
            </w:pPr>
          </w:p>
          <w:p w14:paraId="225FFAEA" w14:textId="77777777" w:rsidR="008B5A75" w:rsidRPr="008B5A75" w:rsidRDefault="008B5A75" w:rsidP="008B5A75">
            <w:pPr>
              <w:spacing w:after="0" w:line="240" w:lineRule="auto"/>
              <w:ind w:firstLine="540"/>
              <w:jc w:val="both"/>
              <w:rPr>
                <w:rFonts w:ascii="Times New Roman" w:eastAsia="Times New Roman" w:hAnsi="Times New Roman" w:cs="Times New Roman"/>
                <w:vanish/>
                <w:sz w:val="28"/>
                <w:szCs w:val="28"/>
                <w:lang w:val="bg-BG" w:eastAsia="bg-BG"/>
              </w:rPr>
            </w:pPr>
            <w:r w:rsidRPr="008B5A75">
              <w:rPr>
                <w:rFonts w:ascii="Times New Roman" w:eastAsia="Times New Roman" w:hAnsi="Times New Roman" w:cs="Times New Roman"/>
                <w:vanish/>
                <w:sz w:val="28"/>
                <w:szCs w:val="28"/>
                <w:lang w:val="bg-BG" w:eastAsia="bg-BG"/>
              </w:rPr>
              <w:tab/>
            </w:r>
            <w:r w:rsidRPr="008B5A75">
              <w:rPr>
                <w:rFonts w:ascii="Times New Roman" w:eastAsia="Times New Roman" w:hAnsi="Times New Roman" w:cs="Times New Roman"/>
                <w:vanish/>
                <w:sz w:val="28"/>
                <w:szCs w:val="28"/>
                <w:lang w:val="bg-BG" w:eastAsia="bg-BG"/>
              </w:rPr>
              <w:tab/>
              <w:t>Огнян Марковски</w:t>
            </w:r>
          </w:p>
          <w:p w14:paraId="5729B6C7" w14:textId="77777777" w:rsidR="008B5A75" w:rsidRPr="008B5A75" w:rsidRDefault="008B5A75" w:rsidP="008B5A75">
            <w:pPr>
              <w:suppressAutoHyphens/>
              <w:spacing w:after="0" w:line="240" w:lineRule="auto"/>
              <w:ind w:firstLine="540"/>
              <w:jc w:val="both"/>
              <w:rPr>
                <w:rFonts w:ascii="Times New Roman" w:eastAsia="Times New Roman" w:hAnsi="Times New Roman" w:cs="Times New Roman"/>
                <w:b/>
                <w:bCs/>
                <w:vanish/>
                <w:kern w:val="2"/>
                <w:sz w:val="28"/>
                <w:szCs w:val="28"/>
                <w:lang w:val="bg-BG" w:eastAsia="ar-SA"/>
              </w:rPr>
            </w:pPr>
            <w:r w:rsidRPr="008B5A75">
              <w:rPr>
                <w:rFonts w:ascii="Times New Roman" w:eastAsia="Times New Roman" w:hAnsi="Times New Roman" w:cs="Times New Roman"/>
                <w:vanish/>
                <w:sz w:val="28"/>
                <w:szCs w:val="28"/>
                <w:lang w:val="bg-BG" w:eastAsia="bg-BG"/>
              </w:rPr>
              <w:t>гл. експерт</w:t>
            </w:r>
          </w:p>
        </w:tc>
        <w:tc>
          <w:tcPr>
            <w:tcW w:w="7638" w:type="dxa"/>
          </w:tcPr>
          <w:p w14:paraId="7655CCFA" w14:textId="77777777" w:rsidR="008B5A75" w:rsidRPr="008B5A75" w:rsidRDefault="008B5A75" w:rsidP="008B5A75">
            <w:pPr>
              <w:spacing w:after="0" w:line="240" w:lineRule="auto"/>
              <w:ind w:firstLine="540"/>
              <w:jc w:val="both"/>
              <w:rPr>
                <w:rFonts w:ascii="Times New Roman" w:eastAsia="Times New Roman" w:hAnsi="Times New Roman" w:cs="Times New Roman"/>
                <w:vanish/>
                <w:kern w:val="2"/>
                <w:sz w:val="28"/>
                <w:szCs w:val="28"/>
                <w:lang w:val="bg-BG" w:eastAsia="ar-SA"/>
              </w:rPr>
            </w:pPr>
            <w:r w:rsidRPr="008B5A75">
              <w:rPr>
                <w:rFonts w:ascii="Times New Roman" w:eastAsia="Times New Roman" w:hAnsi="Times New Roman" w:cs="Times New Roman"/>
                <w:vanish/>
                <w:sz w:val="28"/>
                <w:szCs w:val="28"/>
                <w:lang w:val="bg-BG" w:eastAsia="bg-BG"/>
              </w:rPr>
              <w:t xml:space="preserve">Съгласувал: </w:t>
            </w:r>
          </w:p>
          <w:p w14:paraId="54A5871C" w14:textId="77777777" w:rsidR="008B5A75" w:rsidRPr="008B5A75" w:rsidRDefault="008B5A75" w:rsidP="008B5A75">
            <w:pPr>
              <w:spacing w:after="0" w:line="240" w:lineRule="auto"/>
              <w:ind w:firstLine="540"/>
              <w:jc w:val="both"/>
              <w:rPr>
                <w:rFonts w:ascii="Times New Roman" w:eastAsia="Times New Roman" w:hAnsi="Times New Roman" w:cs="Times New Roman"/>
                <w:vanish/>
                <w:sz w:val="28"/>
                <w:szCs w:val="28"/>
                <w:lang w:val="bg-BG" w:eastAsia="bg-BG"/>
              </w:rPr>
            </w:pPr>
          </w:p>
          <w:p w14:paraId="6D3D1369" w14:textId="77777777" w:rsidR="008B5A75" w:rsidRPr="008B5A75" w:rsidRDefault="008B5A75" w:rsidP="008B5A75">
            <w:pPr>
              <w:spacing w:after="0" w:line="240" w:lineRule="auto"/>
              <w:ind w:firstLine="540"/>
              <w:jc w:val="both"/>
              <w:rPr>
                <w:rFonts w:ascii="Times New Roman" w:eastAsia="Times New Roman" w:hAnsi="Times New Roman" w:cs="Times New Roman"/>
                <w:vanish/>
                <w:sz w:val="28"/>
                <w:szCs w:val="28"/>
                <w:lang w:val="bg-BG" w:eastAsia="bg-BG"/>
              </w:rPr>
            </w:pPr>
            <w:r w:rsidRPr="008B5A75">
              <w:rPr>
                <w:rFonts w:ascii="Times New Roman" w:eastAsia="Times New Roman" w:hAnsi="Times New Roman" w:cs="Times New Roman"/>
                <w:vanish/>
                <w:sz w:val="28"/>
                <w:szCs w:val="28"/>
                <w:lang w:val="bg-BG" w:eastAsia="bg-BG"/>
              </w:rPr>
              <w:tab/>
            </w:r>
            <w:r w:rsidRPr="008B5A75">
              <w:rPr>
                <w:rFonts w:ascii="Times New Roman" w:eastAsia="Times New Roman" w:hAnsi="Times New Roman" w:cs="Times New Roman"/>
                <w:vanish/>
                <w:sz w:val="28"/>
                <w:szCs w:val="28"/>
                <w:lang w:val="bg-BG" w:eastAsia="bg-BG"/>
              </w:rPr>
              <w:tab/>
              <w:t>Красимир Найденов</w:t>
            </w:r>
          </w:p>
          <w:p w14:paraId="5B1EA5F8" w14:textId="77777777" w:rsidR="008B5A75" w:rsidRPr="008B5A75" w:rsidRDefault="008B5A75" w:rsidP="008B5A75">
            <w:pPr>
              <w:suppressAutoHyphens/>
              <w:spacing w:after="0" w:line="240" w:lineRule="auto"/>
              <w:ind w:firstLine="540"/>
              <w:jc w:val="both"/>
              <w:rPr>
                <w:rFonts w:ascii="Times New Roman" w:eastAsia="Times New Roman" w:hAnsi="Times New Roman" w:cs="Times New Roman"/>
                <w:b/>
                <w:bCs/>
                <w:vanish/>
                <w:kern w:val="2"/>
                <w:sz w:val="28"/>
                <w:szCs w:val="28"/>
                <w:lang w:val="bg-BG" w:eastAsia="ar-SA"/>
              </w:rPr>
            </w:pPr>
            <w:r w:rsidRPr="008B5A75">
              <w:rPr>
                <w:rFonts w:ascii="Times New Roman" w:eastAsia="Times New Roman" w:hAnsi="Times New Roman" w:cs="Times New Roman"/>
                <w:vanish/>
                <w:sz w:val="28"/>
                <w:szCs w:val="28"/>
                <w:lang w:val="bg-BG" w:eastAsia="bg-BG"/>
              </w:rPr>
              <w:tab/>
            </w:r>
            <w:r w:rsidRPr="008B5A75">
              <w:rPr>
                <w:rFonts w:ascii="Times New Roman" w:eastAsia="Times New Roman" w:hAnsi="Times New Roman" w:cs="Times New Roman"/>
                <w:vanish/>
                <w:sz w:val="28"/>
                <w:szCs w:val="28"/>
                <w:lang w:val="bg-BG" w:eastAsia="bg-BG"/>
              </w:rPr>
              <w:tab/>
              <w:t>главен директор</w:t>
            </w:r>
          </w:p>
        </w:tc>
      </w:tr>
      <w:tr w:rsidR="008B5A75" w:rsidRPr="008B5A75" w14:paraId="36468BAE" w14:textId="77777777" w:rsidTr="006B3131">
        <w:trPr>
          <w:hidden/>
        </w:trPr>
        <w:tc>
          <w:tcPr>
            <w:tcW w:w="7638" w:type="dxa"/>
          </w:tcPr>
          <w:p w14:paraId="2F88BCAB" w14:textId="77777777" w:rsidR="008B5A75" w:rsidRPr="008B5A75" w:rsidRDefault="008B5A75" w:rsidP="008B5A75">
            <w:pPr>
              <w:suppressAutoHyphens/>
              <w:spacing w:after="0" w:line="240" w:lineRule="auto"/>
              <w:ind w:firstLine="540"/>
              <w:jc w:val="both"/>
              <w:rPr>
                <w:rFonts w:ascii="Times New Roman" w:eastAsia="Times New Roman" w:hAnsi="Times New Roman" w:cs="Times New Roman"/>
                <w:vanish/>
                <w:kern w:val="2"/>
                <w:sz w:val="28"/>
                <w:szCs w:val="28"/>
                <w:lang w:val="bg-BG" w:eastAsia="ar-SA"/>
              </w:rPr>
            </w:pPr>
            <w:r w:rsidRPr="008B5A75">
              <w:rPr>
                <w:rFonts w:ascii="Times New Roman" w:eastAsia="Times New Roman" w:hAnsi="Times New Roman" w:cs="Times New Roman"/>
                <w:vanish/>
                <w:sz w:val="28"/>
                <w:szCs w:val="28"/>
                <w:lang w:val="ru-RU" w:eastAsia="bg-BG"/>
              </w:rPr>
              <w:t>05</w:t>
            </w:r>
            <w:r w:rsidRPr="008B5A75">
              <w:rPr>
                <w:rFonts w:ascii="Times New Roman" w:eastAsia="Times New Roman" w:hAnsi="Times New Roman" w:cs="Times New Roman"/>
                <w:vanish/>
                <w:sz w:val="28"/>
                <w:szCs w:val="28"/>
                <w:lang w:val="bg-BG" w:eastAsia="bg-BG"/>
              </w:rPr>
              <w:t>.03.2012 г.</w:t>
            </w:r>
          </w:p>
        </w:tc>
        <w:tc>
          <w:tcPr>
            <w:tcW w:w="7638" w:type="dxa"/>
          </w:tcPr>
          <w:p w14:paraId="2BBABF38" w14:textId="77777777" w:rsidR="008B5A75" w:rsidRPr="008B5A75" w:rsidRDefault="008B5A75" w:rsidP="008B5A75">
            <w:pPr>
              <w:suppressAutoHyphens/>
              <w:spacing w:after="0" w:line="240" w:lineRule="auto"/>
              <w:ind w:firstLine="540"/>
              <w:jc w:val="both"/>
              <w:rPr>
                <w:rFonts w:ascii="Times New Roman" w:eastAsia="Times New Roman" w:hAnsi="Times New Roman" w:cs="Times New Roman"/>
                <w:vanish/>
                <w:kern w:val="2"/>
                <w:sz w:val="28"/>
                <w:szCs w:val="28"/>
                <w:lang w:val="bg-BG" w:eastAsia="ar-SA"/>
              </w:rPr>
            </w:pPr>
          </w:p>
        </w:tc>
      </w:tr>
    </w:tbl>
    <w:p w14:paraId="4B695EDD" w14:textId="77777777" w:rsidR="008B5A75" w:rsidRPr="008B5A75" w:rsidRDefault="008B5A75" w:rsidP="008B5A75">
      <w:p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Arial-BoldMT" w:hAnsi="Times New Roman" w:cs="Times New Roman"/>
          <w:b/>
          <w:bCs/>
          <w:color w:val="000000"/>
          <w:sz w:val="28"/>
          <w:szCs w:val="28"/>
          <w:u w:val="single"/>
          <w:lang w:val="bg-BG"/>
        </w:rPr>
        <w:t>Основен източник на средства</w:t>
      </w:r>
      <w:r w:rsidRPr="008B5A75">
        <w:rPr>
          <w:rFonts w:ascii="Times New Roman" w:eastAsia="Arial-BoldMT" w:hAnsi="Times New Roman" w:cs="Times New Roman"/>
          <w:bCs/>
          <w:color w:val="000000"/>
          <w:sz w:val="28"/>
          <w:szCs w:val="28"/>
          <w:lang w:val="bg-BG"/>
        </w:rPr>
        <w:t xml:space="preserve"> ще бъдат оперативните програми на ЕС, както и програмата за финансиране на единната селскостопанска политика. Към момента на разработване на </w:t>
      </w:r>
      <w:r w:rsidRPr="008B5A75">
        <w:rPr>
          <w:rFonts w:ascii="Times New Roman" w:eastAsia="Times New Roman" w:hAnsi="Times New Roman" w:cs="Times New Roman"/>
          <w:sz w:val="28"/>
          <w:szCs w:val="28"/>
          <w:lang w:val="bg-BG" w:eastAsia="bg-BG"/>
        </w:rPr>
        <w:t xml:space="preserve">ОПДВЕИ програмния период изтича и все още няма яснота за параметрите на конкретните програми </w:t>
      </w:r>
    </w:p>
    <w:p w14:paraId="24691728" w14:textId="77777777" w:rsidR="008B5A75" w:rsidRPr="008B5A75" w:rsidRDefault="008B5A75" w:rsidP="008B5A75">
      <w:pPr>
        <w:widowControl w:val="0"/>
        <w:spacing w:line="312" w:lineRule="auto"/>
        <w:jc w:val="both"/>
        <w:rPr>
          <w:rFonts w:ascii="Times New Roman" w:eastAsia="Arial" w:hAnsi="Times New Roman" w:cs="Times New Roman"/>
          <w:sz w:val="28"/>
          <w:szCs w:val="28"/>
          <w:lang w:val="bg-BG" w:eastAsia="bg-BG"/>
        </w:rPr>
      </w:pPr>
      <w:r w:rsidRPr="00C8794A">
        <w:rPr>
          <w:rFonts w:ascii="Times New Roman" w:eastAsia="Arial-BoldMT" w:hAnsi="Times New Roman" w:cs="Times New Roman"/>
          <w:b/>
          <w:bCs/>
          <w:color w:val="000000"/>
          <w:sz w:val="28"/>
          <w:szCs w:val="28"/>
          <w:lang w:val="bg-BG"/>
        </w:rPr>
        <w:t xml:space="preserve">        </w:t>
      </w:r>
      <w:r w:rsidRPr="008B5A75">
        <w:rPr>
          <w:rFonts w:ascii="Times New Roman" w:eastAsia="Arial-BoldMT" w:hAnsi="Times New Roman" w:cs="Times New Roman"/>
          <w:b/>
          <w:bCs/>
          <w:color w:val="000000"/>
          <w:sz w:val="28"/>
          <w:szCs w:val="28"/>
          <w:u w:val="single"/>
          <w:lang w:val="bg-BG"/>
        </w:rPr>
        <w:t>Програми финансов механизъм инструменти за възстановяване и устойчивост</w:t>
      </w:r>
      <w:r w:rsidRPr="008B5A75">
        <w:rPr>
          <w:rFonts w:ascii="Times New Roman" w:eastAsia="Arial" w:hAnsi="Times New Roman" w:cs="Times New Roman"/>
          <w:sz w:val="28"/>
          <w:szCs w:val="28"/>
          <w:lang w:val="bg-BG" w:eastAsia="bg-BG"/>
        </w:rPr>
        <w:t xml:space="preserve"> </w:t>
      </w:r>
      <w:hyperlink r:id="rId89" w:history="1">
        <w:r w:rsidRPr="008B5A75">
          <w:rPr>
            <w:rFonts w:ascii="Times New Roman" w:eastAsia="Arial" w:hAnsi="Times New Roman" w:cs="Times New Roman"/>
            <w:color w:val="0563C1"/>
            <w:sz w:val="28"/>
            <w:szCs w:val="28"/>
            <w:u w:val="single"/>
            <w:lang w:val="bg-BG" w:eastAsia="bg-BG"/>
          </w:rPr>
          <w:t>https://ec.europa.eu/energy/sites/ener/files/documents/ce_delft_3g84_biogas_beyond_2020_final_report.pdf</w:t>
        </w:r>
      </w:hyperlink>
      <w:r w:rsidRPr="008B5A75">
        <w:rPr>
          <w:rFonts w:ascii="Times New Roman" w:eastAsia="Arial" w:hAnsi="Times New Roman" w:cs="Times New Roman"/>
          <w:sz w:val="28"/>
          <w:szCs w:val="28"/>
          <w:lang w:val="bg-BG" w:eastAsia="bg-BG"/>
        </w:rPr>
        <w:t xml:space="preserve"> ;</w:t>
      </w:r>
    </w:p>
    <w:p w14:paraId="6EAA2F52" w14:textId="77777777" w:rsidR="008B5A75" w:rsidRPr="008B5A75" w:rsidRDefault="008B5A75" w:rsidP="008B5A75">
      <w:pPr>
        <w:spacing w:after="0" w:line="240" w:lineRule="auto"/>
        <w:ind w:firstLine="540"/>
        <w:jc w:val="both"/>
        <w:rPr>
          <w:rFonts w:ascii="Times New Roman" w:eastAsia="Arial-BoldMT" w:hAnsi="Times New Roman" w:cs="Times New Roman"/>
          <w:b/>
          <w:bCs/>
          <w:color w:val="000000"/>
          <w:sz w:val="28"/>
          <w:szCs w:val="28"/>
          <w:lang w:val="bg-BG"/>
        </w:rPr>
      </w:pPr>
      <w:r w:rsidRPr="008B5A75">
        <w:rPr>
          <w:rFonts w:ascii="Times New Roman" w:eastAsia="Arial-BoldMT" w:hAnsi="Times New Roman" w:cs="Times New Roman"/>
          <w:b/>
          <w:bCs/>
          <w:color w:val="000000"/>
          <w:sz w:val="28"/>
          <w:szCs w:val="28"/>
          <w:u w:val="single"/>
          <w:lang w:val="bg-BG"/>
        </w:rPr>
        <w:t xml:space="preserve">Норвежки финансов механизъм </w:t>
      </w:r>
      <w:r w:rsidRPr="008B5A75">
        <w:rPr>
          <w:rFonts w:ascii="Times New Roman" w:eastAsia="Arial-BoldMT" w:hAnsi="Times New Roman" w:cs="Times New Roman"/>
          <w:b/>
          <w:bCs/>
          <w:color w:val="000000"/>
          <w:sz w:val="28"/>
          <w:szCs w:val="28"/>
          <w:lang w:val="bg-BG"/>
        </w:rPr>
        <w:t>.</w:t>
      </w:r>
    </w:p>
    <w:p w14:paraId="11E65C2C" w14:textId="77777777" w:rsidR="008B5A75" w:rsidRPr="008B5A75" w:rsidRDefault="004B087A" w:rsidP="008B5A75">
      <w:pPr>
        <w:spacing w:after="0" w:line="240" w:lineRule="auto"/>
        <w:ind w:firstLine="540"/>
        <w:jc w:val="both"/>
        <w:rPr>
          <w:rFonts w:ascii="Times New Roman" w:eastAsia="Arial-BoldMT" w:hAnsi="Times New Roman" w:cs="Times New Roman"/>
          <w:b/>
          <w:bCs/>
          <w:color w:val="000000"/>
          <w:sz w:val="28"/>
          <w:szCs w:val="28"/>
          <w:lang w:val="bg-BG"/>
        </w:rPr>
      </w:pPr>
      <w:hyperlink r:id="rId90" w:history="1">
        <w:r w:rsidR="008B5A75" w:rsidRPr="008B5A75">
          <w:rPr>
            <w:rFonts w:ascii="Times New Roman" w:eastAsia="Arial-BoldMT" w:hAnsi="Times New Roman" w:cs="Times New Roman"/>
            <w:b/>
            <w:bCs/>
            <w:color w:val="0000FF"/>
            <w:sz w:val="28"/>
            <w:szCs w:val="28"/>
            <w:u w:val="single"/>
            <w:lang w:val="bg-BG"/>
          </w:rPr>
          <w:t>www.norwyagrants-greeninnovation.no</w:t>
        </w:r>
      </w:hyperlink>
      <w:r w:rsidR="008B5A75" w:rsidRPr="008B5A75">
        <w:rPr>
          <w:rFonts w:ascii="Times New Roman" w:eastAsia="Arial-BoldMT" w:hAnsi="Times New Roman" w:cs="Times New Roman"/>
          <w:b/>
          <w:bCs/>
          <w:color w:val="000000"/>
          <w:sz w:val="28"/>
          <w:szCs w:val="28"/>
          <w:lang w:val="bg-BG"/>
        </w:rPr>
        <w:t>.</w:t>
      </w:r>
    </w:p>
    <w:p w14:paraId="4D6AAF5E" w14:textId="77777777" w:rsidR="008B5A75" w:rsidRPr="008B5A75" w:rsidRDefault="008B5A75" w:rsidP="008B5A75">
      <w:pPr>
        <w:spacing w:after="0" w:line="240" w:lineRule="auto"/>
        <w:ind w:firstLine="540"/>
        <w:jc w:val="both"/>
        <w:rPr>
          <w:rFonts w:ascii="Times New Roman" w:eastAsia="Arial-BoldMT" w:hAnsi="Times New Roman" w:cs="Times New Roman"/>
          <w:b/>
          <w:bCs/>
          <w:color w:val="000000"/>
          <w:sz w:val="28"/>
          <w:szCs w:val="28"/>
          <w:lang w:val="bg-BG"/>
        </w:rPr>
      </w:pPr>
    </w:p>
    <w:p w14:paraId="10D68982" w14:textId="77777777" w:rsidR="008B5A75" w:rsidRPr="008B5A75" w:rsidRDefault="008B5A75" w:rsidP="008B5A75">
      <w:pPr>
        <w:spacing w:after="0" w:line="240" w:lineRule="auto"/>
        <w:ind w:firstLine="540"/>
        <w:jc w:val="both"/>
        <w:rPr>
          <w:rFonts w:ascii="Times New Roman" w:eastAsia="Times New Roman" w:hAnsi="Times New Roman" w:cs="Times New Roman"/>
          <w:b/>
          <w:bCs/>
          <w:sz w:val="28"/>
          <w:szCs w:val="28"/>
          <w:u w:val="single"/>
          <w:lang w:val="ru-RU" w:eastAsia="bg-BG"/>
        </w:rPr>
      </w:pPr>
      <w:r w:rsidRPr="008B5A75">
        <w:rPr>
          <w:rFonts w:ascii="Times New Roman" w:eastAsia="Times New Roman" w:hAnsi="Times New Roman" w:cs="Times New Roman"/>
          <w:b/>
          <w:bCs/>
          <w:sz w:val="28"/>
          <w:szCs w:val="28"/>
          <w:u w:val="single"/>
          <w:lang w:val="bg-BG" w:eastAsia="bg-BG"/>
        </w:rPr>
        <w:t>Кредитна линия за енергийна ефективност и възобновяема енергия</w:t>
      </w:r>
    </w:p>
    <w:p w14:paraId="11660A55" w14:textId="77777777" w:rsidR="008B5A75" w:rsidRPr="008B5A75" w:rsidRDefault="008B5A75" w:rsidP="008B5A75">
      <w:pPr>
        <w:suppressAutoHyphens/>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Предмет на финансирането:  проекти генериращи енергия от ВЕИ</w:t>
      </w:r>
    </w:p>
    <w:p w14:paraId="12A72B02" w14:textId="77777777" w:rsidR="008B5A75" w:rsidRPr="008B5A75" w:rsidRDefault="008B5A75" w:rsidP="008B5A75">
      <w:pPr>
        <w:suppressAutoHyphens/>
        <w:spacing w:after="0" w:line="240" w:lineRule="auto"/>
        <w:ind w:firstLine="540"/>
        <w:jc w:val="both"/>
        <w:rPr>
          <w:rFonts w:ascii="Times New Roman" w:eastAsia="Times New Roman" w:hAnsi="Times New Roman" w:cs="Times New Roman"/>
          <w:sz w:val="28"/>
          <w:szCs w:val="28"/>
          <w:lang w:val="bg-BG" w:eastAsia="bg-BG"/>
        </w:rPr>
      </w:pPr>
    </w:p>
    <w:p w14:paraId="3229B42F" w14:textId="77777777" w:rsidR="008B5A75" w:rsidRPr="008B5A75" w:rsidRDefault="008B5A75" w:rsidP="008B5A75">
      <w:pPr>
        <w:spacing w:after="0" w:line="240" w:lineRule="auto"/>
        <w:ind w:firstLine="540"/>
        <w:jc w:val="both"/>
        <w:rPr>
          <w:rFonts w:ascii="Times New Roman" w:eastAsia="Times New Roman" w:hAnsi="Times New Roman" w:cs="Times New Roman"/>
          <w:b/>
          <w:bCs/>
          <w:sz w:val="28"/>
          <w:szCs w:val="28"/>
          <w:u w:val="single"/>
          <w:lang w:val="bg-BG" w:eastAsia="bg-BG"/>
        </w:rPr>
      </w:pPr>
      <w:r w:rsidRPr="008B5A75">
        <w:rPr>
          <w:rFonts w:ascii="Times New Roman" w:eastAsia="Times New Roman" w:hAnsi="Times New Roman" w:cs="Times New Roman"/>
          <w:b/>
          <w:bCs/>
          <w:sz w:val="28"/>
          <w:szCs w:val="28"/>
          <w:u w:val="single"/>
          <w:lang w:val="bg-BG" w:eastAsia="bg-BG"/>
        </w:rPr>
        <w:t>Кредитна линия за енергийна ефективност в бита</w:t>
      </w:r>
    </w:p>
    <w:p w14:paraId="04F23B5B" w14:textId="77777777" w:rsidR="008B5A75" w:rsidRPr="008B5A75" w:rsidRDefault="004B087A" w:rsidP="008B5A75">
      <w:pPr>
        <w:suppressAutoHyphens/>
        <w:spacing w:after="0" w:line="240" w:lineRule="auto"/>
        <w:ind w:firstLine="540"/>
        <w:jc w:val="both"/>
        <w:rPr>
          <w:rFonts w:ascii="Times New Roman" w:eastAsia="Times New Roman" w:hAnsi="Times New Roman" w:cs="Times New Roman"/>
          <w:sz w:val="28"/>
          <w:szCs w:val="28"/>
          <w:lang w:val="bg-BG" w:eastAsia="bg-BG"/>
        </w:rPr>
      </w:pPr>
      <w:hyperlink r:id="rId91" w:history="1">
        <w:r w:rsidR="008B5A75" w:rsidRPr="008B5A75">
          <w:rPr>
            <w:rFonts w:ascii="Times New Roman" w:eastAsia="Times New Roman" w:hAnsi="Times New Roman" w:cs="Times New Roman"/>
            <w:color w:val="0000FF"/>
            <w:sz w:val="28"/>
            <w:szCs w:val="28"/>
            <w:u w:val="single"/>
            <w:lang w:val="bg-BG" w:eastAsia="bg-BG"/>
          </w:rPr>
          <w:t>www.reecl.org</w:t>
        </w:r>
      </w:hyperlink>
    </w:p>
    <w:p w14:paraId="5BDBC216" w14:textId="77777777" w:rsidR="008B5A75" w:rsidRPr="008B5A75" w:rsidRDefault="008B5A75" w:rsidP="008B5A75">
      <w:pPr>
        <w:suppressAutoHyphens/>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Предмет на финансирането:</w:t>
      </w:r>
    </w:p>
    <w:p w14:paraId="18B1B065" w14:textId="77777777" w:rsidR="008B5A75" w:rsidRPr="008B5A75" w:rsidRDefault="008B5A75" w:rsidP="008B5A75">
      <w:pPr>
        <w:spacing w:after="0" w:line="240" w:lineRule="auto"/>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Одобрени съоръжения и материали за жилищни сгради:</w:t>
      </w:r>
    </w:p>
    <w:p w14:paraId="73C8C378" w14:textId="77777777" w:rsidR="008B5A75" w:rsidRPr="008B5A75" w:rsidRDefault="008B5A75" w:rsidP="000D446C">
      <w:pPr>
        <w:numPr>
          <w:ilvl w:val="0"/>
          <w:numId w:val="29"/>
        </w:num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Енергоспестяващи прозорци</w:t>
      </w:r>
    </w:p>
    <w:p w14:paraId="77FFB5F2" w14:textId="77777777" w:rsidR="008B5A75" w:rsidRPr="008B5A75" w:rsidRDefault="008B5A75" w:rsidP="000D446C">
      <w:pPr>
        <w:numPr>
          <w:ilvl w:val="0"/>
          <w:numId w:val="29"/>
        </w:num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 xml:space="preserve">Газови котли </w:t>
      </w:r>
    </w:p>
    <w:p w14:paraId="27F3FFB9" w14:textId="77777777" w:rsidR="008B5A75" w:rsidRPr="008B5A75" w:rsidRDefault="008B5A75" w:rsidP="000D446C">
      <w:pPr>
        <w:numPr>
          <w:ilvl w:val="0"/>
          <w:numId w:val="29"/>
        </w:num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 xml:space="preserve">Отоплителни уреди, печки и котли на биомаса </w:t>
      </w:r>
    </w:p>
    <w:p w14:paraId="56A62AF5" w14:textId="77777777" w:rsidR="008B5A75" w:rsidRPr="008B5A75" w:rsidRDefault="008B5A75" w:rsidP="000D446C">
      <w:pPr>
        <w:numPr>
          <w:ilvl w:val="0"/>
          <w:numId w:val="29"/>
        </w:num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 xml:space="preserve">Слънчеви колектори за топла вода </w:t>
      </w:r>
    </w:p>
    <w:p w14:paraId="3FCACF2C" w14:textId="77777777" w:rsidR="008B5A75" w:rsidRPr="008B5A75" w:rsidRDefault="008B5A75" w:rsidP="000D446C">
      <w:pPr>
        <w:numPr>
          <w:ilvl w:val="0"/>
          <w:numId w:val="29"/>
        </w:num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 xml:space="preserve">Охлаждащи и загряващи термопомпени системи </w:t>
      </w:r>
    </w:p>
    <w:p w14:paraId="627AA07A" w14:textId="77777777" w:rsidR="008B5A75" w:rsidRPr="008B5A75" w:rsidRDefault="008B5A75" w:rsidP="000D446C">
      <w:pPr>
        <w:numPr>
          <w:ilvl w:val="0"/>
          <w:numId w:val="29"/>
        </w:num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Фотоволтаични системи</w:t>
      </w:r>
    </w:p>
    <w:p w14:paraId="156B4BD4" w14:textId="77777777" w:rsidR="008B5A75" w:rsidRPr="008B5A75" w:rsidRDefault="008B5A75" w:rsidP="000D446C">
      <w:pPr>
        <w:numPr>
          <w:ilvl w:val="0"/>
          <w:numId w:val="29"/>
        </w:num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Абонати станции и сградни инсталации</w:t>
      </w:r>
    </w:p>
    <w:p w14:paraId="5048BFE2" w14:textId="77777777" w:rsidR="008B5A75" w:rsidRPr="008B5A75" w:rsidRDefault="008B5A75" w:rsidP="000D446C">
      <w:pPr>
        <w:numPr>
          <w:ilvl w:val="0"/>
          <w:numId w:val="29"/>
        </w:num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lastRenderedPageBreak/>
        <w:t>Газификационни системи</w:t>
      </w:r>
    </w:p>
    <w:p w14:paraId="11F61FF7" w14:textId="77777777" w:rsidR="008B5A75" w:rsidRPr="008B5A75" w:rsidRDefault="008B5A75" w:rsidP="000D446C">
      <w:pPr>
        <w:numPr>
          <w:ilvl w:val="0"/>
          <w:numId w:val="29"/>
        </w:num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Рекуперативни вентилационни системи</w:t>
      </w:r>
    </w:p>
    <w:p w14:paraId="2A34F88F" w14:textId="77777777" w:rsidR="008B5A75" w:rsidRPr="008B5A75" w:rsidRDefault="008B5A75" w:rsidP="008B5A75">
      <w:pPr>
        <w:spacing w:after="0" w:line="240" w:lineRule="auto"/>
        <w:ind w:firstLine="540"/>
        <w:jc w:val="both"/>
        <w:rPr>
          <w:rFonts w:ascii="Times New Roman" w:eastAsia="Times New Roman" w:hAnsi="Times New Roman" w:cs="Times New Roman"/>
          <w:sz w:val="28"/>
          <w:szCs w:val="28"/>
          <w:lang w:val="bg-BG" w:eastAsia="bg-BG"/>
        </w:rPr>
      </w:pPr>
    </w:p>
    <w:p w14:paraId="4D3057C5" w14:textId="77777777" w:rsidR="008B5A75" w:rsidRPr="008B5A75" w:rsidRDefault="008B5A75" w:rsidP="008B5A75">
      <w:pPr>
        <w:spacing w:after="0" w:line="240" w:lineRule="auto"/>
        <w:ind w:firstLine="540"/>
        <w:jc w:val="both"/>
        <w:rPr>
          <w:rFonts w:ascii="Times New Roman" w:eastAsia="Times New Roman" w:hAnsi="Times New Roman" w:cs="Times New Roman"/>
          <w:b/>
          <w:bCs/>
          <w:sz w:val="28"/>
          <w:szCs w:val="28"/>
          <w:u w:val="single"/>
          <w:lang w:val="bg-BG" w:eastAsia="bg-BG"/>
        </w:rPr>
      </w:pPr>
      <w:r w:rsidRPr="008B5A75">
        <w:rPr>
          <w:rFonts w:ascii="Times New Roman" w:eastAsia="Times New Roman" w:hAnsi="Times New Roman" w:cs="Times New Roman"/>
          <w:b/>
          <w:bCs/>
          <w:sz w:val="28"/>
          <w:szCs w:val="28"/>
          <w:u w:val="single"/>
          <w:lang w:val="bg-BG" w:eastAsia="bg-BG"/>
        </w:rPr>
        <w:t>Национален доверителен екофонд</w:t>
      </w:r>
    </w:p>
    <w:p w14:paraId="52A407E4" w14:textId="77777777" w:rsidR="008B5A75" w:rsidRPr="008B5A75" w:rsidRDefault="008B5A75" w:rsidP="008B5A75">
      <w:p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(Национална схема за зелени инвестиции)</w:t>
      </w:r>
    </w:p>
    <w:p w14:paraId="79CFA22C" w14:textId="77777777" w:rsidR="008B5A75" w:rsidRPr="008B5A75" w:rsidRDefault="004B087A" w:rsidP="008B5A75">
      <w:pPr>
        <w:spacing w:after="0" w:line="240" w:lineRule="auto"/>
        <w:ind w:firstLine="540"/>
        <w:jc w:val="both"/>
        <w:rPr>
          <w:rFonts w:ascii="Times New Roman" w:eastAsia="Times New Roman" w:hAnsi="Times New Roman" w:cs="Times New Roman"/>
          <w:sz w:val="28"/>
          <w:szCs w:val="28"/>
          <w:u w:val="single"/>
          <w:lang w:val="bg-BG" w:eastAsia="bg-BG"/>
        </w:rPr>
      </w:pPr>
      <w:hyperlink r:id="rId92" w:history="1">
        <w:r w:rsidR="008B5A75" w:rsidRPr="008B5A75">
          <w:rPr>
            <w:rFonts w:ascii="Times New Roman" w:eastAsia="Times New Roman" w:hAnsi="Times New Roman" w:cs="Times New Roman"/>
            <w:color w:val="0000FF"/>
            <w:sz w:val="28"/>
            <w:szCs w:val="28"/>
            <w:u w:val="single"/>
            <w:lang w:val="bg-BG" w:eastAsia="bg-BG"/>
          </w:rPr>
          <w:t>www.ecofund-bg.org</w:t>
        </w:r>
      </w:hyperlink>
    </w:p>
    <w:p w14:paraId="2D8D64DA" w14:textId="77777777" w:rsidR="008B5A75" w:rsidRPr="008B5A75" w:rsidRDefault="008B5A75" w:rsidP="008B5A75">
      <w:pPr>
        <w:suppressAutoHyphens/>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Предмет на финансирането:</w:t>
      </w:r>
    </w:p>
    <w:p w14:paraId="2462C435" w14:textId="77777777" w:rsidR="008B5A75" w:rsidRPr="008B5A75" w:rsidRDefault="008B5A75" w:rsidP="008B5A75">
      <w:p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 xml:space="preserve">- ЕЕ в сгради (вкл. соларни инсталации на сгради) и в индустрията; смяна на горивната база; </w:t>
      </w:r>
    </w:p>
    <w:p w14:paraId="7C0DE3E4" w14:textId="77777777" w:rsidR="008B5A75" w:rsidRPr="008B5A75" w:rsidRDefault="008B5A75" w:rsidP="008B5A75">
      <w:p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 когенерация;</w:t>
      </w:r>
    </w:p>
    <w:p w14:paraId="3BEC9C56" w14:textId="77777777" w:rsidR="008B5A75" w:rsidRPr="008B5A75" w:rsidRDefault="008B5A75" w:rsidP="000D446C">
      <w:pPr>
        <w:widowControl w:val="0"/>
        <w:numPr>
          <w:ilvl w:val="0"/>
          <w:numId w:val="27"/>
        </w:numPr>
        <w:tabs>
          <w:tab w:val="left" w:pos="720"/>
        </w:tabs>
        <w:autoSpaceDE w:val="0"/>
        <w:autoSpaceDN w:val="0"/>
        <w:adjustRightInd w:val="0"/>
        <w:spacing w:after="0" w:line="240" w:lineRule="auto"/>
        <w:ind w:firstLine="540"/>
        <w:jc w:val="both"/>
        <w:rPr>
          <w:rFonts w:ascii="Times New Roman" w:eastAsia="Times New Roman" w:hAnsi="Times New Roman" w:cs="Times New Roman"/>
          <w:sz w:val="28"/>
          <w:szCs w:val="28"/>
          <w:lang w:val="ru-RU"/>
        </w:rPr>
      </w:pPr>
      <w:r w:rsidRPr="008B5A75">
        <w:rPr>
          <w:rFonts w:ascii="Times New Roman" w:eastAsia="Times New Roman" w:hAnsi="Times New Roman" w:cs="Times New Roman"/>
          <w:sz w:val="28"/>
          <w:szCs w:val="28"/>
          <w:lang w:val="ru-RU"/>
        </w:rPr>
        <w:t>Проекти в транспортния сектор, свързани с предоставяне на обществен транспорт - смяна на горивната база от дизел/бензин на устойчиви горива;</w:t>
      </w:r>
    </w:p>
    <w:p w14:paraId="7F36687A" w14:textId="77777777" w:rsidR="008B5A75" w:rsidRPr="008B5A75" w:rsidRDefault="008B5A75" w:rsidP="008B5A75">
      <w:pPr>
        <w:spacing w:after="0" w:line="240" w:lineRule="auto"/>
        <w:ind w:firstLine="540"/>
        <w:jc w:val="both"/>
        <w:rPr>
          <w:rFonts w:ascii="Times New Roman" w:eastAsia="Times New Roman" w:hAnsi="Times New Roman" w:cs="Times New Roman"/>
          <w:sz w:val="28"/>
          <w:szCs w:val="28"/>
          <w:lang w:val="bg-BG" w:eastAsia="bg-BG"/>
        </w:rPr>
      </w:pPr>
      <w:r w:rsidRPr="008B5A75">
        <w:rPr>
          <w:rFonts w:ascii="Times New Roman" w:eastAsia="Times New Roman" w:hAnsi="Times New Roman" w:cs="Times New Roman"/>
          <w:sz w:val="28"/>
          <w:szCs w:val="28"/>
          <w:lang w:val="bg-BG" w:eastAsia="bg-BG"/>
        </w:rPr>
        <w:t>- Производство на енергия от ВЕИ за собствено потребление;</w:t>
      </w:r>
    </w:p>
    <w:p w14:paraId="65531D55" w14:textId="77777777" w:rsidR="008B5A75" w:rsidRPr="008B5A75" w:rsidRDefault="008B5A75" w:rsidP="008B5A75">
      <w:pPr>
        <w:suppressAutoHyphens/>
        <w:spacing w:after="0" w:line="240" w:lineRule="auto"/>
        <w:ind w:firstLine="540"/>
        <w:jc w:val="both"/>
        <w:rPr>
          <w:rFonts w:ascii="Times New Roman" w:eastAsia="Times New Roman" w:hAnsi="Times New Roman" w:cs="Times New Roman"/>
          <w:sz w:val="28"/>
          <w:szCs w:val="28"/>
          <w:lang w:val="bg-BG" w:eastAsia="bg-BG"/>
        </w:rPr>
      </w:pPr>
    </w:p>
    <w:p w14:paraId="40994063" w14:textId="77777777" w:rsidR="008B5A75" w:rsidRPr="008B5A75" w:rsidRDefault="008B5A75" w:rsidP="008B5A75">
      <w:pPr>
        <w:spacing w:after="0" w:line="240" w:lineRule="auto"/>
        <w:ind w:firstLine="540"/>
        <w:jc w:val="both"/>
        <w:rPr>
          <w:rFonts w:ascii="Times New Roman" w:eastAsia="Arial-BoldMT" w:hAnsi="Times New Roman" w:cs="Times New Roman"/>
          <w:b/>
          <w:bCs/>
          <w:color w:val="000000"/>
          <w:sz w:val="28"/>
          <w:szCs w:val="28"/>
          <w:u w:val="single"/>
          <w:lang w:val="bg-BG"/>
        </w:rPr>
      </w:pPr>
      <w:r w:rsidRPr="008B5A75">
        <w:rPr>
          <w:rFonts w:ascii="Times New Roman" w:eastAsia="Arial-BoldMT" w:hAnsi="Times New Roman" w:cs="Times New Roman"/>
          <w:b/>
          <w:bCs/>
          <w:color w:val="000000"/>
          <w:sz w:val="28"/>
          <w:szCs w:val="28"/>
          <w:u w:val="single"/>
          <w:lang w:val="bg-BG"/>
        </w:rPr>
        <w:t>Публично-частно партньорство (ПЧП)</w:t>
      </w:r>
    </w:p>
    <w:p w14:paraId="5247EF21" w14:textId="77777777" w:rsidR="008B5A75" w:rsidRPr="008B5A75" w:rsidRDefault="008B5A75" w:rsidP="008B5A75">
      <w:pPr>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 xml:space="preserve"> Отчитайки Европейското законодателство, практика и счетоводно третиране, ПЧП е дългосрочно договорно отношение между лица от частния и публичния сектор за финансиране, построяване, реконструкция, управление или поддръжка на инфраструктура с оглед постигане на по-добро ниво на услугите, където частният партньор поема строителния риск и поне един от двата риска – за наличност на предоставяната услуга или за нейното търсене.</w:t>
      </w:r>
    </w:p>
    <w:p w14:paraId="2CADA4AC" w14:textId="77777777" w:rsidR="008B5A75" w:rsidRPr="008B5A75" w:rsidRDefault="008B5A75" w:rsidP="008B5A75">
      <w:pPr>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 xml:space="preserve">ПЧП плащанията, свързани с ползването на предоставяната от частния партньор публична услуга, са обвързани с постигане на определени критерии за количество и качество на услугата. Общинската администрация (като потребител на услуги) има право да редуцира своите плащания, както би го направил всеки „обикновен клиент” при </w:t>
      </w:r>
      <w:proofErr w:type="spellStart"/>
      <w:r w:rsidRPr="008B5A75">
        <w:rPr>
          <w:rFonts w:ascii="Times New Roman" w:eastAsia="ArialMT" w:hAnsi="Times New Roman" w:cs="Times New Roman"/>
          <w:color w:val="000000"/>
          <w:sz w:val="28"/>
          <w:szCs w:val="28"/>
          <w:lang w:val="bg-BG"/>
        </w:rPr>
        <w:t>непредоставяне</w:t>
      </w:r>
      <w:proofErr w:type="spellEnd"/>
      <w:r w:rsidRPr="008B5A75">
        <w:rPr>
          <w:rFonts w:ascii="Times New Roman" w:eastAsia="ArialMT" w:hAnsi="Times New Roman" w:cs="Times New Roman"/>
          <w:color w:val="000000"/>
          <w:sz w:val="28"/>
          <w:szCs w:val="28"/>
          <w:lang w:val="bg-BG"/>
        </w:rPr>
        <w:t xml:space="preserve"> на необходимото количество и качество на услугата. Успешно изпълнение на проекти чрез публично-частни партньорства в община се обуславя от наличието на следните предпоставки:</w:t>
      </w:r>
    </w:p>
    <w:p w14:paraId="1C93329A" w14:textId="77777777" w:rsidR="008B5A75" w:rsidRPr="008B5A75" w:rsidRDefault="008B5A75" w:rsidP="008B5A75">
      <w:pPr>
        <w:autoSpaceDE w:val="0"/>
        <w:autoSpaceDN w:val="0"/>
        <w:adjustRightInd w:val="0"/>
        <w:spacing w:after="0" w:line="240" w:lineRule="auto"/>
        <w:jc w:val="both"/>
        <w:rPr>
          <w:rFonts w:ascii="Times New Roman" w:eastAsia="ArialMT" w:hAnsi="Times New Roman" w:cs="Times New Roman"/>
          <w:color w:val="000000"/>
          <w:sz w:val="28"/>
          <w:szCs w:val="28"/>
          <w:lang w:val="ru-RU"/>
        </w:rPr>
      </w:pPr>
      <w:r w:rsidRPr="008B5A75">
        <w:rPr>
          <w:rFonts w:ascii="Times New Roman" w:eastAsia="ArialMT" w:hAnsi="Times New Roman" w:cs="Times New Roman"/>
          <w:color w:val="000000"/>
          <w:sz w:val="28"/>
          <w:szCs w:val="28"/>
          <w:lang w:val="ru-RU"/>
        </w:rPr>
        <w:t>- Наличие на решение на ОС за осъществяване на ПЧП проекти;</w:t>
      </w:r>
    </w:p>
    <w:p w14:paraId="560908CC" w14:textId="77777777" w:rsidR="008B5A75" w:rsidRPr="008B5A75" w:rsidRDefault="008B5A75" w:rsidP="008B5A75">
      <w:pPr>
        <w:autoSpaceDE w:val="0"/>
        <w:autoSpaceDN w:val="0"/>
        <w:adjustRightInd w:val="0"/>
        <w:spacing w:after="0" w:line="240" w:lineRule="auto"/>
        <w:jc w:val="both"/>
        <w:rPr>
          <w:rFonts w:ascii="Times New Roman" w:eastAsia="ArialMT" w:hAnsi="Times New Roman" w:cs="Times New Roman"/>
          <w:color w:val="000000"/>
          <w:sz w:val="28"/>
          <w:szCs w:val="28"/>
          <w:lang w:val="ru-RU"/>
        </w:rPr>
      </w:pPr>
      <w:r w:rsidRPr="008B5A75">
        <w:rPr>
          <w:rFonts w:ascii="Times New Roman" w:eastAsia="ArialMT" w:hAnsi="Times New Roman" w:cs="Times New Roman"/>
          <w:color w:val="000000"/>
          <w:sz w:val="28"/>
          <w:szCs w:val="28"/>
          <w:lang w:val="ru-RU"/>
        </w:rPr>
        <w:t>- Наличие на обществена подкрепа за осъществяването на проекти със значим обществен интерес;</w:t>
      </w:r>
    </w:p>
    <w:p w14:paraId="33A3658F" w14:textId="77777777" w:rsidR="008B5A75" w:rsidRPr="008B5A75" w:rsidRDefault="008B5A75" w:rsidP="008B5A75">
      <w:pPr>
        <w:autoSpaceDE w:val="0"/>
        <w:autoSpaceDN w:val="0"/>
        <w:adjustRightInd w:val="0"/>
        <w:spacing w:after="0" w:line="240" w:lineRule="auto"/>
        <w:jc w:val="both"/>
        <w:rPr>
          <w:rFonts w:ascii="Times New Roman" w:eastAsia="ArialMT" w:hAnsi="Times New Roman" w:cs="Times New Roman"/>
          <w:color w:val="000000"/>
          <w:sz w:val="28"/>
          <w:szCs w:val="28"/>
          <w:lang w:val="ru-RU"/>
        </w:rPr>
      </w:pPr>
      <w:r w:rsidRPr="008B5A75">
        <w:rPr>
          <w:rFonts w:ascii="Times New Roman" w:eastAsia="ArialMT" w:hAnsi="Times New Roman" w:cs="Times New Roman"/>
          <w:color w:val="000000"/>
          <w:sz w:val="28"/>
          <w:szCs w:val="28"/>
          <w:lang w:val="ru-RU"/>
        </w:rPr>
        <w:t>- Наличие на законодателна рамка подходяща за прилагане на ПЧП модели;</w:t>
      </w:r>
    </w:p>
    <w:p w14:paraId="1E7BE48F" w14:textId="77777777" w:rsidR="008B5A75" w:rsidRPr="008B5A75" w:rsidRDefault="008B5A75" w:rsidP="008B5A75">
      <w:pPr>
        <w:autoSpaceDE w:val="0"/>
        <w:autoSpaceDN w:val="0"/>
        <w:adjustRightInd w:val="0"/>
        <w:spacing w:after="0" w:line="240" w:lineRule="auto"/>
        <w:jc w:val="both"/>
        <w:rPr>
          <w:rFonts w:ascii="Times New Roman" w:eastAsia="ArialMT" w:hAnsi="Times New Roman" w:cs="Times New Roman"/>
          <w:sz w:val="28"/>
          <w:szCs w:val="28"/>
          <w:lang w:val="ru-RU"/>
        </w:rPr>
      </w:pPr>
      <w:r w:rsidRPr="008B5A75">
        <w:rPr>
          <w:rFonts w:ascii="Times New Roman" w:eastAsia="ArialMT" w:hAnsi="Times New Roman" w:cs="Times New Roman"/>
          <w:sz w:val="28"/>
          <w:szCs w:val="28"/>
          <w:lang w:val="ru-RU"/>
        </w:rPr>
        <w:t>- Провеждане на открита и прозрачна тръжна процедура в съответствие със съществуващите най-добри практики;</w:t>
      </w:r>
    </w:p>
    <w:p w14:paraId="11FC11FA" w14:textId="77777777" w:rsidR="008B5A75" w:rsidRPr="008B5A75" w:rsidRDefault="008B5A75" w:rsidP="008B5A75">
      <w:pPr>
        <w:autoSpaceDE w:val="0"/>
        <w:autoSpaceDN w:val="0"/>
        <w:adjustRightInd w:val="0"/>
        <w:spacing w:after="0" w:line="240" w:lineRule="auto"/>
        <w:jc w:val="both"/>
        <w:rPr>
          <w:rFonts w:ascii="Times New Roman" w:eastAsia="ArialMT" w:hAnsi="Times New Roman" w:cs="Times New Roman"/>
          <w:color w:val="000000"/>
          <w:sz w:val="28"/>
          <w:szCs w:val="28"/>
          <w:lang w:val="ru-RU"/>
        </w:rPr>
      </w:pPr>
      <w:r w:rsidRPr="008B5A75">
        <w:rPr>
          <w:rFonts w:ascii="Times New Roman" w:eastAsia="ArialMT" w:hAnsi="Times New Roman" w:cs="Times New Roman"/>
          <w:sz w:val="28"/>
          <w:szCs w:val="28"/>
          <w:lang w:val="ru-RU"/>
        </w:rPr>
        <w:t>- Изработване на механизъм за сравнение с публичните разходи за осъществяване на проекта (доказване на по-добра стойност на вложените</w:t>
      </w:r>
      <w:r w:rsidRPr="008B5A75">
        <w:rPr>
          <w:rFonts w:ascii="Times New Roman" w:eastAsia="ArialMT" w:hAnsi="Times New Roman" w:cs="Times New Roman"/>
          <w:sz w:val="28"/>
          <w:szCs w:val="28"/>
          <w:lang w:val="bg-BG"/>
        </w:rPr>
        <w:t xml:space="preserve"> </w:t>
      </w:r>
      <w:r w:rsidRPr="008B5A75">
        <w:rPr>
          <w:rFonts w:ascii="Times New Roman" w:eastAsia="ArialMT" w:hAnsi="Times New Roman" w:cs="Times New Roman"/>
          <w:color w:val="000000"/>
          <w:sz w:val="28"/>
          <w:szCs w:val="28"/>
          <w:lang w:val="ru-RU"/>
        </w:rPr>
        <w:t>публични средства);</w:t>
      </w:r>
    </w:p>
    <w:p w14:paraId="0E4A5700" w14:textId="77777777" w:rsidR="008B5A75" w:rsidRPr="008B5A75" w:rsidRDefault="008B5A75" w:rsidP="008B5A75">
      <w:pPr>
        <w:autoSpaceDE w:val="0"/>
        <w:autoSpaceDN w:val="0"/>
        <w:adjustRightInd w:val="0"/>
        <w:spacing w:after="0" w:line="240" w:lineRule="auto"/>
        <w:jc w:val="both"/>
        <w:rPr>
          <w:rFonts w:ascii="Times New Roman" w:eastAsia="ArialMT" w:hAnsi="Times New Roman" w:cs="Times New Roman"/>
          <w:color w:val="000000"/>
          <w:sz w:val="28"/>
          <w:szCs w:val="28"/>
          <w:lang w:val="ru-RU"/>
        </w:rPr>
      </w:pPr>
      <w:r w:rsidRPr="008B5A75">
        <w:rPr>
          <w:rFonts w:ascii="Times New Roman" w:eastAsia="ArialMT" w:hAnsi="Times New Roman" w:cs="Times New Roman"/>
          <w:sz w:val="28"/>
          <w:szCs w:val="28"/>
          <w:lang w:val="ru-RU"/>
        </w:rPr>
        <w:t>- Наличие на механизми за плащане на предоставяната услуга съобразени с обществените възможности и нагласи (преценка на обществена нагласа и</w:t>
      </w:r>
      <w:r w:rsidRPr="008B5A75">
        <w:rPr>
          <w:rFonts w:ascii="Times New Roman" w:eastAsia="ArialMT" w:hAnsi="Times New Roman" w:cs="Times New Roman"/>
          <w:sz w:val="28"/>
          <w:szCs w:val="28"/>
          <w:lang w:val="bg-BG"/>
        </w:rPr>
        <w:t xml:space="preserve"> </w:t>
      </w:r>
      <w:r w:rsidRPr="008B5A75">
        <w:rPr>
          <w:rFonts w:ascii="Times New Roman" w:eastAsia="ArialMT" w:hAnsi="Times New Roman" w:cs="Times New Roman"/>
          <w:color w:val="000000"/>
          <w:sz w:val="28"/>
          <w:szCs w:val="28"/>
          <w:lang w:val="ru-RU"/>
        </w:rPr>
        <w:lastRenderedPageBreak/>
        <w:t>възможности за плащане на такси, прецизно определяне на нивото на таксите);</w:t>
      </w:r>
    </w:p>
    <w:p w14:paraId="54F850CC" w14:textId="77777777" w:rsidR="008B5A75" w:rsidRPr="008B5A75" w:rsidRDefault="008B5A75" w:rsidP="008B5A75">
      <w:pPr>
        <w:autoSpaceDE w:val="0"/>
        <w:autoSpaceDN w:val="0"/>
        <w:adjustRightInd w:val="0"/>
        <w:spacing w:after="0" w:line="240" w:lineRule="auto"/>
        <w:jc w:val="both"/>
        <w:rPr>
          <w:rFonts w:ascii="Times New Roman" w:eastAsia="ArialMT" w:hAnsi="Times New Roman" w:cs="Times New Roman"/>
          <w:sz w:val="28"/>
          <w:szCs w:val="28"/>
          <w:lang w:val="ru-RU"/>
        </w:rPr>
      </w:pPr>
      <w:r w:rsidRPr="008B5A75">
        <w:rPr>
          <w:rFonts w:ascii="Times New Roman" w:eastAsia="ArialMT" w:hAnsi="Times New Roman" w:cs="Times New Roman"/>
          <w:sz w:val="28"/>
          <w:szCs w:val="28"/>
          <w:lang w:val="ru-RU"/>
        </w:rPr>
        <w:t>- Съществуване на достатъчен капацитет в публичните органи отговарящи за осъществяване на инфраструктурни проекти.</w:t>
      </w:r>
    </w:p>
    <w:p w14:paraId="55408BFB" w14:textId="77777777" w:rsidR="008B5A75" w:rsidRPr="008B5A75" w:rsidRDefault="008B5A75" w:rsidP="008B5A75">
      <w:pPr>
        <w:spacing w:after="0" w:line="240" w:lineRule="auto"/>
        <w:ind w:firstLine="540"/>
        <w:jc w:val="both"/>
        <w:rPr>
          <w:rFonts w:ascii="Times New Roman" w:eastAsia="ArialMT" w:hAnsi="Times New Roman" w:cs="Times New Roman"/>
          <w:color w:val="000000"/>
          <w:sz w:val="28"/>
          <w:szCs w:val="28"/>
          <w:lang w:val="bg-BG"/>
        </w:rPr>
      </w:pPr>
    </w:p>
    <w:p w14:paraId="28470F46" w14:textId="77777777" w:rsidR="008B5A75" w:rsidRPr="008B5A75" w:rsidRDefault="008B5A75" w:rsidP="008B5A75">
      <w:pPr>
        <w:spacing w:after="0" w:line="240" w:lineRule="auto"/>
        <w:ind w:firstLine="540"/>
        <w:jc w:val="both"/>
        <w:rPr>
          <w:rFonts w:ascii="Times New Roman" w:eastAsia="Arial-BoldMT" w:hAnsi="Times New Roman" w:cs="Times New Roman"/>
          <w:b/>
          <w:bCs/>
          <w:color w:val="000000"/>
          <w:sz w:val="28"/>
          <w:szCs w:val="28"/>
          <w:u w:val="single"/>
          <w:lang w:val="bg-BG"/>
        </w:rPr>
      </w:pPr>
      <w:r w:rsidRPr="008B5A75">
        <w:rPr>
          <w:rFonts w:ascii="Times New Roman" w:eastAsia="Arial-BoldMT" w:hAnsi="Times New Roman" w:cs="Times New Roman"/>
          <w:b/>
          <w:bCs/>
          <w:color w:val="000000"/>
          <w:sz w:val="28"/>
          <w:szCs w:val="28"/>
          <w:u w:val="single"/>
          <w:lang w:val="bg-BG"/>
        </w:rPr>
        <w:t>ЕСКО услуги</w:t>
      </w:r>
    </w:p>
    <w:p w14:paraId="4921CA45" w14:textId="77777777" w:rsidR="008B5A75" w:rsidRPr="008B5A75" w:rsidRDefault="008B5A75" w:rsidP="008B5A75">
      <w:pPr>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 xml:space="preserve">ЕСКО компаниите са бизнес модел, който се развива в България от няколко години. ЕСКО компаниите се специализират в предлагането на пазара на енергоспестяващи услуги. Основната им дейност е свързана с разработването на пълен инженеринг за намаляване на енергопотреблението. Този тип компании влагат собствени средства за покриване на всички разходи за реализиране на даден проект и получават своето възнаграждение от достигнатата икономия в периода, определен като срок на откупуване. Договорът с гарантиран резултат е специфичен търговски договор, регламентиран с чл. 38 от Закона за енергийната ефективност </w:t>
      </w:r>
      <w:r w:rsidRPr="008B5A75">
        <w:rPr>
          <w:rFonts w:ascii="Times New Roman" w:eastAsia="ArialMT" w:hAnsi="Times New Roman" w:cs="Times New Roman"/>
          <w:i/>
          <w:iCs/>
          <w:color w:val="000000"/>
          <w:sz w:val="28"/>
          <w:szCs w:val="28"/>
          <w:lang w:val="bg-BG"/>
        </w:rPr>
        <w:t>(Обн. ДВ. бр.98 от 14</w:t>
      </w:r>
      <w:r w:rsidRPr="008B5A75">
        <w:rPr>
          <w:rFonts w:ascii="Times New Roman" w:eastAsia="ArialMT" w:hAnsi="Times New Roman" w:cs="Times New Roman"/>
          <w:color w:val="000000"/>
          <w:sz w:val="28"/>
          <w:szCs w:val="28"/>
          <w:lang w:val="bg-BG"/>
        </w:rPr>
        <w:t xml:space="preserve"> </w:t>
      </w:r>
      <w:r w:rsidRPr="008B5A75">
        <w:rPr>
          <w:rFonts w:ascii="Times New Roman" w:eastAsia="ArialMT" w:hAnsi="Times New Roman" w:cs="Times New Roman"/>
          <w:i/>
          <w:iCs/>
          <w:color w:val="000000"/>
          <w:sz w:val="28"/>
          <w:szCs w:val="28"/>
          <w:lang w:val="bg-BG"/>
        </w:rPr>
        <w:t>Ноември 2008г., изм. ДВ. бр.6 от 23 Януари 2009г., изм. ДВ. бр.19 от 13 Март 2009г.,изм. ДВ. бр.42 от 5 Юни 2009г., изм. ДВ. бр.82 от 16 Октомври 2009г., изм. ДВ. бр.15 от 23 Февруари 2010г.).</w:t>
      </w:r>
    </w:p>
    <w:p w14:paraId="30598ABD" w14:textId="77777777" w:rsidR="008B5A75" w:rsidRPr="008B5A75" w:rsidRDefault="008B5A75" w:rsidP="008B5A75">
      <w:pPr>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 xml:space="preserve"> Намаляване разходите за горива, енергия и други консумативи и повишаването на комфорта в сградите държавна или общинска собственост, могат да са предмет на договори за управление и експлоатация и/или проектиране, доставка, монтаж. </w:t>
      </w:r>
    </w:p>
    <w:p w14:paraId="762C4E0C" w14:textId="77777777" w:rsidR="008B5A75" w:rsidRPr="008B5A75" w:rsidRDefault="008B5A75" w:rsidP="008B5A75">
      <w:pPr>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sz w:val="28"/>
          <w:szCs w:val="28"/>
          <w:lang w:val="bg-BG"/>
        </w:rPr>
        <w:t>Могат да бъдат реализиране д</w:t>
      </w:r>
      <w:r w:rsidRPr="008B5A75">
        <w:rPr>
          <w:rFonts w:ascii="Times New Roman" w:eastAsia="Arial-BoldMT" w:hAnsi="Times New Roman" w:cs="Times New Roman"/>
          <w:sz w:val="28"/>
          <w:szCs w:val="28"/>
          <w:lang w:val="bg-BG" w:eastAsia="bg-BG"/>
        </w:rPr>
        <w:t xml:space="preserve">оговори с гарантиран резултат. </w:t>
      </w:r>
      <w:r w:rsidRPr="008B5A75">
        <w:rPr>
          <w:rFonts w:ascii="Times New Roman" w:eastAsia="ArialMT" w:hAnsi="Times New Roman" w:cs="Times New Roman"/>
          <w:color w:val="000000"/>
          <w:sz w:val="28"/>
          <w:szCs w:val="28"/>
          <w:lang w:val="bg-BG"/>
        </w:rPr>
        <w:t>При този вид договори фирмата за енергийни услуги гарантира минимално ниво на икономии. Постигнатите допълнителни ефекти над гарантираните се разпределят дялово между страните или се капитализират само в една от тях. Частният сектор поема риска, при условие, че не бъдат постигнати минималните гарантирани икономии да не възвърне инвестициите си.</w:t>
      </w:r>
    </w:p>
    <w:p w14:paraId="1CBB16F3" w14:textId="77777777" w:rsidR="008B5A75" w:rsidRPr="008B5A75" w:rsidRDefault="008B5A75" w:rsidP="008B5A75">
      <w:pPr>
        <w:spacing w:after="0" w:line="240" w:lineRule="auto"/>
        <w:ind w:firstLine="540"/>
        <w:jc w:val="both"/>
        <w:rPr>
          <w:rFonts w:ascii="Times New Roman" w:eastAsia="Times New Roman" w:hAnsi="Times New Roman" w:cs="Times New Roman"/>
          <w:sz w:val="28"/>
          <w:szCs w:val="28"/>
          <w:lang w:val="ru-RU" w:eastAsia="bg-BG"/>
        </w:rPr>
      </w:pPr>
      <w:r w:rsidRPr="008B5A75">
        <w:rPr>
          <w:rFonts w:ascii="Times New Roman" w:eastAsia="Times New Roman" w:hAnsi="Times New Roman" w:cs="Times New Roman"/>
          <w:sz w:val="28"/>
          <w:szCs w:val="28"/>
          <w:lang w:val="bg-BG" w:eastAsia="bg-BG"/>
        </w:rPr>
        <w:t>- център за консултации;</w:t>
      </w:r>
    </w:p>
    <w:p w14:paraId="506C3407" w14:textId="77777777" w:rsidR="008B5A75" w:rsidRPr="008B5A75" w:rsidRDefault="008B5A75" w:rsidP="008B5A75">
      <w:pPr>
        <w:spacing w:after="0" w:line="240" w:lineRule="auto"/>
        <w:ind w:firstLine="540"/>
        <w:jc w:val="both"/>
        <w:rPr>
          <w:rFonts w:ascii="Times New Roman" w:eastAsia="SymbolMT" w:hAnsi="Times New Roman" w:cs="Times New Roman"/>
          <w:color w:val="5F8CA2"/>
          <w:sz w:val="28"/>
          <w:szCs w:val="28"/>
          <w:lang w:val="bg-BG"/>
        </w:rPr>
      </w:pPr>
    </w:p>
    <w:p w14:paraId="6214E2E2" w14:textId="77777777" w:rsidR="008B5A75" w:rsidRPr="008B5A75" w:rsidRDefault="008B5A75" w:rsidP="008B5A75">
      <w:pPr>
        <w:spacing w:after="0" w:line="240" w:lineRule="auto"/>
        <w:ind w:firstLine="540"/>
        <w:jc w:val="both"/>
        <w:rPr>
          <w:rFonts w:ascii="Times New Roman" w:eastAsia="Arial-BoldMT" w:hAnsi="Times New Roman" w:cs="Times New Roman"/>
          <w:b/>
          <w:bCs/>
          <w:color w:val="000000"/>
          <w:sz w:val="28"/>
          <w:szCs w:val="28"/>
          <w:u w:val="single"/>
          <w:lang w:val="bg-BG"/>
        </w:rPr>
      </w:pPr>
      <w:r w:rsidRPr="008B5A75">
        <w:rPr>
          <w:rFonts w:ascii="Times New Roman" w:eastAsia="Arial-BoldMT" w:hAnsi="Times New Roman" w:cs="Times New Roman"/>
          <w:b/>
          <w:bCs/>
          <w:color w:val="000000"/>
          <w:sz w:val="28"/>
          <w:szCs w:val="28"/>
          <w:u w:val="single"/>
          <w:lang w:val="bg-BG"/>
        </w:rPr>
        <w:t>Финансиране от търговски банки</w:t>
      </w:r>
    </w:p>
    <w:p w14:paraId="5650D8FC" w14:textId="77777777" w:rsidR="008B5A75" w:rsidRPr="008B5A75" w:rsidRDefault="008B5A75" w:rsidP="008B5A75">
      <w:pPr>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Кредитна линия на ЕБВР за проекти за енергийна ефективност и възобновяеми</w:t>
      </w:r>
    </w:p>
    <w:p w14:paraId="76A11010" w14:textId="77777777" w:rsidR="008B5A75" w:rsidRPr="008B5A75" w:rsidRDefault="008B5A75" w:rsidP="008B5A75">
      <w:pPr>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енергийни източници от:</w:t>
      </w:r>
    </w:p>
    <w:p w14:paraId="1BF231D2" w14:textId="77777777" w:rsidR="008B5A75" w:rsidRPr="008B5A75" w:rsidRDefault="008B5A75" w:rsidP="000D446C">
      <w:pPr>
        <w:numPr>
          <w:ilvl w:val="0"/>
          <w:numId w:val="28"/>
        </w:numPr>
        <w:autoSpaceDE w:val="0"/>
        <w:autoSpaceDN w:val="0"/>
        <w:adjustRightInd w:val="0"/>
        <w:spacing w:after="0" w:line="240" w:lineRule="auto"/>
        <w:ind w:firstLine="540"/>
        <w:jc w:val="both"/>
        <w:rPr>
          <w:rFonts w:ascii="Times New Roman" w:eastAsia="ArialMT" w:hAnsi="Times New Roman" w:cs="Times New Roman"/>
          <w:color w:val="000000"/>
          <w:sz w:val="28"/>
          <w:szCs w:val="28"/>
        </w:rPr>
      </w:pPr>
      <w:r w:rsidRPr="008B5A75">
        <w:rPr>
          <w:rFonts w:ascii="Times New Roman" w:eastAsia="ArialMT" w:hAnsi="Times New Roman" w:cs="Times New Roman"/>
          <w:color w:val="000000"/>
          <w:sz w:val="28"/>
          <w:szCs w:val="28"/>
        </w:rPr>
        <w:t>ВЕЦ;</w:t>
      </w:r>
    </w:p>
    <w:p w14:paraId="356E1071" w14:textId="77777777" w:rsidR="008B5A75" w:rsidRPr="008B5A75" w:rsidRDefault="008B5A75" w:rsidP="000D446C">
      <w:pPr>
        <w:numPr>
          <w:ilvl w:val="0"/>
          <w:numId w:val="28"/>
        </w:numPr>
        <w:autoSpaceDE w:val="0"/>
        <w:autoSpaceDN w:val="0"/>
        <w:adjustRightInd w:val="0"/>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Слънчеви инсталации;</w:t>
      </w:r>
    </w:p>
    <w:p w14:paraId="5A79A002" w14:textId="77777777" w:rsidR="008B5A75" w:rsidRPr="008B5A75" w:rsidRDefault="008B5A75" w:rsidP="000D446C">
      <w:pPr>
        <w:numPr>
          <w:ilvl w:val="0"/>
          <w:numId w:val="28"/>
        </w:numPr>
        <w:autoSpaceDE w:val="0"/>
        <w:autoSpaceDN w:val="0"/>
        <w:adjustRightInd w:val="0"/>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Вятърни централи;</w:t>
      </w:r>
    </w:p>
    <w:p w14:paraId="06FC4838" w14:textId="77777777" w:rsidR="008B5A75" w:rsidRPr="008B5A75" w:rsidRDefault="008B5A75" w:rsidP="000D446C">
      <w:pPr>
        <w:numPr>
          <w:ilvl w:val="0"/>
          <w:numId w:val="28"/>
        </w:numPr>
        <w:autoSpaceDE w:val="0"/>
        <w:autoSpaceDN w:val="0"/>
        <w:adjustRightInd w:val="0"/>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Биомаса;</w:t>
      </w:r>
    </w:p>
    <w:p w14:paraId="176B3781" w14:textId="77777777" w:rsidR="008B5A75" w:rsidRPr="008B5A75" w:rsidRDefault="008B5A75" w:rsidP="000D446C">
      <w:pPr>
        <w:numPr>
          <w:ilvl w:val="0"/>
          <w:numId w:val="28"/>
        </w:numPr>
        <w:autoSpaceDE w:val="0"/>
        <w:autoSpaceDN w:val="0"/>
        <w:adjustRightInd w:val="0"/>
        <w:spacing w:after="0" w:line="240" w:lineRule="auto"/>
        <w:ind w:firstLine="540"/>
        <w:jc w:val="both"/>
        <w:rPr>
          <w:rFonts w:ascii="Times New Roman" w:eastAsia="ArialMT" w:hAnsi="Times New Roman" w:cs="Times New Roman"/>
          <w:color w:val="000000"/>
          <w:sz w:val="28"/>
          <w:szCs w:val="28"/>
          <w:lang w:val="bg-BG"/>
        </w:rPr>
      </w:pPr>
      <w:r w:rsidRPr="008B5A75">
        <w:rPr>
          <w:rFonts w:ascii="Times New Roman" w:eastAsia="ArialMT" w:hAnsi="Times New Roman" w:cs="Times New Roman"/>
          <w:color w:val="000000"/>
          <w:sz w:val="28"/>
          <w:szCs w:val="28"/>
          <w:lang w:val="bg-BG"/>
        </w:rPr>
        <w:t>Геотермални инсталации;</w:t>
      </w:r>
    </w:p>
    <w:p w14:paraId="073D1B52" w14:textId="77777777" w:rsidR="008B5A75" w:rsidRPr="008B5A75" w:rsidRDefault="008B5A75" w:rsidP="000D446C">
      <w:pPr>
        <w:numPr>
          <w:ilvl w:val="0"/>
          <w:numId w:val="28"/>
        </w:numPr>
        <w:autoSpaceDE w:val="0"/>
        <w:autoSpaceDN w:val="0"/>
        <w:adjustRightInd w:val="0"/>
        <w:spacing w:after="0" w:line="240" w:lineRule="auto"/>
        <w:ind w:firstLine="540"/>
        <w:jc w:val="both"/>
        <w:rPr>
          <w:rFonts w:ascii="Times New Roman" w:eastAsia="ArialMT" w:hAnsi="Times New Roman" w:cs="Times New Roman"/>
          <w:color w:val="000000"/>
          <w:sz w:val="28"/>
          <w:szCs w:val="28"/>
        </w:rPr>
      </w:pPr>
      <w:r w:rsidRPr="008B5A75">
        <w:rPr>
          <w:rFonts w:ascii="Times New Roman" w:eastAsia="ArialMT" w:hAnsi="Times New Roman" w:cs="Times New Roman"/>
          <w:color w:val="000000"/>
          <w:sz w:val="28"/>
          <w:szCs w:val="28"/>
          <w:lang w:val="bg-BG"/>
        </w:rPr>
        <w:t>Инсталации с биогаз</w:t>
      </w:r>
    </w:p>
    <w:p w14:paraId="4E4DC8E4" w14:textId="77777777" w:rsidR="008B5A75" w:rsidRPr="008B5A75" w:rsidRDefault="008B5A75" w:rsidP="008B5A75">
      <w:pPr>
        <w:spacing w:after="0" w:line="276" w:lineRule="auto"/>
        <w:jc w:val="both"/>
        <w:rPr>
          <w:rFonts w:ascii="Times New Roman" w:eastAsia="Calibri" w:hAnsi="Times New Roman" w:cs="Times New Roman"/>
          <w:sz w:val="28"/>
          <w:szCs w:val="28"/>
          <w:lang w:val="bg-BG"/>
        </w:rPr>
      </w:pPr>
    </w:p>
    <w:p w14:paraId="1920C433" w14:textId="77777777" w:rsidR="008B5A75" w:rsidRPr="008B5A75" w:rsidRDefault="008B5A75" w:rsidP="008B5A75">
      <w:pPr>
        <w:spacing w:after="200" w:line="276" w:lineRule="auto"/>
        <w:ind w:firstLine="567"/>
        <w:jc w:val="both"/>
        <w:rPr>
          <w:rFonts w:ascii="Times New Roman" w:eastAsia="Calibri" w:hAnsi="Times New Roman" w:cs="Times New Roman"/>
          <w:sz w:val="28"/>
          <w:szCs w:val="28"/>
          <w:lang w:val="bg-BG"/>
        </w:rPr>
      </w:pPr>
      <w:r w:rsidRPr="008B5A75">
        <w:rPr>
          <w:rFonts w:ascii="Times New Roman" w:eastAsia="Calibri" w:hAnsi="Times New Roman" w:cs="Times New Roman"/>
          <w:b/>
          <w:sz w:val="28"/>
          <w:szCs w:val="28"/>
        </w:rPr>
        <w:lastRenderedPageBreak/>
        <w:t>VIII</w:t>
      </w:r>
      <w:r w:rsidRPr="008B5A75">
        <w:rPr>
          <w:rFonts w:ascii="Times New Roman" w:eastAsia="Calibri" w:hAnsi="Times New Roman" w:cs="Times New Roman"/>
          <w:b/>
          <w:sz w:val="28"/>
          <w:szCs w:val="28"/>
          <w:lang w:val="bg-BG"/>
        </w:rPr>
        <w:t xml:space="preserve">. </w:t>
      </w:r>
      <w:r w:rsidRPr="008B5A75">
        <w:rPr>
          <w:rFonts w:ascii="Times New Roman" w:eastAsia="Calibri" w:hAnsi="Times New Roman" w:cs="Times New Roman"/>
          <w:sz w:val="28"/>
          <w:szCs w:val="28"/>
          <w:lang w:val="bg-BG"/>
        </w:rPr>
        <w:t xml:space="preserve"> </w:t>
      </w:r>
      <w:r w:rsidRPr="008B5A75">
        <w:rPr>
          <w:rFonts w:ascii="Times New Roman" w:eastAsia="Times New Roman" w:hAnsi="Times New Roman" w:cs="Times New Roman"/>
          <w:b/>
          <w:sz w:val="28"/>
          <w:szCs w:val="28"/>
          <w:lang w:val="bg-BG" w:eastAsia="bg-BG"/>
        </w:rPr>
        <w:t xml:space="preserve">УПРАВЛЕНИЕ НА РИСКА </w:t>
      </w:r>
    </w:p>
    <w:p w14:paraId="19138530"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b/>
          <w:bCs/>
          <w:color w:val="444444"/>
          <w:sz w:val="28"/>
          <w:szCs w:val="28"/>
          <w:lang w:val="bg-BG" w:eastAsia="bg-BG"/>
        </w:rPr>
      </w:pPr>
      <w:r w:rsidRPr="008B5A75">
        <w:rPr>
          <w:rFonts w:ascii="Times New Roman" w:eastAsia="Times New Roman" w:hAnsi="Times New Roman" w:cs="Times New Roman"/>
          <w:bCs/>
          <w:color w:val="444444"/>
          <w:sz w:val="28"/>
          <w:szCs w:val="28"/>
          <w:lang w:val="bg-BG" w:eastAsia="bg-BG"/>
        </w:rPr>
        <w:t>Управлението на риска се основава на следните основни принципи</w:t>
      </w:r>
      <w:r w:rsidRPr="008B5A75">
        <w:rPr>
          <w:rFonts w:ascii="Times New Roman" w:eastAsia="Times New Roman" w:hAnsi="Times New Roman" w:cs="Times New Roman"/>
          <w:b/>
          <w:bCs/>
          <w:color w:val="444444"/>
          <w:sz w:val="28"/>
          <w:szCs w:val="28"/>
          <w:lang w:val="bg-BG" w:eastAsia="bg-BG"/>
        </w:rPr>
        <w:t>:</w:t>
      </w:r>
    </w:p>
    <w:p w14:paraId="1CE93FCE"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8.1. Управлението на риска подкрепя създаването и защитата на стойността. </w:t>
      </w:r>
      <w:r w:rsidRPr="008B5A75">
        <w:rPr>
          <w:rFonts w:ascii="Times New Roman" w:eastAsia="Times New Roman" w:hAnsi="Times New Roman" w:cs="Times New Roman"/>
          <w:color w:val="444444"/>
          <w:sz w:val="28"/>
          <w:szCs w:val="28"/>
          <w:lang w:val="bg-BG" w:eastAsia="bg-BG"/>
        </w:rPr>
        <w:t>Целта на управлението на риска е да помага на организацията да постигне целите си. Помощта се изразява в откриване и въздействие върху факторите, които пораждат неопределеност. По този начин, рискът не се управлява сам за себе си, а по начин, позволяващ целите да бъдат постигнати и резултатите подобрени.</w:t>
      </w:r>
    </w:p>
    <w:p w14:paraId="3B41929C"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8.2. Управлението на риска е неразделна част от всички процеси в организацията. </w:t>
      </w:r>
      <w:r w:rsidRPr="008B5A75">
        <w:rPr>
          <w:rFonts w:ascii="Times New Roman" w:eastAsia="Times New Roman" w:hAnsi="Times New Roman" w:cs="Times New Roman"/>
          <w:color w:val="444444"/>
          <w:sz w:val="28"/>
          <w:szCs w:val="28"/>
          <w:lang w:val="bg-BG" w:eastAsia="bg-BG"/>
        </w:rPr>
        <w:t xml:space="preserve">Дейностите, които извършва организацията, както и решенията които взема водят до възникването на риск. Затова управлението на риска не се разглежда като отделна дейност, а представлява част от отговорностите на ръководството и е неразделна част от </w:t>
      </w:r>
      <w:r w:rsidRPr="008B5A75">
        <w:rPr>
          <w:rFonts w:ascii="Times New Roman" w:eastAsia="Times New Roman" w:hAnsi="Times New Roman" w:cs="Times New Roman"/>
          <w:sz w:val="28"/>
          <w:szCs w:val="28"/>
          <w:lang w:val="bg-BG" w:eastAsia="bg-BG"/>
        </w:rPr>
        <w:t>всички </w:t>
      </w:r>
      <w:hyperlink r:id="rId93" w:tooltip="Процеси" w:history="1">
        <w:r w:rsidRPr="008B5A75">
          <w:rPr>
            <w:rFonts w:ascii="Times New Roman" w:eastAsia="Times New Roman" w:hAnsi="Times New Roman" w:cs="Times New Roman"/>
            <w:sz w:val="28"/>
            <w:szCs w:val="28"/>
            <w:lang w:val="bg-BG" w:eastAsia="bg-BG"/>
          </w:rPr>
          <w:t>процеси в организацията</w:t>
        </w:r>
      </w:hyperlink>
      <w:r w:rsidRPr="008B5A75">
        <w:rPr>
          <w:rFonts w:ascii="Times New Roman" w:eastAsia="Times New Roman" w:hAnsi="Times New Roman" w:cs="Times New Roman"/>
          <w:sz w:val="28"/>
          <w:szCs w:val="28"/>
          <w:lang w:val="bg-BG" w:eastAsia="bg-BG"/>
        </w:rPr>
        <w:t xml:space="preserve">, </w:t>
      </w:r>
      <w:r w:rsidRPr="008B5A75">
        <w:rPr>
          <w:rFonts w:ascii="Times New Roman" w:eastAsia="Times New Roman" w:hAnsi="Times New Roman" w:cs="Times New Roman"/>
          <w:color w:val="444444"/>
          <w:sz w:val="28"/>
          <w:szCs w:val="28"/>
          <w:lang w:val="bg-BG" w:eastAsia="bg-BG"/>
        </w:rPr>
        <w:t>включително стратегическо планиране, управление на проекти, управление на промяна.</w:t>
      </w:r>
    </w:p>
    <w:p w14:paraId="5DA23D2B"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8.3. Управлението на риска е част от вземането на решения. </w:t>
      </w:r>
      <w:r w:rsidRPr="008B5A75">
        <w:rPr>
          <w:rFonts w:ascii="Times New Roman" w:eastAsia="Times New Roman" w:hAnsi="Times New Roman" w:cs="Times New Roman"/>
          <w:color w:val="444444"/>
          <w:sz w:val="28"/>
          <w:szCs w:val="28"/>
          <w:lang w:val="bg-BG" w:eastAsia="bg-BG"/>
        </w:rPr>
        <w:t>Управлението на риска дава възможност за информирано вземане на решения. Когато вземащите решения разполагат с необходимата информация те могат да направят информиран избор, чрез който да определят възможните решения, да определят приоритета и да правят разлика между различните алтернативи.</w:t>
      </w:r>
    </w:p>
    <w:p w14:paraId="341173F0"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8.4. Управлението на риска изрично разглежда неопределеността. </w:t>
      </w:r>
      <w:r w:rsidRPr="008B5A75">
        <w:rPr>
          <w:rFonts w:ascii="Times New Roman" w:eastAsia="Times New Roman" w:hAnsi="Times New Roman" w:cs="Times New Roman"/>
          <w:color w:val="444444"/>
          <w:sz w:val="28"/>
          <w:szCs w:val="28"/>
          <w:lang w:val="bg-BG" w:eastAsia="bg-BG"/>
        </w:rPr>
        <w:t>При управлението на риска се взема предвид същността на неопределеността, въздействието й върху целите и начините за нейното отстраняване. Рискът може да бъде успешно управляван или овладян, само ако се разбират естеството и източника на неопределеност. Важен момент е извършването на задълбочен анализ на неопределеността, за да не се допусне нейното подценяване или надценяване.</w:t>
      </w:r>
    </w:p>
    <w:p w14:paraId="1C998572"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8.5. Управлението на риска е системно, структурирано и своевременно. </w:t>
      </w:r>
      <w:r w:rsidRPr="008B5A75">
        <w:rPr>
          <w:rFonts w:ascii="Times New Roman" w:eastAsia="Times New Roman" w:hAnsi="Times New Roman" w:cs="Times New Roman"/>
          <w:color w:val="444444"/>
          <w:sz w:val="28"/>
          <w:szCs w:val="28"/>
          <w:lang w:val="bg-BG" w:eastAsia="bg-BG"/>
        </w:rPr>
        <w:t>Управлението на риска изисква въвеждането на организационни практики, които да отчитат рисковете, свързани с всички решения. От изключително важно значение е процесът на управление на риска да се прилага в точния момент на вземане на решения. В противен случай могат да бъдат загубени благоприятни възможности или да бъдат причинени значителни загуби.</w:t>
      </w:r>
    </w:p>
    <w:p w14:paraId="48A1364A"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color w:val="444444"/>
          <w:sz w:val="28"/>
          <w:szCs w:val="28"/>
          <w:lang w:val="bg-BG" w:eastAsia="bg-BG"/>
        </w:rPr>
        <w:t>Структурираният подход е свързан с прилагането на процеса на управление на риска в съответствие с регламента определен в ISO 31000.</w:t>
      </w:r>
    </w:p>
    <w:p w14:paraId="6BAC807C"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8.6. Управлението на риска се основава на най-добрата налична информация. </w:t>
      </w:r>
      <w:r w:rsidRPr="008B5A75">
        <w:rPr>
          <w:rFonts w:ascii="Times New Roman" w:eastAsia="Times New Roman" w:hAnsi="Times New Roman" w:cs="Times New Roman"/>
          <w:color w:val="444444"/>
          <w:sz w:val="28"/>
          <w:szCs w:val="28"/>
          <w:lang w:val="bg-BG" w:eastAsia="bg-BG"/>
        </w:rPr>
        <w:t xml:space="preserve">За правилното разбиране на рисковете от решаващо значение </w:t>
      </w:r>
      <w:r w:rsidRPr="008B5A75">
        <w:rPr>
          <w:rFonts w:ascii="Times New Roman" w:eastAsia="Times New Roman" w:hAnsi="Times New Roman" w:cs="Times New Roman"/>
          <w:color w:val="444444"/>
          <w:sz w:val="28"/>
          <w:szCs w:val="28"/>
          <w:lang w:val="bg-BG" w:eastAsia="bg-BG"/>
        </w:rPr>
        <w:lastRenderedPageBreak/>
        <w:t xml:space="preserve">е качеството на наличната информация. Източници на информация могат да бъдат данни за минали периоди, опит, обратна връзка, наблюдение, анализи, експертна оценка. Понякога наличната информация може да бъде ограничена, което трябва да се отчита при вземането на решения, както и всякакъв друг вид </w:t>
      </w:r>
      <w:proofErr w:type="spellStart"/>
      <w:r w:rsidRPr="008B5A75">
        <w:rPr>
          <w:rFonts w:ascii="Times New Roman" w:eastAsia="Times New Roman" w:hAnsi="Times New Roman" w:cs="Times New Roman"/>
          <w:color w:val="444444"/>
          <w:sz w:val="28"/>
          <w:szCs w:val="28"/>
          <w:lang w:val="bg-BG" w:eastAsia="bg-BG"/>
        </w:rPr>
        <w:t>неопределености</w:t>
      </w:r>
      <w:proofErr w:type="spellEnd"/>
      <w:r w:rsidRPr="008B5A75">
        <w:rPr>
          <w:rFonts w:ascii="Times New Roman" w:eastAsia="Times New Roman" w:hAnsi="Times New Roman" w:cs="Times New Roman"/>
          <w:color w:val="444444"/>
          <w:sz w:val="28"/>
          <w:szCs w:val="28"/>
          <w:lang w:val="bg-BG" w:eastAsia="bg-BG"/>
        </w:rPr>
        <w:t>, свързани с нея. Надеждността и точността на информацията трябва да се оценяват редовно за точност, приложимост и актуалност.</w:t>
      </w:r>
    </w:p>
    <w:p w14:paraId="53C9F973"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8.7. Управлението на риска е адаптивно. </w:t>
      </w:r>
      <w:r w:rsidRPr="008B5A75">
        <w:rPr>
          <w:rFonts w:ascii="Times New Roman" w:eastAsia="Times New Roman" w:hAnsi="Times New Roman" w:cs="Times New Roman"/>
          <w:color w:val="444444"/>
          <w:sz w:val="28"/>
          <w:szCs w:val="28"/>
          <w:lang w:val="bg-BG" w:eastAsia="bg-BG"/>
        </w:rPr>
        <w:t>За да отговори на нуждите на всяка една организация, управлението на риска трябва да се прилага в съответствие с външната и вътрешната среда и с характеристиките на конкретната организация. Всяка организация е различна и има своя собствена култура, среда, стил на управление и няма единствен и правилен начин за разработване и прилагане на процеса за управление на риска. Необходима е гъвкавост и адаптивност, за да се постигне желания резултат.</w:t>
      </w:r>
    </w:p>
    <w:p w14:paraId="067399E8"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8.8 Управлението на риска взема предвид човешки и културни фактори. </w:t>
      </w:r>
      <w:r w:rsidRPr="008B5A75">
        <w:rPr>
          <w:rFonts w:ascii="Times New Roman" w:eastAsia="Times New Roman" w:hAnsi="Times New Roman" w:cs="Times New Roman"/>
          <w:color w:val="444444"/>
          <w:sz w:val="28"/>
          <w:szCs w:val="28"/>
          <w:lang w:val="bg-BG" w:eastAsia="bg-BG"/>
        </w:rPr>
        <w:t>Поведението на хората, техните способности и възприятия могат да улеснят или възпрепятстват постигането на целите на организацията, което само по себе си представлява риск и трябва да се управлява. Ръководителите трябва да отчитат </w:t>
      </w:r>
      <w:hyperlink r:id="rId94" w:tooltip="Приобщаване на хората" w:history="1">
        <w:r w:rsidRPr="008B5A75">
          <w:rPr>
            <w:rFonts w:ascii="Times New Roman" w:eastAsia="Times New Roman" w:hAnsi="Times New Roman" w:cs="Times New Roman"/>
            <w:sz w:val="28"/>
            <w:szCs w:val="28"/>
            <w:lang w:val="bg-BG" w:eastAsia="bg-BG"/>
          </w:rPr>
          <w:t>влиянието на човешките</w:t>
        </w:r>
      </w:hyperlink>
      <w:r w:rsidRPr="008B5A75">
        <w:rPr>
          <w:rFonts w:ascii="Times New Roman" w:eastAsia="Times New Roman" w:hAnsi="Times New Roman" w:cs="Times New Roman"/>
          <w:color w:val="444444"/>
          <w:sz w:val="28"/>
          <w:szCs w:val="28"/>
          <w:lang w:val="bg-BG" w:eastAsia="bg-BG"/>
        </w:rPr>
        <w:t> и културни фактори и да разбират и управляват тяхното въздействие, като:</w:t>
      </w:r>
    </w:p>
    <w:p w14:paraId="1BE406B1" w14:textId="77777777" w:rsidR="008B5A75" w:rsidRPr="008B5A75" w:rsidRDefault="008B5A75" w:rsidP="000D446C">
      <w:pPr>
        <w:numPr>
          <w:ilvl w:val="0"/>
          <w:numId w:val="26"/>
        </w:numPr>
        <w:spacing w:before="100" w:beforeAutospacing="1" w:after="100" w:afterAutospacing="1"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color w:val="444444"/>
          <w:sz w:val="28"/>
          <w:szCs w:val="28"/>
          <w:lang w:val="bg-BG" w:eastAsia="bg-BG"/>
        </w:rPr>
        <w:t>проявяват уважение и разбиране на индивидуалните различия;</w:t>
      </w:r>
    </w:p>
    <w:p w14:paraId="15E16AA0" w14:textId="77777777" w:rsidR="008B5A75" w:rsidRPr="008B5A75" w:rsidRDefault="008B5A75" w:rsidP="000D446C">
      <w:pPr>
        <w:numPr>
          <w:ilvl w:val="0"/>
          <w:numId w:val="26"/>
        </w:numPr>
        <w:spacing w:before="100" w:beforeAutospacing="1" w:after="100" w:afterAutospacing="1"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color w:val="444444"/>
          <w:sz w:val="28"/>
          <w:szCs w:val="28"/>
          <w:lang w:val="bg-BG" w:eastAsia="bg-BG"/>
        </w:rPr>
        <w:t>зачитат вижданията на хората;</w:t>
      </w:r>
    </w:p>
    <w:p w14:paraId="03C44A0E" w14:textId="77777777" w:rsidR="008B5A75" w:rsidRPr="008B5A75" w:rsidRDefault="008B5A75" w:rsidP="000D446C">
      <w:pPr>
        <w:numPr>
          <w:ilvl w:val="0"/>
          <w:numId w:val="26"/>
        </w:numPr>
        <w:spacing w:before="100" w:beforeAutospacing="1" w:after="100" w:afterAutospacing="1"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color w:val="444444"/>
          <w:sz w:val="28"/>
          <w:szCs w:val="28"/>
          <w:lang w:val="bg-BG" w:eastAsia="bg-BG"/>
        </w:rPr>
        <w:t>признават усилията на отделните хора;</w:t>
      </w:r>
    </w:p>
    <w:p w14:paraId="1C59AAF8" w14:textId="77777777" w:rsidR="008B5A75" w:rsidRPr="008B5A75" w:rsidRDefault="008B5A75" w:rsidP="000D446C">
      <w:pPr>
        <w:numPr>
          <w:ilvl w:val="0"/>
          <w:numId w:val="26"/>
        </w:numPr>
        <w:spacing w:before="100" w:beforeAutospacing="1" w:after="100" w:afterAutospacing="1"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color w:val="444444"/>
          <w:sz w:val="28"/>
          <w:szCs w:val="28"/>
          <w:lang w:val="bg-BG" w:eastAsia="bg-BG"/>
        </w:rPr>
        <w:t>ценят знанията;</w:t>
      </w:r>
    </w:p>
    <w:p w14:paraId="3700A231" w14:textId="77777777" w:rsidR="008B5A75" w:rsidRPr="008B5A75" w:rsidRDefault="008B5A75" w:rsidP="000D446C">
      <w:pPr>
        <w:numPr>
          <w:ilvl w:val="0"/>
          <w:numId w:val="26"/>
        </w:numPr>
        <w:spacing w:before="100" w:beforeAutospacing="1" w:after="100" w:afterAutospacing="1"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color w:val="444444"/>
          <w:sz w:val="28"/>
          <w:szCs w:val="28"/>
          <w:lang w:val="bg-BG" w:eastAsia="bg-BG"/>
        </w:rPr>
        <w:t>проявяват обективност и др.</w:t>
      </w:r>
    </w:p>
    <w:p w14:paraId="2E5B1130"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8.9. Управлението на риска е прозрачно и приобщаващо. </w:t>
      </w:r>
      <w:r w:rsidRPr="008B5A75">
        <w:rPr>
          <w:rFonts w:ascii="Times New Roman" w:eastAsia="Times New Roman" w:hAnsi="Times New Roman" w:cs="Times New Roman"/>
          <w:color w:val="444444"/>
          <w:sz w:val="28"/>
          <w:szCs w:val="28"/>
          <w:lang w:val="bg-BG" w:eastAsia="bg-BG"/>
        </w:rPr>
        <w:t>Принципът предполага подходящо и навременно участие на всички участници в процеса и най-вече на тези, които вземат решенията. Участието на заинтересованите страни в процеса им позволява ясно да представят своите виждания, които да бъдат взети под внимание при управлението на риска. Ключът към прилагането на този принцип е създаването на доверие. Доверието е едно крехко и особено чувствително състояние, което лесно може да бъде разрушено. За да се избегне това е необходимо съответните заинтересовани страни да бъдат включени на всеки етап от процеса на управление на риска. Във тази връзка особено актуални стават въпросите относно осигуряването на поверителност, сигурност и защита на предоставената и използваната в процеса информация.</w:t>
      </w:r>
    </w:p>
    <w:p w14:paraId="76AF1AAD"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8.10. Управлението на риска е динамично, повтарящо се и реагиращо на промени. </w:t>
      </w:r>
      <w:r w:rsidRPr="008B5A75">
        <w:rPr>
          <w:rFonts w:ascii="Times New Roman" w:eastAsia="Times New Roman" w:hAnsi="Times New Roman" w:cs="Times New Roman"/>
          <w:color w:val="444444"/>
          <w:sz w:val="28"/>
          <w:szCs w:val="28"/>
          <w:lang w:val="bg-BG" w:eastAsia="bg-BG"/>
        </w:rPr>
        <w:t xml:space="preserve">Всяка промяна във външната и/или вътрешната </w:t>
      </w:r>
      <w:r w:rsidRPr="008B5A75">
        <w:rPr>
          <w:rFonts w:ascii="Times New Roman" w:eastAsia="Times New Roman" w:hAnsi="Times New Roman" w:cs="Times New Roman"/>
          <w:color w:val="444444"/>
          <w:sz w:val="28"/>
          <w:szCs w:val="28"/>
          <w:lang w:val="bg-BG" w:eastAsia="bg-BG"/>
        </w:rPr>
        <w:lastRenderedPageBreak/>
        <w:t>среда или пък в целите на организацията, неизбежно води до промяна на рисковете. Успешното управление на риска предполага, че процесът е проектират по начин, който отразява динамиката на промените, било то в организацията или във външната или вътрешна среда. Защото всяка промяна води до възникването на нови рискове, изчезване или промяна на съществуващите.</w:t>
      </w:r>
    </w:p>
    <w:p w14:paraId="369F608D" w14:textId="77777777" w:rsidR="008B5A75" w:rsidRPr="008B5A75" w:rsidRDefault="008B5A75" w:rsidP="008B5A75">
      <w:pPr>
        <w:spacing w:before="150" w:after="150" w:line="240" w:lineRule="auto"/>
        <w:ind w:firstLine="567"/>
        <w:jc w:val="both"/>
        <w:rPr>
          <w:rFonts w:ascii="Times New Roman" w:eastAsia="Times New Roman" w:hAnsi="Times New Roman" w:cs="Times New Roman"/>
          <w:color w:val="444444"/>
          <w:sz w:val="28"/>
          <w:szCs w:val="28"/>
          <w:lang w:val="bg-BG" w:eastAsia="bg-BG"/>
        </w:rPr>
      </w:pPr>
      <w:r w:rsidRPr="008B5A75">
        <w:rPr>
          <w:rFonts w:ascii="Times New Roman" w:eastAsia="Times New Roman" w:hAnsi="Times New Roman" w:cs="Times New Roman"/>
          <w:b/>
          <w:bCs/>
          <w:color w:val="444444"/>
          <w:sz w:val="28"/>
          <w:szCs w:val="28"/>
          <w:lang w:val="bg-BG" w:eastAsia="bg-BG"/>
        </w:rPr>
        <w:t>8.11. Управлението на риска улеснява непрекъснатото подобряване на организацията. </w:t>
      </w:r>
      <w:r w:rsidRPr="008B5A75">
        <w:rPr>
          <w:rFonts w:ascii="Times New Roman" w:eastAsia="Times New Roman" w:hAnsi="Times New Roman" w:cs="Times New Roman"/>
          <w:color w:val="444444"/>
          <w:sz w:val="28"/>
          <w:szCs w:val="28"/>
          <w:lang w:val="bg-BG" w:eastAsia="bg-BG"/>
        </w:rPr>
        <w:t>Подобряването стои в основата на всичко. Непрекъснато подобряване трябва да има както на процеса на управление на риска, така и на всеки друг аспект от организацията. Разбира се не бива да се прекалява с излишно усложняване на процеса, защото по този начин ще се ограничи възможността за търсене на благоприятни възможности и ще се намали гъвкавостта на реагиране на организацията.</w:t>
      </w:r>
    </w:p>
    <w:p w14:paraId="1B47C4E3" w14:textId="77777777" w:rsidR="008B5A75" w:rsidRPr="008B5A75" w:rsidRDefault="008B5A75" w:rsidP="008B5A75">
      <w:pPr>
        <w:spacing w:after="0" w:line="276" w:lineRule="auto"/>
        <w:jc w:val="both"/>
        <w:rPr>
          <w:rFonts w:ascii="Times New Roman" w:eastAsia="Calibri" w:hAnsi="Times New Roman" w:cs="Times New Roman"/>
          <w:b/>
          <w:sz w:val="28"/>
          <w:szCs w:val="28"/>
          <w:lang w:val="bg-BG"/>
        </w:rPr>
      </w:pPr>
      <w:r w:rsidRPr="008B5A75">
        <w:rPr>
          <w:rFonts w:ascii="Times New Roman" w:eastAsia="Calibri" w:hAnsi="Times New Roman" w:cs="Times New Roman"/>
          <w:b/>
          <w:sz w:val="28"/>
          <w:szCs w:val="28"/>
        </w:rPr>
        <w:t xml:space="preserve">IX. </w:t>
      </w:r>
      <w:r w:rsidRPr="008B5A75">
        <w:rPr>
          <w:rFonts w:ascii="Times New Roman" w:eastAsia="Calibri" w:hAnsi="Times New Roman" w:cs="Times New Roman"/>
          <w:b/>
          <w:sz w:val="28"/>
          <w:szCs w:val="28"/>
          <w:lang w:val="bg-BG"/>
        </w:rPr>
        <w:t>НАБЛЮДЕНИЕ И ОЦЕНКА НА РЕАЛИЗИРАНИ ПРОЕКТИ</w:t>
      </w:r>
      <w:r w:rsidRPr="008B5A75">
        <w:rPr>
          <w:rFonts w:ascii="Times New Roman" w:eastAsia="Calibri" w:hAnsi="Times New Roman" w:cs="Times New Roman"/>
          <w:b/>
          <w:sz w:val="28"/>
          <w:szCs w:val="28"/>
        </w:rPr>
        <w:t xml:space="preserve"> </w:t>
      </w:r>
      <w:r w:rsidRPr="008B5A75">
        <w:rPr>
          <w:rFonts w:ascii="Times New Roman" w:eastAsia="Calibri" w:hAnsi="Times New Roman" w:cs="Times New Roman"/>
          <w:b/>
          <w:sz w:val="28"/>
          <w:szCs w:val="28"/>
          <w:lang w:val="bg-BG"/>
        </w:rPr>
        <w:t>И ПРОЕКТИ ЗА РЕАЛИЗИРАНЕ</w:t>
      </w:r>
    </w:p>
    <w:p w14:paraId="2B58ECC4" w14:textId="0290F38D" w:rsidR="008B5A75" w:rsidRPr="008B5A75" w:rsidRDefault="008B5A75" w:rsidP="008B5A75">
      <w:pPr>
        <w:spacing w:after="0"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b/>
          <w:bCs/>
          <w:sz w:val="28"/>
          <w:szCs w:val="28"/>
          <w:lang w:val="bg-BG"/>
        </w:rPr>
        <w:t>9.1</w:t>
      </w:r>
      <w:r w:rsidRPr="008B5A75">
        <w:rPr>
          <w:rFonts w:ascii="Times New Roman" w:eastAsia="Calibri" w:hAnsi="Times New Roman" w:cs="Times New Roman"/>
          <w:sz w:val="28"/>
          <w:szCs w:val="28"/>
          <w:lang w:val="bg-BG"/>
        </w:rPr>
        <w:t xml:space="preserve"> Към 202</w:t>
      </w:r>
      <w:r w:rsidR="00EB5E77">
        <w:rPr>
          <w:rFonts w:ascii="Times New Roman" w:eastAsia="Calibri" w:hAnsi="Times New Roman" w:cs="Times New Roman"/>
          <w:sz w:val="28"/>
          <w:szCs w:val="28"/>
          <w:lang w:val="bg-BG"/>
        </w:rPr>
        <w:t>5</w:t>
      </w:r>
      <w:r w:rsidRPr="008B5A75">
        <w:rPr>
          <w:rFonts w:ascii="Times New Roman" w:eastAsia="Calibri" w:hAnsi="Times New Roman" w:cs="Times New Roman"/>
          <w:sz w:val="28"/>
          <w:szCs w:val="28"/>
          <w:lang w:val="bg-BG"/>
        </w:rPr>
        <w:t>г.</w:t>
      </w:r>
      <w:r w:rsidR="00EB5E77">
        <w:rPr>
          <w:rFonts w:ascii="Times New Roman" w:eastAsia="Calibri" w:hAnsi="Times New Roman" w:cs="Times New Roman"/>
          <w:sz w:val="28"/>
          <w:szCs w:val="28"/>
          <w:lang w:val="bg-BG"/>
        </w:rPr>
        <w:t xml:space="preserve"> </w:t>
      </w:r>
      <w:r w:rsidRPr="008B5A75">
        <w:rPr>
          <w:rFonts w:ascii="Times New Roman" w:eastAsia="Calibri" w:hAnsi="Times New Roman" w:cs="Times New Roman"/>
          <w:sz w:val="28"/>
          <w:szCs w:val="28"/>
          <w:lang w:val="bg-BG"/>
        </w:rPr>
        <w:t xml:space="preserve">община </w:t>
      </w:r>
      <w:r w:rsidR="00E822F0">
        <w:rPr>
          <w:rFonts w:ascii="Times New Roman" w:eastAsia="Calibri" w:hAnsi="Times New Roman" w:cs="Times New Roman"/>
          <w:sz w:val="28"/>
          <w:szCs w:val="28"/>
          <w:lang w:val="bg-BG"/>
        </w:rPr>
        <w:t>Тутракан</w:t>
      </w:r>
      <w:r w:rsidRPr="008B5A75">
        <w:rPr>
          <w:rFonts w:ascii="Times New Roman" w:eastAsia="Calibri" w:hAnsi="Times New Roman" w:cs="Times New Roman"/>
          <w:sz w:val="28"/>
          <w:szCs w:val="28"/>
          <w:lang w:val="bg-BG"/>
        </w:rPr>
        <w:t xml:space="preserve"> е реализирала проекти и дейности, свързани с използване на енергия от ВИ, които са обобщени по-долу:</w:t>
      </w:r>
    </w:p>
    <w:p w14:paraId="0D7FECCE" w14:textId="77777777" w:rsidR="008B5A75" w:rsidRPr="008B5A75" w:rsidRDefault="008B5A75" w:rsidP="000D446C">
      <w:pPr>
        <w:numPr>
          <w:ilvl w:val="0"/>
          <w:numId w:val="22"/>
        </w:numPr>
        <w:spacing w:after="100" w:afterAutospacing="1"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Рехабилитация на общинската инфраструктура – външно осветление </w:t>
      </w:r>
    </w:p>
    <w:p w14:paraId="7FAC46E4" w14:textId="2602519F" w:rsidR="008B5A75" w:rsidRPr="008B5A75" w:rsidRDefault="008B5A75" w:rsidP="008B5A75">
      <w:pPr>
        <w:spacing w:after="100" w:afterAutospacing="1"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b/>
          <w:bCs/>
          <w:sz w:val="28"/>
          <w:szCs w:val="28"/>
          <w:lang w:val="bg-BG"/>
        </w:rPr>
        <w:t>9.2.</w:t>
      </w:r>
      <w:r w:rsidRPr="008B5A75">
        <w:rPr>
          <w:rFonts w:ascii="Times New Roman" w:eastAsia="Calibri" w:hAnsi="Times New Roman" w:cs="Times New Roman"/>
          <w:sz w:val="28"/>
          <w:szCs w:val="28"/>
          <w:lang w:val="bg-BG"/>
        </w:rPr>
        <w:t xml:space="preserve"> За периода 202</w:t>
      </w:r>
      <w:r w:rsidR="000E1E56">
        <w:rPr>
          <w:rFonts w:ascii="Times New Roman" w:eastAsia="Calibri" w:hAnsi="Times New Roman" w:cs="Times New Roman"/>
          <w:sz w:val="28"/>
          <w:szCs w:val="28"/>
          <w:lang w:val="bg-BG"/>
        </w:rPr>
        <w:t>5</w:t>
      </w:r>
      <w:r w:rsidRPr="008B5A75">
        <w:rPr>
          <w:rFonts w:ascii="Times New Roman" w:eastAsia="Calibri" w:hAnsi="Times New Roman" w:cs="Times New Roman"/>
          <w:sz w:val="28"/>
          <w:szCs w:val="28"/>
          <w:lang w:val="bg-BG"/>
        </w:rPr>
        <w:t>г.- 20</w:t>
      </w:r>
      <w:r w:rsidR="000E1E56">
        <w:rPr>
          <w:rFonts w:ascii="Times New Roman" w:eastAsia="Calibri" w:hAnsi="Times New Roman" w:cs="Times New Roman"/>
          <w:sz w:val="28"/>
          <w:szCs w:val="28"/>
          <w:lang w:val="bg-BG"/>
        </w:rPr>
        <w:t>3</w:t>
      </w:r>
      <w:r w:rsidRPr="008B5A75">
        <w:rPr>
          <w:rFonts w:ascii="Times New Roman" w:eastAsia="Calibri" w:hAnsi="Times New Roman" w:cs="Times New Roman"/>
          <w:sz w:val="28"/>
          <w:szCs w:val="28"/>
          <w:lang w:val="bg-BG"/>
        </w:rPr>
        <w:t>5г. конкретно ще се изпълняват:</w:t>
      </w:r>
    </w:p>
    <w:p w14:paraId="0F28918A" w14:textId="77777777" w:rsidR="008B5A75" w:rsidRPr="008B5A75" w:rsidRDefault="008B5A75" w:rsidP="000D446C">
      <w:pPr>
        <w:numPr>
          <w:ilvl w:val="0"/>
          <w:numId w:val="22"/>
        </w:numPr>
        <w:spacing w:after="0" w:line="276" w:lineRule="auto"/>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Кандидатстване по европейски програми с допустими за общината проекти. </w:t>
      </w:r>
    </w:p>
    <w:p w14:paraId="22642696" w14:textId="77777777" w:rsidR="008B5A75" w:rsidRPr="008B5A75" w:rsidRDefault="008B5A75" w:rsidP="008B5A75">
      <w:pPr>
        <w:autoSpaceDE w:val="0"/>
        <w:autoSpaceDN w:val="0"/>
        <w:adjustRightInd w:val="0"/>
        <w:spacing w:after="0" w:line="240" w:lineRule="auto"/>
        <w:jc w:val="both"/>
        <w:rPr>
          <w:rFonts w:ascii="Times New Roman" w:eastAsia="Calibri" w:hAnsi="Times New Roman" w:cs="Times New Roman"/>
          <w:b/>
          <w:bCs/>
          <w:color w:val="000000"/>
          <w:sz w:val="28"/>
          <w:szCs w:val="28"/>
          <w:lang w:val="bg-BG"/>
        </w:rPr>
      </w:pPr>
      <w:r w:rsidRPr="008B5A75">
        <w:rPr>
          <w:rFonts w:ascii="Times New Roman" w:eastAsia="Calibri" w:hAnsi="Times New Roman" w:cs="Times New Roman"/>
          <w:b/>
          <w:bCs/>
          <w:sz w:val="28"/>
          <w:szCs w:val="28"/>
          <w:lang w:val="bg-BG"/>
        </w:rPr>
        <w:t>9.3.</w:t>
      </w:r>
      <w:r w:rsidRPr="008B5A75">
        <w:rPr>
          <w:rFonts w:ascii="Times New Roman" w:eastAsia="Calibri" w:hAnsi="Times New Roman" w:cs="Times New Roman"/>
          <w:b/>
          <w:bCs/>
          <w:color w:val="000000"/>
          <w:sz w:val="28"/>
          <w:szCs w:val="28"/>
          <w:lang w:val="bg-BG"/>
        </w:rPr>
        <w:t xml:space="preserve"> Обекти  планувани за реализация в рамките на Дългосрочната програма:</w:t>
      </w:r>
    </w:p>
    <w:p w14:paraId="77291EF5" w14:textId="77777777" w:rsidR="008B5A75" w:rsidRPr="008B5A75" w:rsidRDefault="008B5A75" w:rsidP="008B5A75">
      <w:pPr>
        <w:autoSpaceDE w:val="0"/>
        <w:autoSpaceDN w:val="0"/>
        <w:adjustRightInd w:val="0"/>
        <w:spacing w:after="0" w:line="240" w:lineRule="auto"/>
        <w:jc w:val="both"/>
        <w:rPr>
          <w:rFonts w:ascii="Times New Roman" w:eastAsia="Calibri" w:hAnsi="Times New Roman" w:cs="Times New Roman"/>
          <w:color w:val="000000"/>
          <w:sz w:val="28"/>
          <w:szCs w:val="28"/>
          <w:lang w:val="bg-BG"/>
        </w:rPr>
      </w:pPr>
      <w:r w:rsidRPr="008B5A75">
        <w:rPr>
          <w:rFonts w:ascii="Times New Roman" w:eastAsia="Calibri" w:hAnsi="Times New Roman" w:cs="Times New Roman"/>
          <w:color w:val="000000"/>
          <w:sz w:val="28"/>
          <w:szCs w:val="28"/>
          <w:lang w:val="bg-BG"/>
        </w:rPr>
        <w:t>Проекти и поетапна реализация:</w:t>
      </w:r>
    </w:p>
    <w:p w14:paraId="7F958E5E" w14:textId="32EB7E13" w:rsidR="008B5A75" w:rsidRPr="008B5A75" w:rsidRDefault="008B5A75" w:rsidP="008B5A75">
      <w:pPr>
        <w:autoSpaceDE w:val="0"/>
        <w:autoSpaceDN w:val="0"/>
        <w:adjustRightInd w:val="0"/>
        <w:spacing w:after="0" w:line="240" w:lineRule="auto"/>
        <w:jc w:val="both"/>
        <w:rPr>
          <w:rFonts w:ascii="Times New Roman" w:eastAsia="Calibri" w:hAnsi="Times New Roman" w:cs="Times New Roman"/>
          <w:color w:val="000000"/>
          <w:sz w:val="28"/>
          <w:szCs w:val="28"/>
          <w:lang w:val="bg-BG"/>
        </w:rPr>
      </w:pPr>
      <w:r w:rsidRPr="008B5A75">
        <w:rPr>
          <w:rFonts w:ascii="Times New Roman" w:eastAsia="Calibri" w:hAnsi="Times New Roman" w:cs="Times New Roman"/>
          <w:color w:val="000000"/>
          <w:sz w:val="28"/>
          <w:szCs w:val="28"/>
          <w:lang w:val="bg-BG"/>
        </w:rPr>
        <w:t xml:space="preserve">9.3.1 Покривни ФЕЦ за всички общински сгради -където и доколкото е възможно до покриване на всички площи. Примерът е с възможно най-високите изисквания и разходи за инсталиране на ФВЦ върху покрива на община </w:t>
      </w:r>
      <w:r w:rsidR="00E822F0">
        <w:rPr>
          <w:rFonts w:ascii="Times New Roman" w:eastAsia="Calibri" w:hAnsi="Times New Roman" w:cs="Times New Roman"/>
          <w:color w:val="000000"/>
          <w:sz w:val="28"/>
          <w:szCs w:val="28"/>
          <w:lang w:val="bg-BG"/>
        </w:rPr>
        <w:t>Тутракан</w:t>
      </w:r>
      <w:r w:rsidRPr="008B5A75">
        <w:rPr>
          <w:rFonts w:ascii="Times New Roman" w:eastAsia="Calibri" w:hAnsi="Times New Roman" w:cs="Times New Roman"/>
          <w:color w:val="000000"/>
          <w:sz w:val="28"/>
          <w:szCs w:val="28"/>
          <w:lang w:val="bg-BG"/>
        </w:rPr>
        <w:t>:</w:t>
      </w:r>
    </w:p>
    <w:p w14:paraId="2783A59C" w14:textId="77777777" w:rsidR="008B5A75" w:rsidRPr="008B5A75" w:rsidRDefault="008B5A75" w:rsidP="008B5A75">
      <w:pPr>
        <w:autoSpaceDE w:val="0"/>
        <w:autoSpaceDN w:val="0"/>
        <w:adjustRightInd w:val="0"/>
        <w:spacing w:after="0" w:line="240" w:lineRule="auto"/>
        <w:jc w:val="both"/>
        <w:rPr>
          <w:rFonts w:ascii="Times New Roman" w:eastAsia="Calibri" w:hAnsi="Times New Roman" w:cs="Times New Roman"/>
          <w:color w:val="000000"/>
          <w:sz w:val="28"/>
          <w:szCs w:val="28"/>
          <w:lang w:val="bg-BG"/>
        </w:rPr>
      </w:pPr>
      <w:r w:rsidRPr="008B5A75">
        <w:rPr>
          <w:rFonts w:ascii="Times New Roman" w:eastAsia="Calibri" w:hAnsi="Times New Roman" w:cs="Times New Roman"/>
          <w:color w:val="000000"/>
          <w:sz w:val="28"/>
          <w:szCs w:val="28"/>
          <w:lang w:val="bg-BG"/>
        </w:rPr>
        <w:t>9.2. Електро- зарядни станции от 1 до 3 бр./годишно до достигане на изискването на ЕК за зареждане на всеки 47 км общински и републикански пътища. Като за първата ЕЗС най подходящ е парцела на кръстовището до Пазара.</w:t>
      </w:r>
    </w:p>
    <w:p w14:paraId="00751616" w14:textId="77777777" w:rsidR="008B5A75" w:rsidRPr="008B5A75" w:rsidRDefault="008B5A75" w:rsidP="008B5A75">
      <w:pPr>
        <w:autoSpaceDE w:val="0"/>
        <w:autoSpaceDN w:val="0"/>
        <w:adjustRightInd w:val="0"/>
        <w:spacing w:after="0" w:line="240"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color w:val="000000"/>
          <w:sz w:val="28"/>
          <w:szCs w:val="28"/>
          <w:lang w:val="bg-BG"/>
        </w:rPr>
        <w:t xml:space="preserve">9.3. Подмяна на горивна база с ВЕИ по проекти и поетапно от бюджета. </w:t>
      </w:r>
    </w:p>
    <w:p w14:paraId="26DCF740" w14:textId="77777777" w:rsidR="008B5A75" w:rsidRPr="008B5A75" w:rsidRDefault="008B5A75" w:rsidP="008B5A75">
      <w:pPr>
        <w:spacing w:after="0"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Наблюдението и отчитането на общинските програми се извършва от общинските съвети, които определят достигнатите нива на потребление на енергия от възобновяеми източници на територията на общината, вследствие изпълнението на програмата, пред областния управител и Изпълнителния директор на АУЕР.</w:t>
      </w:r>
    </w:p>
    <w:p w14:paraId="06062101" w14:textId="77777777" w:rsidR="008B5A75" w:rsidRPr="008B5A75" w:rsidRDefault="008B5A75" w:rsidP="008B5A75">
      <w:pPr>
        <w:spacing w:after="0"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lastRenderedPageBreak/>
        <w:t xml:space="preserve"> За успешния мониторинг на програмите е необходимо да се прави периодична оценка на постигнатите резултати, като се съпоставят вложените финансови средства и постигнатите резултати, което служи като основа за определяне реализацията на проектите. 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(чл.8, ал.2 от Наредба № РД-16-558 от 08.05.2012г.).</w:t>
      </w:r>
    </w:p>
    <w:p w14:paraId="342CDEAC" w14:textId="77777777" w:rsidR="008B5A75" w:rsidRPr="008B5A75" w:rsidRDefault="008B5A75" w:rsidP="008B5A75">
      <w:pPr>
        <w:spacing w:after="200"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Реализираните и прогнозни ефекти следва да бъдат изразени чрез количествено и/ или качествено измерими стойностни показатели/индикатори.</w:t>
      </w:r>
    </w:p>
    <w:p w14:paraId="38672A43" w14:textId="77777777" w:rsidR="008B5A75" w:rsidRPr="008B5A75" w:rsidRDefault="008B5A75" w:rsidP="008B5A75">
      <w:pPr>
        <w:jc w:val="both"/>
        <w:rPr>
          <w:rFonts w:ascii="Times New Roman" w:eastAsia="Times New Roman" w:hAnsi="Times New Roman" w:cs="Times New Roman"/>
          <w:b/>
          <w:sz w:val="28"/>
          <w:szCs w:val="28"/>
          <w:lang w:val="bg-BG"/>
        </w:rPr>
      </w:pPr>
      <w:r w:rsidRPr="008B5A75">
        <w:rPr>
          <w:rFonts w:ascii="Times New Roman" w:eastAsia="Calibri" w:hAnsi="Times New Roman" w:cs="Times New Roman"/>
          <w:b/>
          <w:sz w:val="28"/>
          <w:szCs w:val="28"/>
          <w:lang w:val="bg-BG"/>
        </w:rPr>
        <w:t xml:space="preserve">X. </w:t>
      </w:r>
      <w:r w:rsidRPr="008B5A75">
        <w:rPr>
          <w:rFonts w:ascii="Times New Roman" w:eastAsia="Times New Roman" w:hAnsi="Times New Roman" w:cs="Times New Roman"/>
          <w:b/>
          <w:sz w:val="28"/>
          <w:szCs w:val="28"/>
          <w:lang w:val="en-GB"/>
        </w:rPr>
        <w:t xml:space="preserve">SWOT АНАЛИЗ </w:t>
      </w:r>
    </w:p>
    <w:p w14:paraId="68CD3041" w14:textId="77777777" w:rsidR="008B5A75" w:rsidRPr="008B5A75" w:rsidRDefault="008B5A75" w:rsidP="008B5A75">
      <w:pPr>
        <w:spacing w:after="120" w:line="240" w:lineRule="auto"/>
        <w:jc w:val="both"/>
        <w:rPr>
          <w:rFonts w:ascii="Times New Roman" w:eastAsia="Times New Roman" w:hAnsi="Times New Roman" w:cs="Times New Roman"/>
          <w:sz w:val="28"/>
          <w:szCs w:val="28"/>
          <w:lang w:val="bg-BG"/>
        </w:rPr>
      </w:pPr>
      <w:r w:rsidRPr="008B5A75">
        <w:rPr>
          <w:rFonts w:ascii="Times New Roman" w:eastAsia="Times New Roman" w:hAnsi="Times New Roman" w:cs="Times New Roman"/>
          <w:sz w:val="28"/>
          <w:szCs w:val="28"/>
          <w:lang w:val="bg-BG"/>
        </w:rPr>
        <w:t>SWOT анализът е изключително полезен инструмент за разбиране на различни бизнес ситуации и вземане на решения. Той  ще даде необходимата рамка за преглед на организационната стратегия и посока на развитие на общината, но също така и проект, бизнес предложение или всяка една друга идея. SWOT анализът дава възможност, от една страна, да се откроят силните страни на фирмата и максимално да се използват, и от друга страна, да се идентифицират слабите страни и да се неутрализират или минимизират. Оценка на силните и слаби страни на ДП може да се види на таблицата по -долу.</w:t>
      </w:r>
    </w:p>
    <w:p w14:paraId="22C122F4" w14:textId="6102BB13" w:rsidR="008B5A75" w:rsidRPr="008B5A75" w:rsidRDefault="008B5A75" w:rsidP="008B5A75">
      <w:pPr>
        <w:spacing w:after="120" w:line="240" w:lineRule="auto"/>
        <w:jc w:val="both"/>
        <w:rPr>
          <w:rFonts w:ascii="Times New Roman" w:eastAsia="Times New Roman" w:hAnsi="Times New Roman" w:cs="Times New Roman"/>
          <w:sz w:val="28"/>
          <w:szCs w:val="28"/>
          <w:lang w:val="bg-BG"/>
        </w:rPr>
      </w:pPr>
    </w:p>
    <w:tbl>
      <w:tblPr>
        <w:tblStyle w:val="TableGrid2"/>
        <w:tblW w:w="0" w:type="auto"/>
        <w:tblLook w:val="04A0" w:firstRow="1" w:lastRow="0" w:firstColumn="1" w:lastColumn="0" w:noHBand="0" w:noVBand="1"/>
      </w:tblPr>
      <w:tblGrid>
        <w:gridCol w:w="4674"/>
        <w:gridCol w:w="4389"/>
      </w:tblGrid>
      <w:tr w:rsidR="008B5A75" w:rsidRPr="008B5A75" w14:paraId="5878B347" w14:textId="77777777" w:rsidTr="006B3131">
        <w:trPr>
          <w:trHeight w:val="347"/>
        </w:trPr>
        <w:tc>
          <w:tcPr>
            <w:tcW w:w="4951" w:type="dxa"/>
            <w:hideMark/>
          </w:tcPr>
          <w:p w14:paraId="6666AF59" w14:textId="77777777" w:rsidR="008B5A75" w:rsidRPr="008B5A75" w:rsidRDefault="008B5A75" w:rsidP="008B5A75">
            <w:pPr>
              <w:spacing w:before="100" w:beforeAutospacing="1" w:after="100" w:afterAutospacing="1" w:line="300" w:lineRule="atLeast"/>
              <w:jc w:val="center"/>
              <w:rPr>
                <w:rFonts w:ascii="Times New Roman" w:hAnsi="Times New Roman"/>
                <w:sz w:val="28"/>
                <w:szCs w:val="28"/>
                <w:lang w:eastAsia="bg-BG"/>
              </w:rPr>
            </w:pPr>
            <w:r w:rsidRPr="008B5A75">
              <w:rPr>
                <w:rFonts w:ascii="Times New Roman" w:hAnsi="Times New Roman"/>
                <w:b/>
                <w:bCs/>
                <w:sz w:val="28"/>
                <w:szCs w:val="28"/>
                <w:lang w:val="ru-RU" w:eastAsia="bg-BG"/>
              </w:rPr>
              <w:t>СИЛНИ СТРАНИ</w:t>
            </w:r>
          </w:p>
          <w:p w14:paraId="0C61D8D4" w14:textId="77777777" w:rsidR="008B5A75" w:rsidRPr="008B5A75" w:rsidRDefault="008B5A75" w:rsidP="000D446C">
            <w:pPr>
              <w:numPr>
                <w:ilvl w:val="0"/>
                <w:numId w:val="32"/>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 xml:space="preserve">Ниво на покритие -енергийните  услуги до 90%; </w:t>
            </w:r>
          </w:p>
          <w:p w14:paraId="20C7FB49" w14:textId="77777777" w:rsidR="008B5A75" w:rsidRPr="008B5A75" w:rsidRDefault="008B5A75" w:rsidP="000D446C">
            <w:pPr>
              <w:numPr>
                <w:ilvl w:val="0"/>
                <w:numId w:val="32"/>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Много добро качество на енерго обезпечение;</w:t>
            </w:r>
          </w:p>
          <w:p w14:paraId="32FFD0D3" w14:textId="77777777" w:rsidR="008B5A75" w:rsidRPr="008B5A75" w:rsidRDefault="008B5A75" w:rsidP="000D446C">
            <w:pPr>
              <w:numPr>
                <w:ilvl w:val="0"/>
                <w:numId w:val="32"/>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Цена на услугата много по-ниска от социалната поносимост за региона.</w:t>
            </w:r>
          </w:p>
          <w:p w14:paraId="1AFAF610" w14:textId="77777777" w:rsidR="008B5A75" w:rsidRPr="008B5A75" w:rsidRDefault="008B5A75" w:rsidP="000D446C">
            <w:pPr>
              <w:numPr>
                <w:ilvl w:val="0"/>
                <w:numId w:val="32"/>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 xml:space="preserve">Сертифицирани СУ съгласно БДС </w:t>
            </w:r>
          </w:p>
          <w:p w14:paraId="28BE7B43" w14:textId="77777777" w:rsidR="008B5A75" w:rsidRPr="008B5A75" w:rsidRDefault="008B5A75" w:rsidP="000D446C">
            <w:pPr>
              <w:numPr>
                <w:ilvl w:val="0"/>
                <w:numId w:val="32"/>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Покрива целия обслужван регион с технически експлоатационни групи;</w:t>
            </w:r>
          </w:p>
          <w:p w14:paraId="2E8B7CB4" w14:textId="77777777" w:rsidR="008B5A75" w:rsidRPr="008B5A75" w:rsidRDefault="008B5A75" w:rsidP="000D446C">
            <w:pPr>
              <w:numPr>
                <w:ilvl w:val="0"/>
                <w:numId w:val="32"/>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Регулация, която гарантира висока степен на контрол;</w:t>
            </w:r>
          </w:p>
          <w:p w14:paraId="383BC42E" w14:textId="77777777" w:rsidR="008B5A75" w:rsidRPr="008B5A75" w:rsidRDefault="008B5A75" w:rsidP="000D446C">
            <w:pPr>
              <w:numPr>
                <w:ilvl w:val="0"/>
                <w:numId w:val="32"/>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lastRenderedPageBreak/>
              <w:t>Отчетност, наличие на звена за работа с клиенти;</w:t>
            </w:r>
          </w:p>
          <w:p w14:paraId="67E1FACA" w14:textId="77777777" w:rsidR="008B5A75" w:rsidRPr="008B5A75" w:rsidRDefault="008B5A75" w:rsidP="000D446C">
            <w:pPr>
              <w:numPr>
                <w:ilvl w:val="0"/>
                <w:numId w:val="32"/>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 xml:space="preserve">Наличие на макар и малко квалифициран персонал и оборудване; </w:t>
            </w:r>
          </w:p>
          <w:p w14:paraId="635F0EAB" w14:textId="77777777" w:rsidR="008B5A75" w:rsidRPr="008B5A75" w:rsidRDefault="008B5A75" w:rsidP="008B5A75">
            <w:pPr>
              <w:spacing w:after="120" w:line="276" w:lineRule="auto"/>
              <w:outlineLvl w:val="1"/>
              <w:rPr>
                <w:rFonts w:ascii="Times New Roman" w:hAnsi="Times New Roman"/>
                <w:b/>
                <w:bCs/>
                <w:sz w:val="28"/>
                <w:szCs w:val="28"/>
                <w:lang w:eastAsia="bg-BG"/>
              </w:rPr>
            </w:pPr>
          </w:p>
          <w:p w14:paraId="50C2968E" w14:textId="77777777" w:rsidR="008B5A75" w:rsidRPr="008B5A75" w:rsidRDefault="008B5A75" w:rsidP="008B5A75">
            <w:pPr>
              <w:spacing w:after="120" w:line="276" w:lineRule="auto"/>
              <w:ind w:left="360"/>
              <w:outlineLvl w:val="1"/>
              <w:rPr>
                <w:rFonts w:ascii="Times New Roman" w:hAnsi="Times New Roman"/>
                <w:b/>
                <w:bCs/>
                <w:sz w:val="28"/>
                <w:szCs w:val="28"/>
                <w:lang w:eastAsia="bg-BG"/>
              </w:rPr>
            </w:pPr>
          </w:p>
        </w:tc>
        <w:tc>
          <w:tcPr>
            <w:tcW w:w="4655" w:type="dxa"/>
            <w:hideMark/>
          </w:tcPr>
          <w:p w14:paraId="541696A8" w14:textId="77777777" w:rsidR="008B5A75" w:rsidRPr="008B5A75" w:rsidRDefault="008B5A75" w:rsidP="008B5A75">
            <w:pPr>
              <w:spacing w:before="100" w:beforeAutospacing="1" w:after="100" w:afterAutospacing="1" w:line="300" w:lineRule="atLeast"/>
              <w:jc w:val="center"/>
              <w:rPr>
                <w:rFonts w:ascii="Times New Roman" w:hAnsi="Times New Roman"/>
                <w:b/>
                <w:bCs/>
                <w:iCs/>
                <w:sz w:val="28"/>
                <w:szCs w:val="28"/>
                <w:lang w:eastAsia="bg-BG"/>
              </w:rPr>
            </w:pPr>
            <w:r w:rsidRPr="008B5A75">
              <w:rPr>
                <w:rFonts w:ascii="Times New Roman" w:hAnsi="Times New Roman"/>
                <w:b/>
                <w:bCs/>
                <w:iCs/>
                <w:sz w:val="28"/>
                <w:szCs w:val="28"/>
                <w:lang w:eastAsia="bg-BG"/>
              </w:rPr>
              <w:lastRenderedPageBreak/>
              <w:t>СЛАБОСТИ</w:t>
            </w:r>
          </w:p>
          <w:p w14:paraId="019E9968"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Липса на квалифицирани кадри за управление на мрежата, за въвеждане на управление на проекти, управление на качеството, за управление на Енергийната с-ма. Недостатъчни умения у персонала да се използват: електронен маркетинг, електронна търговия и нови софтуерни продукти за управление на качеството, за управление на доставките и други;</w:t>
            </w:r>
          </w:p>
          <w:p w14:paraId="3C6FCD40"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lastRenderedPageBreak/>
              <w:t>Липса на координацията между отделните звена и специалисти, както и контрол върху дейността им;</w:t>
            </w:r>
          </w:p>
          <w:p w14:paraId="2821D902"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Отсъствие на регламентирана система за стимулиране, мотивираща персонала;</w:t>
            </w:r>
          </w:p>
          <w:p w14:paraId="358EEEFB"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Тежко финансово състояние;</w:t>
            </w:r>
          </w:p>
          <w:p w14:paraId="4772D113"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Ниска събираемост на вземанията;</w:t>
            </w:r>
          </w:p>
          <w:p w14:paraId="1ACBA118"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Много на брой малки консуматори на ел. производството с ниска събираемост;</w:t>
            </w:r>
          </w:p>
          <w:p w14:paraId="10EFCB5F"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Незадоволително качество на предлаганите услуги, на енерго преноса и честите аварии;</w:t>
            </w:r>
          </w:p>
          <w:p w14:paraId="5A59B116"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Лошо техническото състояние на машините, транспортните средства и съоръженията;</w:t>
            </w:r>
          </w:p>
          <w:p w14:paraId="3DEB6DF6"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Енергоемкост на съоръженията;</w:t>
            </w:r>
          </w:p>
          <w:p w14:paraId="0BE64F76"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Лошо качество на определени местни ел. източници без алтернатива;</w:t>
            </w:r>
          </w:p>
          <w:p w14:paraId="1D831439"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Много на брой клиенти и липса на Балансираща група в общината и смарт система за управление;</w:t>
            </w:r>
          </w:p>
          <w:p w14:paraId="48AB8495"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Примитивен и непостоянен на чин на отчет и контрол</w:t>
            </w:r>
          </w:p>
          <w:p w14:paraId="770A129B" w14:textId="77777777" w:rsidR="008B5A75" w:rsidRPr="008B5A75" w:rsidRDefault="008B5A75" w:rsidP="000D446C">
            <w:pPr>
              <w:numPr>
                <w:ilvl w:val="0"/>
                <w:numId w:val="33"/>
              </w:numPr>
              <w:contextualSpacing/>
              <w:outlineLvl w:val="1"/>
              <w:rPr>
                <w:rFonts w:ascii="Times New Roman" w:hAnsi="Times New Roman"/>
                <w:bCs/>
                <w:iCs/>
                <w:sz w:val="28"/>
                <w:szCs w:val="28"/>
                <w:lang w:eastAsia="bg-BG"/>
              </w:rPr>
            </w:pPr>
            <w:r w:rsidRPr="008B5A75">
              <w:rPr>
                <w:rFonts w:ascii="Times New Roman" w:hAnsi="Times New Roman"/>
                <w:bCs/>
                <w:iCs/>
                <w:sz w:val="28"/>
                <w:szCs w:val="28"/>
                <w:lang w:eastAsia="bg-BG"/>
              </w:rPr>
              <w:t xml:space="preserve">Лоша репутация на дружеството сред потребителите; </w:t>
            </w:r>
          </w:p>
        </w:tc>
      </w:tr>
      <w:tr w:rsidR="008B5A75" w:rsidRPr="008B5A75" w14:paraId="4B008A62" w14:textId="77777777" w:rsidTr="006B3131">
        <w:trPr>
          <w:trHeight w:val="70"/>
        </w:trPr>
        <w:tc>
          <w:tcPr>
            <w:tcW w:w="4951" w:type="dxa"/>
            <w:hideMark/>
          </w:tcPr>
          <w:p w14:paraId="29828515" w14:textId="77777777" w:rsidR="008B5A75" w:rsidRPr="008B5A75" w:rsidRDefault="008B5A75" w:rsidP="008B5A75">
            <w:pPr>
              <w:spacing w:before="100" w:beforeAutospacing="1" w:after="100" w:afterAutospacing="1" w:line="300" w:lineRule="atLeast"/>
              <w:jc w:val="center"/>
              <w:rPr>
                <w:rFonts w:ascii="Times New Roman" w:hAnsi="Times New Roman"/>
                <w:sz w:val="28"/>
                <w:szCs w:val="28"/>
                <w:lang w:eastAsia="bg-BG"/>
              </w:rPr>
            </w:pPr>
            <w:r w:rsidRPr="008B5A75">
              <w:rPr>
                <w:rFonts w:ascii="Times New Roman" w:hAnsi="Times New Roman"/>
                <w:b/>
                <w:bCs/>
                <w:sz w:val="28"/>
                <w:szCs w:val="28"/>
                <w:lang w:val="ru-RU" w:eastAsia="bg-BG"/>
              </w:rPr>
              <w:lastRenderedPageBreak/>
              <w:t>БЛАГОПРИЯТНИ</w:t>
            </w:r>
          </w:p>
          <w:p w14:paraId="0F384BC0" w14:textId="77777777" w:rsidR="008B5A75" w:rsidRPr="008B5A75" w:rsidRDefault="008B5A75" w:rsidP="008B5A75">
            <w:pPr>
              <w:spacing w:before="100" w:beforeAutospacing="1" w:after="100" w:afterAutospacing="1" w:line="300" w:lineRule="atLeast"/>
              <w:jc w:val="center"/>
              <w:rPr>
                <w:rFonts w:ascii="Times New Roman" w:hAnsi="Times New Roman"/>
                <w:sz w:val="28"/>
                <w:szCs w:val="28"/>
                <w:lang w:eastAsia="bg-BG"/>
              </w:rPr>
            </w:pPr>
            <w:r w:rsidRPr="008B5A75">
              <w:rPr>
                <w:rFonts w:ascii="Times New Roman" w:hAnsi="Times New Roman"/>
                <w:b/>
                <w:bCs/>
                <w:sz w:val="28"/>
                <w:szCs w:val="28"/>
                <w:lang w:val="ru-RU" w:eastAsia="bg-BG"/>
              </w:rPr>
              <w:t>ВЪЗМОЖНОСТИ</w:t>
            </w:r>
          </w:p>
          <w:p w14:paraId="7DBEC569"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lastRenderedPageBreak/>
              <w:t>Естествено-монополния аспект в рамките на дадената обособена територия;</w:t>
            </w:r>
          </w:p>
          <w:p w14:paraId="1AA843FC"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Планов и програмен аспект за развитието на Енергийна общност и инфраструктурата в дългосрочен период-РГП и инвестиционни програми;</w:t>
            </w:r>
          </w:p>
          <w:p w14:paraId="4444D152"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 xml:space="preserve">Използване на външни финансирания </w:t>
            </w:r>
          </w:p>
          <w:p w14:paraId="1F1F082A"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Партньорства с местния бизнес.</w:t>
            </w:r>
          </w:p>
          <w:p w14:paraId="0488F0C7"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Благоприятни тенденции в сектора;</w:t>
            </w:r>
          </w:p>
          <w:p w14:paraId="1489BAA4"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Подобрение в законодателството;</w:t>
            </w:r>
          </w:p>
          <w:p w14:paraId="02C9EFD6"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Предстоящи промени в нормативната уредба с приемане на специален закон за ВЕИ;</w:t>
            </w:r>
          </w:p>
          <w:p w14:paraId="18029872"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 xml:space="preserve">Промени в политическите нагласи за инвестиции в сектора, предпоставки за успешно развитие на ВЕИ сектора. </w:t>
            </w:r>
          </w:p>
          <w:p w14:paraId="369F0DA1"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Проучване с цел категоризиране на нови алтернативни източници;</w:t>
            </w:r>
          </w:p>
          <w:p w14:paraId="0EDABD85"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Подобряване на комуникацията с потребителите;</w:t>
            </w:r>
          </w:p>
          <w:p w14:paraId="78A55D99" w14:textId="77777777" w:rsidR="008B5A75" w:rsidRPr="008B5A75" w:rsidRDefault="008B5A75" w:rsidP="000D446C">
            <w:pPr>
              <w:numPr>
                <w:ilvl w:val="0"/>
                <w:numId w:val="31"/>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Развитите на технологиите и иновациите в сектора;</w:t>
            </w:r>
          </w:p>
          <w:p w14:paraId="7B049EF4" w14:textId="77777777" w:rsidR="008B5A75" w:rsidRPr="008B5A75" w:rsidRDefault="008B5A75" w:rsidP="008B5A75">
            <w:pPr>
              <w:ind w:left="720"/>
              <w:contextualSpacing/>
              <w:outlineLvl w:val="1"/>
              <w:rPr>
                <w:rFonts w:ascii="Times New Roman" w:hAnsi="Times New Roman"/>
                <w:sz w:val="28"/>
                <w:szCs w:val="28"/>
                <w:lang w:eastAsia="bg-BG"/>
              </w:rPr>
            </w:pPr>
          </w:p>
        </w:tc>
        <w:tc>
          <w:tcPr>
            <w:tcW w:w="4655" w:type="dxa"/>
            <w:hideMark/>
          </w:tcPr>
          <w:p w14:paraId="7B52F7E3" w14:textId="77777777" w:rsidR="008B5A75" w:rsidRPr="008B5A75" w:rsidRDefault="008B5A75" w:rsidP="008B5A75">
            <w:pPr>
              <w:spacing w:before="100" w:beforeAutospacing="1" w:after="100" w:afterAutospacing="1" w:line="300" w:lineRule="atLeast"/>
              <w:jc w:val="center"/>
              <w:rPr>
                <w:rFonts w:ascii="Times New Roman" w:hAnsi="Times New Roman"/>
                <w:sz w:val="28"/>
                <w:szCs w:val="28"/>
                <w:lang w:eastAsia="bg-BG"/>
              </w:rPr>
            </w:pPr>
            <w:r w:rsidRPr="008B5A75">
              <w:rPr>
                <w:rFonts w:ascii="Times New Roman" w:hAnsi="Times New Roman"/>
                <w:b/>
                <w:bCs/>
                <w:sz w:val="28"/>
                <w:szCs w:val="28"/>
                <w:lang w:val="ru-RU" w:eastAsia="bg-BG"/>
              </w:rPr>
              <w:lastRenderedPageBreak/>
              <w:t xml:space="preserve">ЗАПЛАХИ </w:t>
            </w:r>
          </w:p>
          <w:p w14:paraId="38FCCC68" w14:textId="77777777" w:rsidR="008B5A75" w:rsidRPr="008B5A75" w:rsidRDefault="008B5A75" w:rsidP="008B5A75">
            <w:pPr>
              <w:spacing w:before="100" w:beforeAutospacing="1" w:after="100" w:afterAutospacing="1" w:line="300" w:lineRule="atLeast"/>
              <w:jc w:val="center"/>
              <w:rPr>
                <w:rFonts w:ascii="Times New Roman" w:hAnsi="Times New Roman"/>
                <w:sz w:val="28"/>
                <w:szCs w:val="28"/>
                <w:lang w:eastAsia="bg-BG"/>
              </w:rPr>
            </w:pPr>
            <w:r w:rsidRPr="008B5A75">
              <w:rPr>
                <w:rFonts w:ascii="Times New Roman" w:hAnsi="Times New Roman"/>
                <w:b/>
                <w:bCs/>
                <w:sz w:val="28"/>
                <w:szCs w:val="28"/>
                <w:lang w:val="ru-RU" w:eastAsia="bg-BG"/>
              </w:rPr>
              <w:t>(РИСКОВЕ)</w:t>
            </w:r>
          </w:p>
          <w:p w14:paraId="553A7EE2" w14:textId="77777777" w:rsidR="008B5A75" w:rsidRPr="008B5A75" w:rsidRDefault="008B5A75" w:rsidP="000D446C">
            <w:pPr>
              <w:numPr>
                <w:ilvl w:val="0"/>
                <w:numId w:val="34"/>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lastRenderedPageBreak/>
              <w:t>Загуба на ключови служители породено от нивото на заплащане и близостта до Русе;</w:t>
            </w:r>
          </w:p>
          <w:p w14:paraId="40227A6B" w14:textId="77777777" w:rsidR="008B5A75" w:rsidRPr="008B5A75" w:rsidRDefault="008B5A75" w:rsidP="000D446C">
            <w:pPr>
              <w:numPr>
                <w:ilvl w:val="0"/>
                <w:numId w:val="34"/>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Липса на персонал с нужните компетенции;</w:t>
            </w:r>
          </w:p>
          <w:p w14:paraId="05BF3E4E" w14:textId="77777777" w:rsidR="008B5A75" w:rsidRPr="008B5A75" w:rsidRDefault="008B5A75" w:rsidP="000D446C">
            <w:pPr>
              <w:numPr>
                <w:ilvl w:val="0"/>
                <w:numId w:val="34"/>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Климатични промени, водещи до засушаване и сезонно намаляване на водните ресурси;</w:t>
            </w:r>
          </w:p>
          <w:p w14:paraId="14C5EB3D" w14:textId="77777777" w:rsidR="008B5A75" w:rsidRPr="008B5A75" w:rsidRDefault="008B5A75" w:rsidP="000D446C">
            <w:pPr>
              <w:numPr>
                <w:ilvl w:val="0"/>
                <w:numId w:val="34"/>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Обществен натиск при вземане на решения;</w:t>
            </w:r>
          </w:p>
          <w:p w14:paraId="07DE3FC8" w14:textId="77777777" w:rsidR="008B5A75" w:rsidRPr="008B5A75" w:rsidRDefault="008B5A75" w:rsidP="000D446C">
            <w:pPr>
              <w:numPr>
                <w:ilvl w:val="0"/>
                <w:numId w:val="34"/>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 xml:space="preserve">Свръх регулацията в отрасъла Енергетика; </w:t>
            </w:r>
          </w:p>
          <w:p w14:paraId="74418D1B" w14:textId="77777777" w:rsidR="008B5A75" w:rsidRPr="008B5A75" w:rsidRDefault="008B5A75" w:rsidP="000D446C">
            <w:pPr>
              <w:numPr>
                <w:ilvl w:val="0"/>
                <w:numId w:val="34"/>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Повишаване на нормативните изисквания  . Задължения за провеждане на мониторинг в отделните направления;</w:t>
            </w:r>
          </w:p>
          <w:p w14:paraId="11CF4085" w14:textId="77777777" w:rsidR="008B5A75" w:rsidRPr="008B5A75" w:rsidRDefault="008B5A75" w:rsidP="000D446C">
            <w:pPr>
              <w:numPr>
                <w:ilvl w:val="0"/>
                <w:numId w:val="34"/>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Задължения в областта на околната среда;</w:t>
            </w:r>
          </w:p>
          <w:p w14:paraId="56EADD98" w14:textId="77777777" w:rsidR="008B5A75" w:rsidRPr="008B5A75" w:rsidRDefault="008B5A75" w:rsidP="000D446C">
            <w:pPr>
              <w:numPr>
                <w:ilvl w:val="0"/>
                <w:numId w:val="34"/>
              </w:numPr>
              <w:contextualSpacing/>
              <w:outlineLvl w:val="1"/>
              <w:rPr>
                <w:rFonts w:ascii="Times New Roman" w:hAnsi="Times New Roman"/>
                <w:sz w:val="28"/>
                <w:szCs w:val="28"/>
                <w:lang w:eastAsia="bg-BG"/>
              </w:rPr>
            </w:pPr>
            <w:r w:rsidRPr="008B5A75">
              <w:rPr>
                <w:rFonts w:ascii="Times New Roman" w:hAnsi="Times New Roman"/>
                <w:sz w:val="28"/>
                <w:szCs w:val="28"/>
                <w:lang w:eastAsia="bg-BG"/>
              </w:rPr>
              <w:t>Намаляване на броя на големите потребители;</w:t>
            </w:r>
          </w:p>
          <w:p w14:paraId="0B4401AA" w14:textId="77777777" w:rsidR="008B5A75" w:rsidRPr="008B5A75" w:rsidRDefault="008B5A75" w:rsidP="008B5A75">
            <w:pPr>
              <w:spacing w:before="100" w:beforeAutospacing="1" w:after="100" w:afterAutospacing="1" w:line="70" w:lineRule="atLeast"/>
              <w:rPr>
                <w:rFonts w:ascii="Times New Roman" w:hAnsi="Times New Roman"/>
                <w:sz w:val="28"/>
                <w:szCs w:val="28"/>
                <w:lang w:eastAsia="bg-BG"/>
              </w:rPr>
            </w:pPr>
          </w:p>
        </w:tc>
      </w:tr>
    </w:tbl>
    <w:p w14:paraId="6EC9B135" w14:textId="77777777" w:rsidR="008B5A75" w:rsidRPr="008B5A75" w:rsidRDefault="008B5A75" w:rsidP="008B5A75">
      <w:pPr>
        <w:spacing w:after="120" w:line="276" w:lineRule="auto"/>
        <w:jc w:val="both"/>
        <w:rPr>
          <w:rFonts w:ascii="Times New Roman" w:eastAsia="Times New Roman" w:hAnsi="Times New Roman" w:cs="Times New Roman"/>
          <w:b/>
          <w:sz w:val="28"/>
          <w:szCs w:val="28"/>
          <w:lang w:val="en-GB"/>
        </w:rPr>
      </w:pPr>
    </w:p>
    <w:p w14:paraId="4AA035C4" w14:textId="77777777" w:rsidR="008B5A75" w:rsidRPr="008B5A75" w:rsidRDefault="008B5A75" w:rsidP="008B5A75">
      <w:pPr>
        <w:spacing w:after="0" w:line="276" w:lineRule="auto"/>
        <w:jc w:val="both"/>
        <w:rPr>
          <w:rFonts w:ascii="Times New Roman" w:eastAsia="Calibri" w:hAnsi="Times New Roman" w:cs="Times New Roman"/>
          <w:b/>
          <w:sz w:val="28"/>
          <w:szCs w:val="28"/>
          <w:lang w:val="bg-BG"/>
        </w:rPr>
      </w:pPr>
    </w:p>
    <w:p w14:paraId="7F3B6F40" w14:textId="77777777" w:rsidR="008B5A75" w:rsidRPr="008B5A75" w:rsidRDefault="008B5A75" w:rsidP="008B5A75">
      <w:pPr>
        <w:spacing w:after="0"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b/>
          <w:sz w:val="28"/>
          <w:szCs w:val="28"/>
        </w:rPr>
        <w:t xml:space="preserve">XI. </w:t>
      </w:r>
      <w:r w:rsidRPr="008B5A75">
        <w:rPr>
          <w:rFonts w:ascii="Times New Roman" w:eastAsia="Calibri" w:hAnsi="Times New Roman" w:cs="Times New Roman"/>
          <w:b/>
          <w:sz w:val="28"/>
          <w:szCs w:val="28"/>
          <w:lang w:val="bg-BG"/>
        </w:rPr>
        <w:t>ЗАКЛЮЧЕНИЕ</w:t>
      </w:r>
      <w:r w:rsidRPr="008B5A75">
        <w:rPr>
          <w:rFonts w:ascii="Times New Roman" w:eastAsia="Calibri" w:hAnsi="Times New Roman" w:cs="Times New Roman"/>
          <w:sz w:val="28"/>
          <w:szCs w:val="28"/>
          <w:lang w:val="bg-BG"/>
        </w:rPr>
        <w:t>.</w:t>
      </w:r>
    </w:p>
    <w:p w14:paraId="2627DC4B" w14:textId="77777777" w:rsidR="008B5A75" w:rsidRPr="008B5A75" w:rsidRDefault="008B5A75" w:rsidP="008B5A75">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bg-BG"/>
        </w:rPr>
      </w:pPr>
      <w:r w:rsidRPr="008B5A75">
        <w:rPr>
          <w:rFonts w:ascii="Times New Roman" w:eastAsia="Calibri" w:hAnsi="Times New Roman" w:cs="Times New Roman"/>
          <w:color w:val="000000"/>
          <w:sz w:val="28"/>
          <w:szCs w:val="28"/>
          <w:lang w:val="bg-BG"/>
        </w:rPr>
        <w:t xml:space="preserve">Крайният резултат от изпълнението на програмите е: </w:t>
      </w:r>
    </w:p>
    <w:p w14:paraId="623AEE67" w14:textId="77777777" w:rsidR="008B5A75" w:rsidRPr="008B5A75" w:rsidRDefault="008B5A75" w:rsidP="008B5A75">
      <w:pPr>
        <w:autoSpaceDE w:val="0"/>
        <w:autoSpaceDN w:val="0"/>
        <w:adjustRightInd w:val="0"/>
        <w:spacing w:after="87" w:line="240" w:lineRule="auto"/>
        <w:ind w:firstLine="567"/>
        <w:jc w:val="both"/>
        <w:rPr>
          <w:rFonts w:ascii="Times New Roman" w:eastAsia="Calibri" w:hAnsi="Times New Roman" w:cs="Times New Roman"/>
          <w:color w:val="000000"/>
          <w:sz w:val="28"/>
          <w:szCs w:val="28"/>
          <w:lang w:val="bg-BG"/>
        </w:rPr>
      </w:pPr>
      <w:r w:rsidRPr="008B5A75">
        <w:rPr>
          <w:rFonts w:ascii="Times New Roman" w:eastAsia="Calibri" w:hAnsi="Times New Roman" w:cs="Times New Roman"/>
          <w:color w:val="000000"/>
          <w:sz w:val="28"/>
          <w:szCs w:val="28"/>
          <w:lang w:val="bg-BG"/>
        </w:rPr>
        <w:t xml:space="preserve"> намаляване на потреблението на енергия от конвенционални горива и енергия на територията на общината; </w:t>
      </w:r>
    </w:p>
    <w:p w14:paraId="09D8D85D" w14:textId="77777777" w:rsidR="008B5A75" w:rsidRPr="008B5A75" w:rsidRDefault="008B5A75" w:rsidP="008B5A75">
      <w:pPr>
        <w:autoSpaceDE w:val="0"/>
        <w:autoSpaceDN w:val="0"/>
        <w:adjustRightInd w:val="0"/>
        <w:spacing w:after="87" w:line="240" w:lineRule="auto"/>
        <w:ind w:firstLine="567"/>
        <w:jc w:val="both"/>
        <w:rPr>
          <w:rFonts w:ascii="Times New Roman" w:eastAsia="Calibri" w:hAnsi="Times New Roman" w:cs="Times New Roman"/>
          <w:color w:val="000000"/>
          <w:sz w:val="28"/>
          <w:szCs w:val="28"/>
          <w:lang w:val="bg-BG"/>
        </w:rPr>
      </w:pPr>
      <w:r w:rsidRPr="008B5A75">
        <w:rPr>
          <w:rFonts w:ascii="Times New Roman" w:eastAsia="Calibri" w:hAnsi="Times New Roman" w:cs="Times New Roman"/>
          <w:color w:val="000000"/>
          <w:sz w:val="28"/>
          <w:szCs w:val="28"/>
          <w:lang w:val="bg-BG"/>
        </w:rPr>
        <w:t xml:space="preserve"> намаляване на вредните емисии в атмосферния въздух; </w:t>
      </w:r>
    </w:p>
    <w:p w14:paraId="5EF10D53" w14:textId="77777777" w:rsidR="008B5A75" w:rsidRPr="008B5A75" w:rsidRDefault="008B5A75" w:rsidP="008B5A75">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bg-BG"/>
        </w:rPr>
      </w:pPr>
      <w:r w:rsidRPr="008B5A75">
        <w:rPr>
          <w:rFonts w:ascii="Times New Roman" w:eastAsia="Calibri" w:hAnsi="Times New Roman" w:cs="Times New Roman"/>
          <w:color w:val="000000"/>
          <w:sz w:val="28"/>
          <w:szCs w:val="28"/>
          <w:lang w:val="bg-BG"/>
        </w:rPr>
        <w:lastRenderedPageBreak/>
        <w:t xml:space="preserve"> повишаване на благосъстоянието и намаляването на риска за здравето на населението. </w:t>
      </w:r>
    </w:p>
    <w:p w14:paraId="60990311" w14:textId="77777777" w:rsidR="008B5A75" w:rsidRPr="008B5A75" w:rsidRDefault="008B5A75" w:rsidP="008B5A75">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bg-BG"/>
        </w:rPr>
      </w:pPr>
    </w:p>
    <w:p w14:paraId="69177BD0" w14:textId="1C6BABC0" w:rsidR="008B5A75" w:rsidRPr="008B5A75" w:rsidRDefault="008B5A75" w:rsidP="008B5A75">
      <w:pPr>
        <w:ind w:firstLine="567"/>
        <w:jc w:val="both"/>
        <w:rPr>
          <w:rFonts w:ascii="Times New Roman" w:eastAsia="Calibri" w:hAnsi="Times New Roman" w:cs="Times New Roman"/>
          <w:sz w:val="28"/>
          <w:szCs w:val="28"/>
          <w:lang w:val="bg-BG"/>
        </w:rPr>
      </w:pPr>
      <w:r w:rsidRPr="008B5A75">
        <w:rPr>
          <w:rFonts w:ascii="Times New Roman" w:eastAsia="Calibri" w:hAnsi="Times New Roman" w:cs="Times New Roman"/>
          <w:color w:val="000000"/>
          <w:sz w:val="28"/>
          <w:szCs w:val="28"/>
          <w:lang w:val="bg-BG"/>
        </w:rPr>
        <w:t xml:space="preserve">Извършеното проучване на възможностите за използване на ВЕИ на територията на община </w:t>
      </w:r>
      <w:r w:rsidR="00E822F0">
        <w:rPr>
          <w:rFonts w:ascii="Times New Roman" w:eastAsia="Calibri" w:hAnsi="Times New Roman" w:cs="Times New Roman"/>
          <w:color w:val="000000"/>
          <w:sz w:val="28"/>
          <w:szCs w:val="28"/>
          <w:lang w:val="bg-BG"/>
        </w:rPr>
        <w:t>Тутракан</w:t>
      </w:r>
      <w:r w:rsidRPr="008B5A75">
        <w:rPr>
          <w:rFonts w:ascii="Times New Roman" w:eastAsia="Calibri" w:hAnsi="Times New Roman" w:cs="Times New Roman"/>
          <w:color w:val="000000"/>
          <w:sz w:val="28"/>
          <w:szCs w:val="28"/>
          <w:lang w:val="bg-BG"/>
        </w:rPr>
        <w:t xml:space="preserve"> показа, че най-перспективни източници </w:t>
      </w:r>
      <w:r w:rsidRPr="008B5A75">
        <w:rPr>
          <w:rFonts w:ascii="Times New Roman" w:eastAsia="Calibri" w:hAnsi="Times New Roman" w:cs="Times New Roman"/>
          <w:b/>
          <w:bCs/>
          <w:color w:val="000000"/>
          <w:sz w:val="28"/>
          <w:szCs w:val="28"/>
          <w:lang w:val="bg-BG"/>
        </w:rPr>
        <w:t>са слънчевата енергия и биомасата</w:t>
      </w:r>
      <w:r w:rsidRPr="008B5A75">
        <w:rPr>
          <w:rFonts w:ascii="Times New Roman" w:eastAsia="Calibri" w:hAnsi="Times New Roman" w:cs="Times New Roman"/>
          <w:color w:val="000000"/>
          <w:sz w:val="28"/>
          <w:szCs w:val="28"/>
          <w:lang w:val="bg-BG"/>
        </w:rPr>
        <w:t>.</w:t>
      </w:r>
    </w:p>
    <w:p w14:paraId="44F5D632" w14:textId="77777777" w:rsidR="008B5A75" w:rsidRPr="008B5A75" w:rsidRDefault="008B5A75" w:rsidP="008B5A75">
      <w:pPr>
        <w:ind w:firstLine="720"/>
        <w:contextualSpacing/>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Дългосрочната Програма за насърчаване използването на енергия от възобновяеми източници и биогорива има отворен характер и в срока на действие до 2025 г. ще се усъвършенства, допълва и променя в зависимост от нормативните изисквания, новопостъпилите данни, инвестиционни намерения и финансови възможности за реализация на нови мерки, проекти и дейности.</w:t>
      </w:r>
    </w:p>
    <w:p w14:paraId="26270AC4" w14:textId="77777777" w:rsidR="008B5A75" w:rsidRPr="008B5A75" w:rsidRDefault="008B5A75" w:rsidP="008B5A75">
      <w:pPr>
        <w:spacing w:after="0" w:line="276" w:lineRule="auto"/>
        <w:jc w:val="both"/>
        <w:rPr>
          <w:rFonts w:ascii="Times New Roman" w:eastAsia="Calibri" w:hAnsi="Times New Roman" w:cs="Times New Roman"/>
          <w:sz w:val="28"/>
          <w:szCs w:val="28"/>
          <w:lang w:val="bg-BG"/>
        </w:rPr>
      </w:pPr>
    </w:p>
    <w:p w14:paraId="42D4C96F" w14:textId="06D0191F" w:rsidR="008B5A75" w:rsidRPr="008B5A75" w:rsidRDefault="008B5A75" w:rsidP="008B5A75">
      <w:pPr>
        <w:autoSpaceDE w:val="0"/>
        <w:autoSpaceDN w:val="0"/>
        <w:adjustRightInd w:val="0"/>
        <w:spacing w:after="0" w:line="240" w:lineRule="auto"/>
        <w:ind w:firstLine="567"/>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 xml:space="preserve"> Програмата на община </w:t>
      </w:r>
      <w:r w:rsidR="00E822F0">
        <w:rPr>
          <w:rFonts w:ascii="Times New Roman" w:eastAsia="Calibri" w:hAnsi="Times New Roman" w:cs="Times New Roman"/>
          <w:sz w:val="28"/>
          <w:szCs w:val="28"/>
          <w:lang w:val="bg-BG"/>
        </w:rPr>
        <w:t>Тутракан</w:t>
      </w:r>
      <w:r w:rsidRPr="008B5A75">
        <w:rPr>
          <w:rFonts w:ascii="Times New Roman" w:eastAsia="Calibri" w:hAnsi="Times New Roman" w:cs="Times New Roman"/>
          <w:sz w:val="28"/>
          <w:szCs w:val="28"/>
          <w:lang w:val="bg-BG"/>
        </w:rPr>
        <w:t xml:space="preserve"> за насърчаване използването на енергията от възобновяеми източници на територията на общината трябва да е в пряка връзка с Плана по енергийна ефективност. Програмата е приета с Решение № ……. по Протокол № ………../…………………… година от заседание на Общински </w:t>
      </w:r>
    </w:p>
    <w:p w14:paraId="0038DD9B" w14:textId="77777777" w:rsidR="00E822F0" w:rsidRDefault="008B5A75" w:rsidP="00E822F0">
      <w:pPr>
        <w:spacing w:after="200" w:line="276" w:lineRule="auto"/>
        <w:jc w:val="both"/>
        <w:rPr>
          <w:rFonts w:ascii="Times New Roman" w:eastAsia="Calibri" w:hAnsi="Times New Roman" w:cs="Times New Roman"/>
          <w:sz w:val="28"/>
          <w:szCs w:val="28"/>
          <w:lang w:val="bg-BG"/>
        </w:rPr>
      </w:pPr>
      <w:r w:rsidRPr="008B5A75">
        <w:rPr>
          <w:rFonts w:ascii="Times New Roman" w:eastAsia="Calibri" w:hAnsi="Times New Roman" w:cs="Times New Roman"/>
          <w:sz w:val="28"/>
          <w:szCs w:val="28"/>
          <w:lang w:val="bg-BG"/>
        </w:rPr>
        <w:t>съвет.</w:t>
      </w:r>
    </w:p>
    <w:p w14:paraId="4B25FD5B" w14:textId="5693479F" w:rsidR="00472C4B" w:rsidRPr="00472C4B" w:rsidRDefault="00E822F0" w:rsidP="00E822F0">
      <w:pPr>
        <w:spacing w:after="200" w:line="276" w:lineRule="auto"/>
        <w:jc w:val="both"/>
        <w:rPr>
          <w:rFonts w:ascii="Times New Roman" w:eastAsia="Calibri" w:hAnsi="Times New Roman" w:cs="Times New Roman"/>
          <w:sz w:val="28"/>
          <w:szCs w:val="28"/>
          <w:lang w:val="bg-BG"/>
        </w:rPr>
      </w:pPr>
      <w:r w:rsidRPr="00E822F0">
        <w:rPr>
          <w:rFonts w:ascii="Times New Roman" w:eastAsia="Calibri" w:hAnsi="Times New Roman" w:cs="Times New Roman"/>
          <w:b/>
          <w:bCs/>
          <w:sz w:val="28"/>
          <w:szCs w:val="28"/>
        </w:rPr>
        <w:t>X</w:t>
      </w:r>
      <w:r w:rsidR="00563D4B">
        <w:rPr>
          <w:rFonts w:ascii="Times New Roman" w:eastAsia="Calibri" w:hAnsi="Times New Roman" w:cs="Times New Roman"/>
          <w:b/>
          <w:bCs/>
          <w:sz w:val="28"/>
          <w:szCs w:val="28"/>
        </w:rPr>
        <w:t>II</w:t>
      </w:r>
      <w:r w:rsidRPr="00E822F0">
        <w:rPr>
          <w:rFonts w:ascii="Times New Roman" w:eastAsia="Calibri" w:hAnsi="Times New Roman" w:cs="Times New Roman"/>
          <w:b/>
          <w:bCs/>
          <w:sz w:val="28"/>
          <w:szCs w:val="28"/>
        </w:rPr>
        <w:t>.</w:t>
      </w:r>
      <w:r w:rsidR="00563D4B">
        <w:rPr>
          <w:rFonts w:ascii="Times New Roman" w:eastAsia="Calibri" w:hAnsi="Times New Roman" w:cs="Times New Roman"/>
          <w:b/>
          <w:bCs/>
          <w:sz w:val="28"/>
          <w:szCs w:val="28"/>
          <w:lang w:val="bg-BG"/>
        </w:rPr>
        <w:t xml:space="preserve"> ПРИЛОЖЕНИЯ </w:t>
      </w:r>
      <w:r w:rsidR="00472C4B" w:rsidRPr="00472C4B">
        <w:rPr>
          <w:rFonts w:ascii="Times New Roman" w:eastAsia="Times New Roman" w:hAnsi="Times New Roman" w:cs="Times New Roman"/>
          <w:b/>
          <w:sz w:val="28"/>
          <w:szCs w:val="28"/>
          <w:lang w:val="bg-BG"/>
        </w:rPr>
        <w:t xml:space="preserve">(Идея на КМЕТА за РАЗВИТИЕТО НА ЕНЕРГИЙНО-НЕЗАВИСИМА ОБЩИНА в рамките на мандата в изпълнение на чл. 10 от ЗЕВИ и кандидатстване за финансиране по ЕП) </w:t>
      </w:r>
    </w:p>
    <w:p w14:paraId="33068C64" w14:textId="3CB84EDB" w:rsidR="00472C4B" w:rsidRPr="00472C4B" w:rsidRDefault="00B079ED" w:rsidP="00B079ED">
      <w:pPr>
        <w:spacing w:after="0" w:line="276" w:lineRule="auto"/>
        <w:rPr>
          <w:rFonts w:ascii="Times New Roman" w:eastAsia="Times New Roman" w:hAnsi="Times New Roman" w:cs="Times New Roman"/>
          <w:b/>
          <w:sz w:val="28"/>
          <w:szCs w:val="28"/>
          <w:lang w:val="bg-BG"/>
        </w:rPr>
      </w:pPr>
      <w:r>
        <w:rPr>
          <w:rFonts w:ascii="Times New Roman" w:eastAsia="Times New Roman" w:hAnsi="Times New Roman" w:cs="Times New Roman"/>
          <w:b/>
          <w:sz w:val="28"/>
          <w:szCs w:val="28"/>
        </w:rPr>
        <w:t>1</w:t>
      </w:r>
      <w:r w:rsidR="009D2B69">
        <w:rPr>
          <w:rFonts w:ascii="Times New Roman" w:eastAsia="Times New Roman" w:hAnsi="Times New Roman" w:cs="Times New Roman"/>
          <w:b/>
          <w:sz w:val="28"/>
          <w:szCs w:val="28"/>
          <w:lang w:val="bg-BG"/>
        </w:rPr>
        <w:t>2</w:t>
      </w:r>
      <w:r>
        <w:rPr>
          <w:rFonts w:ascii="Times New Roman" w:eastAsia="Times New Roman" w:hAnsi="Times New Roman" w:cs="Times New Roman"/>
          <w:b/>
          <w:sz w:val="28"/>
          <w:szCs w:val="28"/>
        </w:rPr>
        <w:t xml:space="preserve">.1. </w:t>
      </w:r>
      <w:r w:rsidR="00472C4B" w:rsidRPr="00472C4B">
        <w:rPr>
          <w:rFonts w:ascii="Times New Roman" w:eastAsia="Times New Roman" w:hAnsi="Times New Roman" w:cs="Times New Roman"/>
          <w:b/>
          <w:sz w:val="28"/>
          <w:szCs w:val="28"/>
          <w:lang w:val="bg-BG"/>
        </w:rPr>
        <w:t xml:space="preserve">Изграждане на общинска </w:t>
      </w:r>
      <w:proofErr w:type="spellStart"/>
      <w:r w:rsidR="00472C4B" w:rsidRPr="00472C4B">
        <w:rPr>
          <w:rFonts w:ascii="Times New Roman" w:eastAsia="Times New Roman" w:hAnsi="Times New Roman" w:cs="Times New Roman"/>
          <w:b/>
          <w:sz w:val="28"/>
          <w:szCs w:val="28"/>
          <w:lang w:val="bg-BG"/>
        </w:rPr>
        <w:t>струк</w:t>
      </w:r>
      <w:proofErr w:type="spellEnd"/>
      <w:r w:rsidR="00472C4B" w:rsidRPr="00472C4B">
        <w:rPr>
          <w:rFonts w:ascii="Times New Roman" w:eastAsia="Times New Roman" w:hAnsi="Times New Roman" w:cs="Times New Roman"/>
          <w:b/>
          <w:sz w:val="28"/>
          <w:szCs w:val="28"/>
          <w:lang w:val="bg-BG"/>
        </w:rPr>
        <w:t xml:space="preserve">  за Енергийно самоуправление</w:t>
      </w:r>
    </w:p>
    <w:p w14:paraId="1D449EC3" w14:textId="77777777" w:rsidR="00472C4B" w:rsidRPr="00472C4B" w:rsidRDefault="00472C4B" w:rsidP="00472C4B">
      <w:pPr>
        <w:spacing w:after="200" w:line="276" w:lineRule="auto"/>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Етап 1. Решаване на проблеми с висок приоритет и ефективност – продължителност 1 година</w:t>
      </w:r>
    </w:p>
    <w:p w14:paraId="6C8B6EC9" w14:textId="77777777" w:rsidR="00472C4B" w:rsidRPr="00472C4B" w:rsidRDefault="00472C4B" w:rsidP="00472C4B">
      <w:pPr>
        <w:spacing w:after="200" w:line="276"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Обхват</w:t>
      </w:r>
      <w:r w:rsidRPr="00472C4B">
        <w:rPr>
          <w:rFonts w:ascii="Times New Roman" w:eastAsia="Times New Roman" w:hAnsi="Times New Roman" w:cs="Times New Roman"/>
          <w:sz w:val="28"/>
          <w:szCs w:val="28"/>
          <w:lang w:val="bg-BG"/>
        </w:rPr>
        <w:t xml:space="preserve">: Излизане на свободния пазар на обектите на ел. енергия. Сключване на оптимален договор с доставчик на </w:t>
      </w:r>
      <w:proofErr w:type="spellStart"/>
      <w:r w:rsidRPr="00472C4B">
        <w:rPr>
          <w:rFonts w:ascii="Times New Roman" w:eastAsia="Times New Roman" w:hAnsi="Times New Roman" w:cs="Times New Roman"/>
          <w:sz w:val="28"/>
          <w:szCs w:val="28"/>
          <w:lang w:val="bg-BG"/>
        </w:rPr>
        <w:t>ел.енергия</w:t>
      </w:r>
      <w:proofErr w:type="spellEnd"/>
      <w:r w:rsidRPr="00472C4B">
        <w:rPr>
          <w:rFonts w:ascii="Times New Roman" w:eastAsia="Times New Roman" w:hAnsi="Times New Roman" w:cs="Times New Roman"/>
          <w:sz w:val="28"/>
          <w:szCs w:val="28"/>
          <w:lang w:val="bg-BG"/>
        </w:rPr>
        <w:t xml:space="preserve"> за група обекти, включително частни, които имат желание. Изграждане на модулни отоплителни инсталации за ФЛАШПИРОЛИЗА и производство на БИООЙЛ, БИОЧАР и </w:t>
      </w:r>
      <w:proofErr w:type="spellStart"/>
      <w:r w:rsidRPr="00472C4B">
        <w:rPr>
          <w:rFonts w:ascii="Times New Roman" w:eastAsia="Times New Roman" w:hAnsi="Times New Roman" w:cs="Times New Roman"/>
          <w:sz w:val="28"/>
          <w:szCs w:val="28"/>
          <w:lang w:val="bg-BG"/>
        </w:rPr>
        <w:t>Синтгаз</w:t>
      </w:r>
      <w:proofErr w:type="spellEnd"/>
      <w:r w:rsidRPr="00472C4B">
        <w:rPr>
          <w:rFonts w:ascii="Times New Roman" w:eastAsia="Times New Roman" w:hAnsi="Times New Roman" w:cs="Times New Roman"/>
          <w:sz w:val="28"/>
          <w:szCs w:val="28"/>
          <w:lang w:val="bg-BG"/>
        </w:rPr>
        <w:t xml:space="preserve"> ( или само за </w:t>
      </w:r>
      <w:proofErr w:type="spellStart"/>
      <w:r w:rsidRPr="00472C4B">
        <w:rPr>
          <w:rFonts w:ascii="Times New Roman" w:eastAsia="Times New Roman" w:hAnsi="Times New Roman" w:cs="Times New Roman"/>
          <w:sz w:val="28"/>
          <w:szCs w:val="28"/>
          <w:lang w:val="bg-BG"/>
        </w:rPr>
        <w:t>сингаз</w:t>
      </w:r>
      <w:proofErr w:type="spellEnd"/>
      <w:r w:rsidRPr="00472C4B">
        <w:rPr>
          <w:rFonts w:ascii="Times New Roman" w:eastAsia="Times New Roman" w:hAnsi="Times New Roman" w:cs="Times New Roman"/>
          <w:sz w:val="28"/>
          <w:szCs w:val="28"/>
          <w:lang w:val="bg-BG"/>
        </w:rPr>
        <w:t>). Предприятие за крекинг за производство на биодизел на територията на всяка община. Придобиване на Лицензии за територията. Създаване на електрозаряден автомобилен парк за общински и частен транспорт.</w:t>
      </w:r>
    </w:p>
    <w:p w14:paraId="3C260DF4" w14:textId="77777777" w:rsidR="00472C4B" w:rsidRPr="00472C4B" w:rsidRDefault="00472C4B" w:rsidP="00472C4B">
      <w:pPr>
        <w:spacing w:after="200" w:line="276"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Финансиране</w:t>
      </w:r>
      <w:r w:rsidRPr="00472C4B">
        <w:rPr>
          <w:rFonts w:ascii="Times New Roman" w:eastAsia="Times New Roman" w:hAnsi="Times New Roman" w:cs="Times New Roman"/>
          <w:sz w:val="28"/>
          <w:szCs w:val="28"/>
          <w:lang w:val="bg-BG"/>
        </w:rPr>
        <w:t>: необходим е начален бюджет (Схема)</w:t>
      </w:r>
    </w:p>
    <w:p w14:paraId="1AF22A13" w14:textId="77777777" w:rsidR="00472C4B" w:rsidRPr="00472C4B" w:rsidRDefault="00472C4B" w:rsidP="00472C4B">
      <w:pPr>
        <w:spacing w:after="200" w:line="276"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Звено за управление</w:t>
      </w:r>
      <w:r w:rsidRPr="00472C4B">
        <w:rPr>
          <w:rFonts w:ascii="Times New Roman" w:eastAsia="Times New Roman" w:hAnsi="Times New Roman" w:cs="Times New Roman"/>
          <w:sz w:val="28"/>
          <w:szCs w:val="28"/>
          <w:lang w:val="bg-BG"/>
        </w:rPr>
        <w:t>: Отдел в общината + консултантски екип + Частния бизнес в общината.</w:t>
      </w:r>
    </w:p>
    <w:p w14:paraId="5744EBF9" w14:textId="77777777" w:rsidR="00472C4B" w:rsidRPr="00472C4B" w:rsidRDefault="00472C4B" w:rsidP="00472C4B">
      <w:pPr>
        <w:spacing w:after="200" w:line="276" w:lineRule="auto"/>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lastRenderedPageBreak/>
        <w:t>Етап 2. Залагане на основите на енергийно самоуправление. Продължителност 2 г. след Етап 1</w:t>
      </w:r>
    </w:p>
    <w:p w14:paraId="0A1D9DD4" w14:textId="77777777" w:rsidR="00472C4B" w:rsidRPr="00472C4B" w:rsidRDefault="00472C4B" w:rsidP="00472C4B">
      <w:pPr>
        <w:spacing w:after="200" w:line="276"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Обхват</w:t>
      </w:r>
      <w:r w:rsidRPr="00472C4B">
        <w:rPr>
          <w:rFonts w:ascii="Times New Roman" w:eastAsia="Times New Roman" w:hAnsi="Times New Roman" w:cs="Times New Roman"/>
          <w:sz w:val="28"/>
          <w:szCs w:val="28"/>
          <w:lang w:val="bg-BG"/>
        </w:rPr>
        <w:t>: Оформяне на Балансиращата група. Обхващане на дейностите, свързани с производството и потреблението на електрическа енергия, топлинна енергия и енергия за охлаждане от ВИ. Отглеждане на растителни видове и оползотворяване на остатъци и отпадъци за производство на биогорива и на течни горива от биомаса. Изграждане на централи за производство на топлинна енергия от ВИ и изграждане на топлопреносна мрежа и топло-акумулиращи съоръжения.</w:t>
      </w:r>
    </w:p>
    <w:p w14:paraId="2D3C96D9" w14:textId="77777777" w:rsidR="00472C4B" w:rsidRPr="00472C4B" w:rsidRDefault="00472C4B" w:rsidP="00472C4B">
      <w:pPr>
        <w:spacing w:after="200" w:line="276"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Финансиране</w:t>
      </w:r>
      <w:r w:rsidRPr="00472C4B">
        <w:rPr>
          <w:rFonts w:ascii="Times New Roman" w:eastAsia="Times New Roman" w:hAnsi="Times New Roman" w:cs="Times New Roman"/>
          <w:sz w:val="28"/>
          <w:szCs w:val="28"/>
          <w:lang w:val="bg-BG"/>
        </w:rPr>
        <w:t>: необходим е начален бюджет (Схема)</w:t>
      </w:r>
    </w:p>
    <w:p w14:paraId="0873CB97" w14:textId="77777777" w:rsidR="00472C4B" w:rsidRPr="00472C4B" w:rsidRDefault="00472C4B" w:rsidP="00472C4B">
      <w:pPr>
        <w:spacing w:after="200" w:line="276"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Звено за управление</w:t>
      </w:r>
      <w:r w:rsidRPr="00472C4B">
        <w:rPr>
          <w:rFonts w:ascii="Times New Roman" w:eastAsia="Times New Roman" w:hAnsi="Times New Roman" w:cs="Times New Roman"/>
          <w:sz w:val="28"/>
          <w:szCs w:val="28"/>
          <w:lang w:val="bg-BG"/>
        </w:rPr>
        <w:t>: Създаване на Общинско дружество</w:t>
      </w:r>
    </w:p>
    <w:p w14:paraId="5D5621A4" w14:textId="77777777" w:rsidR="00472C4B" w:rsidRPr="00472C4B" w:rsidRDefault="00472C4B" w:rsidP="00472C4B">
      <w:pPr>
        <w:spacing w:after="200" w:line="276"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Етап 3. Предприятие за Комунално самоуправление. Продължителност 1 година след Етап 2</w:t>
      </w:r>
    </w:p>
    <w:p w14:paraId="4C557CD9" w14:textId="77777777" w:rsidR="00472C4B" w:rsidRPr="00472C4B" w:rsidRDefault="00472C4B" w:rsidP="00472C4B">
      <w:pPr>
        <w:spacing w:after="200" w:line="276"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Обхват</w:t>
      </w:r>
      <w:r w:rsidRPr="00472C4B">
        <w:rPr>
          <w:rFonts w:ascii="Times New Roman" w:eastAsia="Times New Roman" w:hAnsi="Times New Roman" w:cs="Times New Roman"/>
          <w:sz w:val="28"/>
          <w:szCs w:val="28"/>
          <w:lang w:val="bg-BG"/>
        </w:rPr>
        <w:t xml:space="preserve">: Енергиен холдинг за обхващане на всички общински дейности и предоставяне на градски услуги. Изграждане на енергийни обекти за производство на енергия от ВИ върху покривните конструкции на подходящи сгради. Обхващане на производството и потреблението на газ от ВИ и на </w:t>
      </w:r>
      <w:proofErr w:type="spellStart"/>
      <w:r w:rsidRPr="00472C4B">
        <w:rPr>
          <w:rFonts w:ascii="Times New Roman" w:eastAsia="Times New Roman" w:hAnsi="Times New Roman" w:cs="Times New Roman"/>
          <w:sz w:val="28"/>
          <w:szCs w:val="28"/>
          <w:lang w:val="bg-BG"/>
        </w:rPr>
        <w:t>ел.енергия</w:t>
      </w:r>
      <w:proofErr w:type="spellEnd"/>
      <w:r w:rsidRPr="00472C4B">
        <w:rPr>
          <w:rFonts w:ascii="Times New Roman" w:eastAsia="Times New Roman" w:hAnsi="Times New Roman" w:cs="Times New Roman"/>
          <w:sz w:val="28"/>
          <w:szCs w:val="28"/>
          <w:lang w:val="bg-BG"/>
        </w:rPr>
        <w:t xml:space="preserve"> от ВИ в транспорта</w:t>
      </w:r>
    </w:p>
    <w:p w14:paraId="06A37CBC" w14:textId="77777777" w:rsidR="00472C4B" w:rsidRPr="00472C4B" w:rsidRDefault="00472C4B" w:rsidP="00472C4B">
      <w:pPr>
        <w:spacing w:after="200" w:line="276"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Финансиране</w:t>
      </w:r>
      <w:r w:rsidRPr="00472C4B">
        <w:rPr>
          <w:rFonts w:ascii="Times New Roman" w:eastAsia="Times New Roman" w:hAnsi="Times New Roman" w:cs="Times New Roman"/>
          <w:sz w:val="28"/>
          <w:szCs w:val="28"/>
          <w:lang w:val="bg-BG"/>
        </w:rPr>
        <w:t>: изпълнява се бизнес програма за самофинансиране на дейността чрез предоставяне на услуги и продукти</w:t>
      </w:r>
    </w:p>
    <w:p w14:paraId="48F4DAFD" w14:textId="77777777" w:rsidR="00472C4B" w:rsidRPr="00472C4B" w:rsidRDefault="00472C4B" w:rsidP="00472C4B">
      <w:pPr>
        <w:spacing w:after="200" w:line="276"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b/>
          <w:sz w:val="28"/>
          <w:szCs w:val="28"/>
          <w:lang w:val="bg-BG"/>
        </w:rPr>
        <w:t>Звено за управление</w:t>
      </w:r>
      <w:r w:rsidRPr="00472C4B">
        <w:rPr>
          <w:rFonts w:ascii="Times New Roman" w:eastAsia="Times New Roman" w:hAnsi="Times New Roman" w:cs="Times New Roman"/>
          <w:sz w:val="28"/>
          <w:szCs w:val="28"/>
          <w:lang w:val="bg-BG"/>
        </w:rPr>
        <w:t>: Създаване на Комунален Холдинг</w:t>
      </w:r>
    </w:p>
    <w:p w14:paraId="7481F991" w14:textId="77777777" w:rsidR="00472C4B" w:rsidRPr="00472C4B" w:rsidRDefault="00472C4B" w:rsidP="00472C4B">
      <w:pPr>
        <w:spacing w:after="200" w:line="276" w:lineRule="auto"/>
        <w:jc w:val="both"/>
        <w:rPr>
          <w:rFonts w:ascii="Times New Roman" w:eastAsia="Times New Roman" w:hAnsi="Times New Roman" w:cs="Times New Roman"/>
          <w:b/>
          <w:sz w:val="28"/>
          <w:szCs w:val="28"/>
          <w:lang w:val="bg-BG"/>
        </w:rPr>
      </w:pPr>
      <w:r w:rsidRPr="00472C4B">
        <w:rPr>
          <w:rFonts w:ascii="Times New Roman" w:eastAsia="Times New Roman" w:hAnsi="Times New Roman" w:cs="Times New Roman"/>
          <w:b/>
          <w:sz w:val="28"/>
          <w:szCs w:val="28"/>
          <w:lang w:val="bg-BG"/>
        </w:rPr>
        <w:t>РЕЗУЛТАТ: Цялата принадена стойност остава в Общината. Създават се работни места. Вдига се ценността на общината, чрез развитие на комуникациите и тежката инженерна структура.</w:t>
      </w:r>
    </w:p>
    <w:p w14:paraId="395031D4" w14:textId="77777777" w:rsidR="00472C4B" w:rsidRPr="00472C4B" w:rsidRDefault="00472C4B" w:rsidP="00472C4B">
      <w:pPr>
        <w:tabs>
          <w:tab w:val="left" w:pos="1571"/>
        </w:tabs>
        <w:spacing w:after="0" w:line="240" w:lineRule="auto"/>
        <w:ind w:firstLine="540"/>
        <w:rPr>
          <w:rFonts w:ascii="Times New Roman" w:eastAsia="Times New Roman" w:hAnsi="Times New Roman" w:cs="Times New Roman"/>
          <w:sz w:val="28"/>
          <w:szCs w:val="28"/>
          <w:lang w:val="bg-BG"/>
        </w:rPr>
      </w:pPr>
    </w:p>
    <w:p w14:paraId="5494591F" w14:textId="77777777" w:rsidR="00472C4B" w:rsidRPr="00472C4B" w:rsidRDefault="00472C4B" w:rsidP="00472C4B">
      <w:pPr>
        <w:tabs>
          <w:tab w:val="left" w:pos="6660"/>
        </w:tabs>
        <w:spacing w:after="120" w:line="240" w:lineRule="auto"/>
        <w:ind w:firstLine="360"/>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Общинският съвет е </w:t>
      </w:r>
      <w:proofErr w:type="spellStart"/>
      <w:r w:rsidRPr="00472C4B">
        <w:rPr>
          <w:rFonts w:ascii="Times New Roman" w:eastAsia="Times New Roman" w:hAnsi="Times New Roman" w:cs="Times New Roman"/>
          <w:sz w:val="28"/>
          <w:szCs w:val="28"/>
          <w:lang w:val="bg-BG"/>
        </w:rPr>
        <w:t>принципал</w:t>
      </w:r>
      <w:proofErr w:type="spellEnd"/>
      <w:r w:rsidRPr="00472C4B">
        <w:rPr>
          <w:rFonts w:ascii="Times New Roman" w:eastAsia="Times New Roman" w:hAnsi="Times New Roman" w:cs="Times New Roman"/>
          <w:sz w:val="28"/>
          <w:szCs w:val="28"/>
          <w:lang w:val="bg-BG"/>
        </w:rPr>
        <w:t xml:space="preserve"> на ОЮК, който методично управлява енергийните стратегии и разходите на:</w:t>
      </w:r>
    </w:p>
    <w:p w14:paraId="5A2BE290" w14:textId="77777777" w:rsidR="00472C4B" w:rsidRPr="00472C4B" w:rsidRDefault="00472C4B" w:rsidP="00472C4B">
      <w:pPr>
        <w:tabs>
          <w:tab w:val="left" w:pos="1080"/>
          <w:tab w:val="left" w:pos="540"/>
          <w:tab w:val="left" w:pos="900"/>
        </w:tabs>
        <w:spacing w:before="100"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       </w:t>
      </w:r>
      <w:r w:rsidRPr="00472C4B">
        <w:rPr>
          <w:rFonts w:ascii="Times New Roman" w:eastAsia="Times New Roman" w:hAnsi="Times New Roman" w:cs="Times New Roman"/>
          <w:b/>
          <w:sz w:val="28"/>
          <w:szCs w:val="28"/>
          <w:lang w:val="bg-BG"/>
        </w:rPr>
        <w:t>.</w:t>
      </w:r>
      <w:r w:rsidRPr="00472C4B">
        <w:rPr>
          <w:rFonts w:ascii="Times New Roman" w:eastAsia="Times New Roman" w:hAnsi="Times New Roman" w:cs="Times New Roman"/>
          <w:sz w:val="28"/>
          <w:szCs w:val="28"/>
          <w:lang w:val="bg-BG"/>
        </w:rPr>
        <w:t xml:space="preserve">    Обществения</w:t>
      </w:r>
      <w:r w:rsidRPr="00472C4B">
        <w:rPr>
          <w:rFonts w:ascii="Times New Roman" w:eastAsia="Times New Roman" w:hAnsi="Times New Roman" w:cs="Times New Roman"/>
          <w:b/>
          <w:sz w:val="28"/>
          <w:szCs w:val="28"/>
          <w:lang w:val="bg-BG"/>
        </w:rPr>
        <w:t xml:space="preserve"> </w:t>
      </w:r>
      <w:r w:rsidRPr="00472C4B">
        <w:rPr>
          <w:rFonts w:ascii="Times New Roman" w:eastAsia="Times New Roman" w:hAnsi="Times New Roman" w:cs="Times New Roman"/>
          <w:sz w:val="28"/>
          <w:szCs w:val="28"/>
          <w:lang w:val="bg-BG"/>
        </w:rPr>
        <w:t>доставчик на В и К, който управлява и пречиствателните станции, където се произвежда метан, който се продава на централите;</w:t>
      </w:r>
    </w:p>
    <w:p w14:paraId="609F8228" w14:textId="77777777" w:rsidR="00472C4B" w:rsidRPr="00472C4B" w:rsidRDefault="00472C4B" w:rsidP="000D446C">
      <w:pPr>
        <w:numPr>
          <w:ilvl w:val="0"/>
          <w:numId w:val="12"/>
        </w:numPr>
        <w:tabs>
          <w:tab w:val="left" w:pos="540"/>
          <w:tab w:val="left" w:pos="1494"/>
          <w:tab w:val="left" w:pos="540"/>
        </w:tabs>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Управление</w:t>
      </w:r>
      <w:r w:rsidRPr="00472C4B">
        <w:rPr>
          <w:rFonts w:ascii="Times New Roman" w:eastAsia="Times New Roman" w:hAnsi="Times New Roman" w:cs="Times New Roman"/>
          <w:b/>
          <w:sz w:val="28"/>
          <w:szCs w:val="28"/>
          <w:lang w:val="bg-BG"/>
        </w:rPr>
        <w:t xml:space="preserve"> </w:t>
      </w:r>
      <w:r w:rsidRPr="00472C4B">
        <w:rPr>
          <w:rFonts w:ascii="Times New Roman" w:eastAsia="Times New Roman" w:hAnsi="Times New Roman" w:cs="Times New Roman"/>
          <w:sz w:val="28"/>
          <w:szCs w:val="28"/>
          <w:lang w:val="bg-BG"/>
        </w:rPr>
        <w:t xml:space="preserve">на отпадъци подходящи за топлинна </w:t>
      </w:r>
      <w:proofErr w:type="spellStart"/>
      <w:r w:rsidRPr="00472C4B">
        <w:rPr>
          <w:rFonts w:ascii="Times New Roman" w:eastAsia="Times New Roman" w:hAnsi="Times New Roman" w:cs="Times New Roman"/>
          <w:sz w:val="28"/>
          <w:szCs w:val="28"/>
          <w:lang w:val="bg-BG"/>
        </w:rPr>
        <w:t>утилизация;Отпадъци</w:t>
      </w:r>
      <w:proofErr w:type="spellEnd"/>
      <w:r w:rsidRPr="00472C4B">
        <w:rPr>
          <w:rFonts w:ascii="Times New Roman" w:eastAsia="Times New Roman" w:hAnsi="Times New Roman" w:cs="Times New Roman"/>
          <w:b/>
          <w:sz w:val="28"/>
          <w:szCs w:val="28"/>
          <w:lang w:val="bg-BG"/>
        </w:rPr>
        <w:t xml:space="preserve"> </w:t>
      </w:r>
      <w:r w:rsidRPr="00472C4B">
        <w:rPr>
          <w:rFonts w:ascii="Times New Roman" w:eastAsia="Times New Roman" w:hAnsi="Times New Roman" w:cs="Times New Roman"/>
          <w:sz w:val="28"/>
          <w:szCs w:val="28"/>
          <w:lang w:val="bg-BG"/>
        </w:rPr>
        <w:t>от селско и горско стопанство;</w:t>
      </w:r>
    </w:p>
    <w:p w14:paraId="62511C2F" w14:textId="77777777" w:rsidR="00472C4B" w:rsidRPr="00472C4B" w:rsidRDefault="00472C4B" w:rsidP="000D446C">
      <w:pPr>
        <w:numPr>
          <w:ilvl w:val="0"/>
          <w:numId w:val="12"/>
        </w:numPr>
        <w:tabs>
          <w:tab w:val="left" w:pos="1080"/>
          <w:tab w:val="left" w:pos="540"/>
          <w:tab w:val="left" w:pos="6660"/>
        </w:tabs>
        <w:spacing w:before="100"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Обектите (съставят балансиращата група(БГ)):</w:t>
      </w:r>
    </w:p>
    <w:p w14:paraId="5CB3273E" w14:textId="77777777" w:rsidR="00472C4B" w:rsidRPr="00472C4B" w:rsidRDefault="00472C4B" w:rsidP="000D446C">
      <w:pPr>
        <w:numPr>
          <w:ilvl w:val="0"/>
          <w:numId w:val="12"/>
        </w:numPr>
        <w:tabs>
          <w:tab w:val="left" w:pos="1080"/>
          <w:tab w:val="left" w:pos="540"/>
          <w:tab w:val="left" w:pos="6660"/>
        </w:tabs>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lastRenderedPageBreak/>
        <w:t>общинска собственост:</w:t>
      </w:r>
    </w:p>
    <w:p w14:paraId="5FF54C24" w14:textId="77777777" w:rsidR="00472C4B" w:rsidRPr="00472C4B" w:rsidRDefault="00472C4B" w:rsidP="000D446C">
      <w:pPr>
        <w:numPr>
          <w:ilvl w:val="0"/>
          <w:numId w:val="12"/>
        </w:numPr>
        <w:tabs>
          <w:tab w:val="left" w:pos="540"/>
          <w:tab w:val="left" w:pos="6660"/>
        </w:tabs>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        училища; болници; детски градини; административни сгради ;</w:t>
      </w:r>
    </w:p>
    <w:p w14:paraId="6076DA04" w14:textId="77777777" w:rsidR="00472C4B" w:rsidRPr="00472C4B" w:rsidRDefault="00472C4B" w:rsidP="000D446C">
      <w:pPr>
        <w:numPr>
          <w:ilvl w:val="0"/>
          <w:numId w:val="12"/>
        </w:numPr>
        <w:tabs>
          <w:tab w:val="left" w:pos="540"/>
          <w:tab w:val="left" w:pos="6660"/>
        </w:tabs>
        <w:spacing w:after="0" w:line="240" w:lineRule="auto"/>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        общински предприятия;</w:t>
      </w:r>
    </w:p>
    <w:p w14:paraId="4A96BC98" w14:textId="77777777" w:rsidR="00472C4B" w:rsidRPr="00472C4B" w:rsidRDefault="00472C4B" w:rsidP="00472C4B">
      <w:pPr>
        <w:tabs>
          <w:tab w:val="left" w:pos="1494"/>
          <w:tab w:val="left" w:pos="540"/>
        </w:tabs>
        <w:spacing w:after="0" w:line="240" w:lineRule="auto"/>
        <w:ind w:left="1077"/>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държавни и обществени учреждения и сгради;</w:t>
      </w:r>
    </w:p>
    <w:p w14:paraId="13CDF7B3" w14:textId="77777777" w:rsidR="00472C4B" w:rsidRPr="00472C4B" w:rsidRDefault="00472C4B" w:rsidP="00472C4B">
      <w:pPr>
        <w:tabs>
          <w:tab w:val="left" w:pos="1494"/>
          <w:tab w:val="left" w:pos="540"/>
        </w:tabs>
        <w:spacing w:after="0" w:line="240" w:lineRule="auto"/>
        <w:ind w:left="36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           електро- транспорт;</w:t>
      </w:r>
    </w:p>
    <w:p w14:paraId="5FA457C1" w14:textId="77777777" w:rsidR="00472C4B" w:rsidRPr="00472C4B" w:rsidRDefault="00472C4B" w:rsidP="00472C4B">
      <w:pPr>
        <w:tabs>
          <w:tab w:val="left" w:pos="1494"/>
          <w:tab w:val="left" w:pos="540"/>
          <w:tab w:val="left" w:pos="720"/>
        </w:tabs>
        <w:spacing w:after="0" w:line="240" w:lineRule="auto"/>
        <w:ind w:left="36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           доброволно присъединили се.</w:t>
      </w:r>
    </w:p>
    <w:p w14:paraId="3EC77D20" w14:textId="77777777" w:rsidR="00472C4B" w:rsidRPr="00472C4B" w:rsidRDefault="00472C4B" w:rsidP="00472C4B">
      <w:pPr>
        <w:tabs>
          <w:tab w:val="left" w:pos="720"/>
        </w:tabs>
        <w:spacing w:after="0" w:line="240" w:lineRule="auto"/>
        <w:ind w:left="360"/>
        <w:jc w:val="both"/>
        <w:rPr>
          <w:rFonts w:ascii="Times New Roman" w:eastAsia="Times New Roman" w:hAnsi="Times New Roman" w:cs="Times New Roman"/>
          <w:sz w:val="28"/>
          <w:szCs w:val="28"/>
          <w:lang w:val="bg-BG"/>
        </w:rPr>
      </w:pPr>
    </w:p>
    <w:p w14:paraId="061811B1" w14:textId="0E315BB7" w:rsidR="00472C4B" w:rsidRPr="00472C4B" w:rsidRDefault="009D2B69" w:rsidP="009D2B69">
      <w:pPr>
        <w:tabs>
          <w:tab w:val="left" w:pos="6660"/>
        </w:tabs>
        <w:spacing w:after="0" w:line="240" w:lineRule="auto"/>
        <w:jc w:val="center"/>
        <w:rPr>
          <w:rFonts w:ascii="Times New Roman" w:eastAsia="Times New Roman" w:hAnsi="Times New Roman" w:cs="Times New Roman"/>
          <w:sz w:val="28"/>
          <w:szCs w:val="28"/>
          <w:lang w:val="bg-BG"/>
        </w:rPr>
      </w:pPr>
      <w:r w:rsidRPr="00472C4B">
        <w:rPr>
          <w:rFonts w:ascii="Times New Roman" w:eastAsiaTheme="minorEastAsia" w:hAnsi="Times New Roman" w:cs="Times New Roman"/>
          <w:sz w:val="28"/>
          <w:szCs w:val="28"/>
          <w:lang w:val="bg-BG"/>
        </w:rPr>
        <w:object w:dxaOrig="8949" w:dyaOrig="3887" w14:anchorId="5E17C5CA">
          <v:rect id="rectole0000000022" o:spid="_x0000_i1035" style="width:483.75pt;height:264pt" o:ole="" o:preferrelative="t" stroked="f">
            <v:imagedata r:id="rId95" o:title=""/>
          </v:rect>
          <o:OLEObject Type="Embed" ProgID="StaticMetafile" ShapeID="rectole0000000022" DrawAspect="Content" ObjectID="_1819520513" r:id="rId96"/>
        </w:object>
      </w:r>
    </w:p>
    <w:p w14:paraId="646B5757" w14:textId="77777777" w:rsidR="00472C4B" w:rsidRPr="00472C4B" w:rsidRDefault="00472C4B" w:rsidP="00472C4B">
      <w:pPr>
        <w:tabs>
          <w:tab w:val="left" w:pos="1080"/>
        </w:tabs>
        <w:spacing w:before="100" w:after="0" w:line="240" w:lineRule="auto"/>
        <w:jc w:val="both"/>
        <w:rPr>
          <w:rFonts w:ascii="Times New Roman" w:eastAsia="Times New Roman" w:hAnsi="Times New Roman" w:cs="Times New Roman"/>
          <w:b/>
          <w:color w:val="0000FF"/>
          <w:sz w:val="28"/>
          <w:szCs w:val="28"/>
          <w:lang w:val="bg-BG"/>
        </w:rPr>
      </w:pPr>
      <w:r w:rsidRPr="00472C4B">
        <w:rPr>
          <w:rFonts w:ascii="Times New Roman" w:eastAsia="Times New Roman" w:hAnsi="Times New Roman" w:cs="Times New Roman"/>
          <w:b/>
          <w:color w:val="0000FF"/>
          <w:sz w:val="28"/>
          <w:szCs w:val="28"/>
          <w:lang w:val="bg-BG"/>
        </w:rPr>
        <w:t xml:space="preserve">                       </w:t>
      </w:r>
      <w:r w:rsidRPr="00472C4B">
        <w:rPr>
          <w:rFonts w:ascii="Times New Roman" w:eastAsia="Times New Roman" w:hAnsi="Times New Roman" w:cs="Times New Roman"/>
          <w:b/>
          <w:sz w:val="28"/>
          <w:szCs w:val="28"/>
          <w:lang w:val="bg-BG"/>
        </w:rPr>
        <w:t xml:space="preserve">Структура и взаимовръзките в Общинския </w:t>
      </w:r>
      <w:proofErr w:type="spellStart"/>
      <w:r w:rsidRPr="00472C4B">
        <w:rPr>
          <w:rFonts w:ascii="Times New Roman" w:eastAsia="Times New Roman" w:hAnsi="Times New Roman" w:cs="Times New Roman"/>
          <w:b/>
          <w:sz w:val="28"/>
          <w:szCs w:val="28"/>
          <w:lang w:val="bg-BG"/>
        </w:rPr>
        <w:t>ютилити</w:t>
      </w:r>
      <w:proofErr w:type="spellEnd"/>
      <w:r w:rsidRPr="00472C4B">
        <w:rPr>
          <w:rFonts w:ascii="Times New Roman" w:eastAsia="Times New Roman" w:hAnsi="Times New Roman" w:cs="Times New Roman"/>
          <w:b/>
          <w:sz w:val="28"/>
          <w:szCs w:val="28"/>
          <w:lang w:val="bg-BG"/>
        </w:rPr>
        <w:t xml:space="preserve"> клъстер</w:t>
      </w:r>
    </w:p>
    <w:p w14:paraId="05028C9C" w14:textId="77777777" w:rsidR="00472C4B" w:rsidRPr="00472C4B" w:rsidRDefault="00472C4B" w:rsidP="00472C4B">
      <w:pPr>
        <w:tabs>
          <w:tab w:val="left" w:pos="6660"/>
        </w:tabs>
        <w:spacing w:before="100" w:after="0" w:line="240" w:lineRule="auto"/>
        <w:ind w:firstLine="36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ОЮК Избира координатора на балансираща група, чрез динамичен търг проведен съгласно Закон за обществените поръчки. Той доставя и балансира електрическата енергията за БГ.</w:t>
      </w:r>
    </w:p>
    <w:p w14:paraId="4DD8F4A5" w14:textId="77777777" w:rsidR="00472C4B" w:rsidRPr="00472C4B" w:rsidRDefault="00472C4B" w:rsidP="00472C4B">
      <w:pPr>
        <w:tabs>
          <w:tab w:val="left" w:pos="6660"/>
        </w:tabs>
        <w:spacing w:before="100" w:after="0" w:line="240" w:lineRule="auto"/>
        <w:ind w:firstLine="36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Електро и топло генериращата мощност в по-големите населени места на Общините ще са фактора балансиращ енергийния товар. Като осигурява горивната си база от местни източници и продава излишната електрическа енергия на националната мрежа като зелена. </w:t>
      </w:r>
    </w:p>
    <w:p w14:paraId="172E2BB8" w14:textId="77777777" w:rsidR="00472C4B" w:rsidRPr="00472C4B" w:rsidRDefault="00472C4B" w:rsidP="00472C4B">
      <w:pPr>
        <w:tabs>
          <w:tab w:val="left" w:pos="6660"/>
        </w:tabs>
        <w:spacing w:before="100" w:after="0" w:line="240" w:lineRule="auto"/>
        <w:ind w:firstLine="360"/>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При изграждане на топлофикационната си база от местни източници, ОЮК ще </w:t>
      </w:r>
      <w:proofErr w:type="spellStart"/>
      <w:r w:rsidRPr="00472C4B">
        <w:rPr>
          <w:rFonts w:ascii="Times New Roman" w:eastAsia="Times New Roman" w:hAnsi="Times New Roman" w:cs="Times New Roman"/>
          <w:sz w:val="28"/>
          <w:szCs w:val="28"/>
          <w:lang w:val="bg-BG"/>
        </w:rPr>
        <w:t>произвеждакомбинирана</w:t>
      </w:r>
      <w:proofErr w:type="spellEnd"/>
      <w:r w:rsidRPr="00472C4B">
        <w:rPr>
          <w:rFonts w:ascii="Times New Roman" w:eastAsia="Times New Roman" w:hAnsi="Times New Roman" w:cs="Times New Roman"/>
          <w:sz w:val="28"/>
          <w:szCs w:val="28"/>
          <w:lang w:val="bg-BG"/>
        </w:rPr>
        <w:t xml:space="preserve"> – топлинна и електрическа енергия, като след задоволяване на собствените си нужди, излишната електрическа енергия ще се продава на обществения доставчик или съответното разпределително предприятие на електрическа енергия. </w:t>
      </w:r>
    </w:p>
    <w:p w14:paraId="6DBC6539" w14:textId="2F2D9C40" w:rsidR="00472C4B" w:rsidRPr="00472C4B" w:rsidRDefault="00472C4B" w:rsidP="00E822F0">
      <w:pPr>
        <w:spacing w:after="120" w:line="240" w:lineRule="auto"/>
        <w:jc w:val="both"/>
        <w:rPr>
          <w:rFonts w:ascii="Times New Roman" w:eastAsia="Times New Roman" w:hAnsi="Times New Roman" w:cs="Times New Roman"/>
          <w:b/>
          <w:i/>
          <w:color w:val="FF0000"/>
          <w:sz w:val="28"/>
          <w:szCs w:val="28"/>
          <w:lang w:val="bg-BG"/>
        </w:rPr>
      </w:pPr>
      <w:r w:rsidRPr="00472C4B">
        <w:rPr>
          <w:rFonts w:ascii="Times New Roman" w:eastAsia="Times New Roman" w:hAnsi="Times New Roman" w:cs="Times New Roman"/>
          <w:sz w:val="28"/>
          <w:szCs w:val="28"/>
          <w:lang w:val="bg-BG"/>
        </w:rPr>
        <w:t>Създаване на Балансираща група за сега избор на БГ през ЗОП</w:t>
      </w:r>
      <w:r w:rsidR="00E822F0">
        <w:rPr>
          <w:rFonts w:ascii="Times New Roman" w:eastAsia="Times New Roman" w:hAnsi="Times New Roman" w:cs="Times New Roman"/>
          <w:b/>
          <w:i/>
          <w:color w:val="FF0000"/>
          <w:sz w:val="28"/>
          <w:szCs w:val="28"/>
          <w:lang w:val="bg-BG"/>
        </w:rPr>
        <w:t xml:space="preserve">. </w:t>
      </w:r>
      <w:r w:rsidRPr="00472C4B">
        <w:rPr>
          <w:rFonts w:ascii="Times New Roman" w:eastAsia="Times New Roman" w:hAnsi="Times New Roman" w:cs="Times New Roman"/>
          <w:sz w:val="28"/>
          <w:szCs w:val="28"/>
          <w:lang w:val="bg-BG"/>
        </w:rPr>
        <w:t xml:space="preserve">Необходимо е на определен етап Община </w:t>
      </w:r>
      <w:r w:rsidRPr="00472C4B">
        <w:rPr>
          <w:rFonts w:ascii="Times New Roman" w:eastAsia="Times New Roman" w:hAnsi="Times New Roman" w:cs="Times New Roman"/>
          <w:b/>
          <w:sz w:val="28"/>
          <w:szCs w:val="28"/>
          <w:lang w:val="bg-BG"/>
        </w:rPr>
        <w:t xml:space="preserve">Тутракан </w:t>
      </w:r>
      <w:r w:rsidRPr="00472C4B">
        <w:rPr>
          <w:rFonts w:ascii="Times New Roman" w:eastAsia="Times New Roman" w:hAnsi="Times New Roman" w:cs="Times New Roman"/>
          <w:sz w:val="28"/>
          <w:szCs w:val="28"/>
          <w:lang w:val="bg-BG"/>
        </w:rPr>
        <w:t xml:space="preserve">и нейните подразделения да създадат Балансираща група, да са Възложителя на обществени поръчки и следва да прилагат Закона за обществените поръчки. За спазването на </w:t>
      </w:r>
      <w:r w:rsidRPr="00472C4B">
        <w:rPr>
          <w:rFonts w:ascii="Times New Roman" w:eastAsia="Times New Roman" w:hAnsi="Times New Roman" w:cs="Times New Roman"/>
          <w:sz w:val="28"/>
          <w:szCs w:val="28"/>
          <w:lang w:val="bg-BG"/>
        </w:rPr>
        <w:lastRenderedPageBreak/>
        <w:t xml:space="preserve">Закона за обществените поръчки при доставката на електрическа енергия да се използва регламентираната в закона динамична система. Динамичната система за доставки е изцяло електронен процес за доставки, чиито пазарни характеристики отговарят на изискванията на възложителя. Системата е отворена през срока си на действие за включване на всеки кандидат, който отговаря на критериите за подбор и е представил предварителна оферта, която отговаря на спецификациите. Предварителна оферта за участие в динамичната система за доставка на електрическа енергия може да се подава по всяко време в срока на действие на системата. </w:t>
      </w:r>
    </w:p>
    <w:p w14:paraId="6F8421E8" w14:textId="77777777" w:rsidR="00472C4B" w:rsidRPr="00472C4B" w:rsidRDefault="00472C4B" w:rsidP="00472C4B">
      <w:pPr>
        <w:spacing w:before="120" w:after="120" w:line="240" w:lineRule="auto"/>
        <w:ind w:right="482"/>
        <w:jc w:val="both"/>
        <w:rPr>
          <w:rFonts w:ascii="Times New Roman" w:eastAsia="Times New Roman" w:hAnsi="Times New Roman" w:cs="Times New Roman"/>
          <w:sz w:val="28"/>
          <w:szCs w:val="28"/>
          <w:lang w:val="bg-BG"/>
        </w:rPr>
      </w:pPr>
      <w:r w:rsidRPr="00472C4B">
        <w:rPr>
          <w:rFonts w:ascii="Times New Roman" w:eastAsia="Times New Roman" w:hAnsi="Times New Roman" w:cs="Times New Roman"/>
          <w:sz w:val="28"/>
          <w:szCs w:val="28"/>
          <w:lang w:val="bg-BG"/>
        </w:rPr>
        <w:t xml:space="preserve">Инвестициите са в профилиране на ел. товара, контролно мерене, обучение на персонала и периодични търгове. С приемане на Правила за продажба на </w:t>
      </w:r>
      <w:proofErr w:type="spellStart"/>
      <w:r w:rsidRPr="00472C4B">
        <w:rPr>
          <w:rFonts w:ascii="Times New Roman" w:eastAsia="Times New Roman" w:hAnsi="Times New Roman" w:cs="Times New Roman"/>
          <w:sz w:val="28"/>
          <w:szCs w:val="28"/>
          <w:lang w:val="bg-BG"/>
        </w:rPr>
        <w:t>ел</w:t>
      </w:r>
      <w:proofErr w:type="spellEnd"/>
      <w:r w:rsidRPr="00472C4B">
        <w:rPr>
          <w:rFonts w:ascii="Times New Roman" w:eastAsia="Times New Roman" w:hAnsi="Times New Roman" w:cs="Times New Roman"/>
          <w:sz w:val="28"/>
          <w:szCs w:val="28"/>
          <w:lang w:val="bg-BG"/>
        </w:rPr>
        <w:t xml:space="preserve"> енергия ще има и формално ръководство за реализация. Горното ще натрупа количеството необходимо за качествената реформа в Тутракан</w:t>
      </w:r>
      <w:r w:rsidRPr="00472C4B">
        <w:rPr>
          <w:rFonts w:ascii="Times New Roman" w:eastAsia="Times New Roman" w:hAnsi="Times New Roman" w:cs="Times New Roman"/>
          <w:b/>
          <w:sz w:val="28"/>
          <w:szCs w:val="28"/>
          <w:lang w:val="bg-BG"/>
        </w:rPr>
        <w:t xml:space="preserve"> </w:t>
      </w:r>
      <w:r w:rsidRPr="00472C4B">
        <w:rPr>
          <w:rFonts w:ascii="Times New Roman" w:eastAsia="Times New Roman" w:hAnsi="Times New Roman" w:cs="Times New Roman"/>
          <w:sz w:val="28"/>
          <w:szCs w:val="28"/>
          <w:lang w:val="bg-BG"/>
        </w:rPr>
        <w:t xml:space="preserve">и ще даде информацията за правилните стратегии и мениджърски решения. </w:t>
      </w:r>
    </w:p>
    <w:p w14:paraId="272D98AA" w14:textId="481C8E0A" w:rsidR="00472C4B" w:rsidRPr="00472C4B" w:rsidRDefault="0089204A" w:rsidP="00472C4B">
      <w:pPr>
        <w:spacing w:after="120" w:line="240" w:lineRule="auto"/>
        <w:jc w:val="both"/>
        <w:rPr>
          <w:rFonts w:ascii="Times New Roman" w:eastAsia="Times New Roman" w:hAnsi="Times New Roman" w:cs="Times New Roman"/>
          <w:color w:val="FF6600"/>
          <w:sz w:val="28"/>
          <w:szCs w:val="28"/>
          <w:lang w:val="bg-BG"/>
        </w:rPr>
      </w:pPr>
      <w:r w:rsidRPr="00472C4B">
        <w:rPr>
          <w:rFonts w:ascii="Times New Roman" w:eastAsiaTheme="minorEastAsia" w:hAnsi="Times New Roman" w:cs="Times New Roman"/>
          <w:sz w:val="28"/>
          <w:szCs w:val="28"/>
          <w:lang w:val="bg-BG"/>
        </w:rPr>
        <w:object w:dxaOrig="9070" w:dyaOrig="4636" w14:anchorId="510BB039">
          <v:rect id="rectole0000000023" o:spid="_x0000_i1036" style="width:454.5pt;height:264pt" o:ole="" o:preferrelative="t" stroked="f">
            <v:imagedata r:id="rId97" o:title=""/>
          </v:rect>
          <o:OLEObject Type="Embed" ProgID="StaticMetafile" ShapeID="rectole0000000023" DrawAspect="Content" ObjectID="_1819520514" r:id="rId98"/>
        </w:object>
      </w:r>
    </w:p>
    <w:p w14:paraId="1B4673C6" w14:textId="77777777" w:rsidR="00472C4B" w:rsidRPr="00472C4B" w:rsidRDefault="00472C4B" w:rsidP="00472C4B">
      <w:pPr>
        <w:spacing w:before="32" w:after="0" w:line="240" w:lineRule="auto"/>
        <w:ind w:left="218"/>
        <w:jc w:val="both"/>
        <w:rPr>
          <w:rFonts w:ascii="Times New Roman" w:eastAsia="Times New Roman" w:hAnsi="Times New Roman" w:cs="Times New Roman"/>
          <w:b/>
          <w:i/>
          <w:color w:val="FF6600"/>
          <w:sz w:val="28"/>
          <w:szCs w:val="28"/>
          <w:lang w:val="bg-BG"/>
        </w:rPr>
      </w:pPr>
    </w:p>
    <w:p w14:paraId="1DECDD30" w14:textId="77777777" w:rsidR="00472C4B" w:rsidRPr="0089204A" w:rsidRDefault="00472C4B" w:rsidP="0089204A">
      <w:pPr>
        <w:pStyle w:val="a3"/>
        <w:numPr>
          <w:ilvl w:val="0"/>
          <w:numId w:val="37"/>
        </w:numPr>
        <w:tabs>
          <w:tab w:val="left" w:pos="2651"/>
        </w:tabs>
        <w:spacing w:after="0" w:line="240" w:lineRule="auto"/>
        <w:jc w:val="both"/>
        <w:rPr>
          <w:rFonts w:ascii="Times New Roman" w:eastAsia="Times New Roman" w:hAnsi="Times New Roman" w:cs="Times New Roman"/>
          <w:sz w:val="28"/>
          <w:szCs w:val="28"/>
        </w:rPr>
      </w:pPr>
      <w:r w:rsidRPr="0089204A">
        <w:rPr>
          <w:rFonts w:ascii="Times New Roman" w:eastAsia="Times New Roman" w:hAnsi="Times New Roman" w:cs="Times New Roman"/>
          <w:sz w:val="28"/>
          <w:szCs w:val="28"/>
        </w:rPr>
        <w:t>Съгласувано и ефективно изпълнение на програмите по енергийна ефективност и програмите по енергия от ВИ;</w:t>
      </w:r>
    </w:p>
    <w:p w14:paraId="22EE2E37" w14:textId="77777777" w:rsidR="00472C4B" w:rsidRPr="00472C4B" w:rsidRDefault="00472C4B" w:rsidP="0089204A">
      <w:pPr>
        <w:pStyle w:val="a3"/>
        <w:numPr>
          <w:ilvl w:val="0"/>
          <w:numId w:val="37"/>
        </w:numPr>
        <w:tabs>
          <w:tab w:val="left" w:pos="2651"/>
        </w:tabs>
        <w:spacing w:after="0" w:line="240" w:lineRule="auto"/>
        <w:jc w:val="both"/>
        <w:rPr>
          <w:rFonts w:ascii="Times New Roman" w:eastAsia="Times New Roman" w:hAnsi="Times New Roman" w:cs="Times New Roman"/>
          <w:sz w:val="28"/>
          <w:szCs w:val="28"/>
        </w:rPr>
      </w:pPr>
      <w:r w:rsidRPr="00472C4B">
        <w:rPr>
          <w:rFonts w:ascii="Times New Roman" w:eastAsia="Times New Roman" w:hAnsi="Times New Roman" w:cs="Times New Roman"/>
          <w:sz w:val="28"/>
          <w:szCs w:val="28"/>
        </w:rPr>
        <w:t>Партньорства с български и чуждестранни университети и високо технологични центрове, свързани с производството на енергия от ВИ и биогорива;</w:t>
      </w:r>
    </w:p>
    <w:p w14:paraId="266FBB2A" w14:textId="77777777" w:rsidR="00472C4B" w:rsidRPr="00472C4B" w:rsidRDefault="00472C4B" w:rsidP="0089204A">
      <w:pPr>
        <w:pStyle w:val="a3"/>
        <w:numPr>
          <w:ilvl w:val="0"/>
          <w:numId w:val="37"/>
        </w:numPr>
        <w:tabs>
          <w:tab w:val="left" w:pos="2651"/>
        </w:tabs>
        <w:spacing w:after="0" w:line="240" w:lineRule="auto"/>
        <w:jc w:val="both"/>
        <w:rPr>
          <w:rFonts w:ascii="Times New Roman" w:eastAsia="Times New Roman" w:hAnsi="Times New Roman" w:cs="Times New Roman"/>
          <w:sz w:val="28"/>
          <w:szCs w:val="28"/>
        </w:rPr>
      </w:pPr>
      <w:r w:rsidRPr="00472C4B">
        <w:rPr>
          <w:rFonts w:ascii="Times New Roman" w:eastAsia="Times New Roman" w:hAnsi="Times New Roman" w:cs="Times New Roman"/>
          <w:sz w:val="28"/>
          <w:szCs w:val="28"/>
        </w:rPr>
        <w:t>Ефективно общинско планиране и развитие на нов модел на общинска енергийна политика за мащабите на Р България, основан на нисковъглеродната икономика;</w:t>
      </w:r>
    </w:p>
    <w:p w14:paraId="276C032A" w14:textId="77777777" w:rsidR="00472C4B" w:rsidRPr="00472C4B" w:rsidRDefault="00472C4B" w:rsidP="0089204A">
      <w:pPr>
        <w:pStyle w:val="a3"/>
        <w:numPr>
          <w:ilvl w:val="0"/>
          <w:numId w:val="37"/>
        </w:numPr>
        <w:tabs>
          <w:tab w:val="left" w:pos="2651"/>
        </w:tabs>
        <w:spacing w:after="0" w:line="240" w:lineRule="auto"/>
        <w:jc w:val="both"/>
        <w:rPr>
          <w:rFonts w:ascii="Times New Roman" w:eastAsia="Times New Roman" w:hAnsi="Times New Roman" w:cs="Times New Roman"/>
          <w:sz w:val="28"/>
          <w:szCs w:val="28"/>
        </w:rPr>
      </w:pPr>
      <w:r w:rsidRPr="00472C4B">
        <w:rPr>
          <w:rFonts w:ascii="Times New Roman" w:eastAsia="Times New Roman" w:hAnsi="Times New Roman" w:cs="Times New Roman"/>
          <w:sz w:val="28"/>
          <w:szCs w:val="28"/>
        </w:rPr>
        <w:lastRenderedPageBreak/>
        <w:t>Повишаване и трайно ангажиране на интереса на жителите на община Тутракан към промените в климата и технологиите за „зелена енергия”;</w:t>
      </w:r>
    </w:p>
    <w:p w14:paraId="75C231FB" w14:textId="77777777" w:rsidR="00472C4B" w:rsidRPr="00472C4B" w:rsidRDefault="00472C4B" w:rsidP="0089204A">
      <w:pPr>
        <w:pStyle w:val="a3"/>
        <w:numPr>
          <w:ilvl w:val="0"/>
          <w:numId w:val="37"/>
        </w:numPr>
        <w:tabs>
          <w:tab w:val="left" w:pos="2651"/>
        </w:tabs>
        <w:spacing w:after="0" w:line="240" w:lineRule="auto"/>
        <w:jc w:val="both"/>
        <w:rPr>
          <w:rFonts w:ascii="Times New Roman" w:eastAsia="Times New Roman" w:hAnsi="Times New Roman" w:cs="Times New Roman"/>
          <w:sz w:val="28"/>
          <w:szCs w:val="28"/>
        </w:rPr>
      </w:pPr>
      <w:r w:rsidRPr="00472C4B">
        <w:rPr>
          <w:rFonts w:ascii="Times New Roman" w:eastAsia="Times New Roman" w:hAnsi="Times New Roman" w:cs="Times New Roman"/>
          <w:sz w:val="28"/>
          <w:szCs w:val="28"/>
        </w:rPr>
        <w:t>Провеждане на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14:paraId="68A1F725" w14:textId="4978B01B" w:rsidR="00472C4B" w:rsidRPr="00472C4B" w:rsidRDefault="00611E09" w:rsidP="00472C4B">
      <w:pPr>
        <w:spacing w:after="0" w:line="240" w:lineRule="auto"/>
        <w:ind w:firstLine="540"/>
        <w:jc w:val="both"/>
        <w:rPr>
          <w:rFonts w:ascii="Times New Roman" w:eastAsia="Arial" w:hAnsi="Times New Roman" w:cs="Times New Roman"/>
          <w:b/>
          <w:sz w:val="28"/>
          <w:szCs w:val="28"/>
          <w:lang w:val="bg-BG"/>
        </w:rPr>
      </w:pPr>
      <w:r>
        <w:rPr>
          <w:rFonts w:ascii="Times New Roman" w:eastAsia="Arial" w:hAnsi="Times New Roman" w:cs="Times New Roman"/>
          <w:b/>
          <w:sz w:val="28"/>
          <w:szCs w:val="28"/>
          <w:lang w:val="bg-BG"/>
        </w:rPr>
        <w:t xml:space="preserve">12.2. </w:t>
      </w:r>
      <w:r w:rsidR="00472C4B" w:rsidRPr="00472C4B">
        <w:rPr>
          <w:rFonts w:ascii="Times New Roman" w:eastAsia="Arial" w:hAnsi="Times New Roman" w:cs="Times New Roman"/>
          <w:b/>
          <w:sz w:val="28"/>
          <w:szCs w:val="28"/>
          <w:lang w:val="bg-BG"/>
        </w:rPr>
        <w:t xml:space="preserve">Промяна на горивната база на </w:t>
      </w:r>
      <w:r w:rsidR="00472C4B" w:rsidRPr="00472C4B">
        <w:rPr>
          <w:rFonts w:ascii="Times New Roman" w:eastAsia="Times New Roman" w:hAnsi="Times New Roman" w:cs="Times New Roman"/>
          <w:b/>
          <w:sz w:val="28"/>
          <w:szCs w:val="28"/>
          <w:lang w:val="bg-BG"/>
        </w:rPr>
        <w:t>ОУ Ст. Караджа, Цар Самуил</w:t>
      </w:r>
    </w:p>
    <w:p w14:paraId="28933736" w14:textId="77777777" w:rsidR="00472C4B" w:rsidRPr="00472C4B" w:rsidRDefault="00472C4B" w:rsidP="00472C4B">
      <w:pPr>
        <w:spacing w:after="0" w:line="240" w:lineRule="auto"/>
        <w:ind w:firstLine="540"/>
        <w:jc w:val="both"/>
        <w:rPr>
          <w:rFonts w:ascii="Times New Roman" w:eastAsia="Arial" w:hAnsi="Times New Roman" w:cs="Times New Roman"/>
          <w:b/>
          <w:sz w:val="28"/>
          <w:szCs w:val="28"/>
          <w:lang w:val="bg-BG"/>
        </w:rPr>
      </w:pPr>
    </w:p>
    <w:p w14:paraId="32B9D441" w14:textId="0E20FA26" w:rsidR="00472C4B" w:rsidRPr="00472C4B" w:rsidRDefault="00B079ED" w:rsidP="00472C4B">
      <w:pPr>
        <w:spacing w:after="0" w:line="240" w:lineRule="auto"/>
        <w:ind w:firstLine="540"/>
        <w:jc w:val="both"/>
        <w:rPr>
          <w:rFonts w:ascii="Times New Roman" w:eastAsia="Arial" w:hAnsi="Times New Roman" w:cs="Times New Roman"/>
          <w:b/>
          <w:sz w:val="28"/>
          <w:szCs w:val="28"/>
          <w:lang w:val="bg-BG"/>
        </w:rPr>
      </w:pPr>
      <w:r>
        <w:rPr>
          <w:rFonts w:ascii="Times New Roman" w:eastAsia="Arial" w:hAnsi="Times New Roman" w:cs="Times New Roman"/>
          <w:b/>
          <w:sz w:val="28"/>
          <w:szCs w:val="28"/>
        </w:rPr>
        <w:t>1</w:t>
      </w:r>
      <w:r w:rsidR="00D058BD">
        <w:rPr>
          <w:rFonts w:ascii="Times New Roman" w:eastAsia="Arial" w:hAnsi="Times New Roman" w:cs="Times New Roman"/>
          <w:b/>
          <w:sz w:val="28"/>
          <w:szCs w:val="28"/>
          <w:lang w:val="bg-BG"/>
        </w:rPr>
        <w:t>2</w:t>
      </w:r>
      <w:r>
        <w:rPr>
          <w:rFonts w:ascii="Times New Roman" w:eastAsia="Arial" w:hAnsi="Times New Roman" w:cs="Times New Roman"/>
          <w:b/>
          <w:sz w:val="28"/>
          <w:szCs w:val="28"/>
        </w:rPr>
        <w:t>.2.</w:t>
      </w:r>
      <w:r w:rsidR="00611E09">
        <w:rPr>
          <w:rFonts w:ascii="Times New Roman" w:eastAsia="Arial" w:hAnsi="Times New Roman" w:cs="Times New Roman"/>
          <w:b/>
          <w:sz w:val="28"/>
          <w:szCs w:val="28"/>
          <w:lang w:val="bg-BG"/>
        </w:rPr>
        <w:t>1.</w:t>
      </w:r>
      <w:r w:rsidR="00472C4B" w:rsidRPr="00472C4B">
        <w:rPr>
          <w:rFonts w:ascii="Times New Roman" w:eastAsia="Arial" w:hAnsi="Times New Roman" w:cs="Times New Roman"/>
          <w:b/>
          <w:sz w:val="28"/>
          <w:szCs w:val="28"/>
          <w:lang w:val="bg-BG"/>
        </w:rPr>
        <w:t xml:space="preserve"> Предлагана технология за изпълнение</w:t>
      </w:r>
    </w:p>
    <w:p w14:paraId="1E109FF3"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ab/>
      </w:r>
    </w:p>
    <w:p w14:paraId="7ED4FB0D"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Предлаганата технология е замяната на съществуващия отоплителен котел  на нафта с 2 броя отоплителни котли с гориво дървесни </w:t>
      </w:r>
      <w:proofErr w:type="spellStart"/>
      <w:r w:rsidRPr="00472C4B">
        <w:rPr>
          <w:rFonts w:ascii="Times New Roman" w:eastAsia="Arial" w:hAnsi="Times New Roman" w:cs="Times New Roman"/>
          <w:sz w:val="28"/>
          <w:szCs w:val="28"/>
          <w:lang w:val="bg-BG"/>
        </w:rPr>
        <w:t>пелети</w:t>
      </w:r>
      <w:proofErr w:type="spellEnd"/>
      <w:r w:rsidRPr="00472C4B">
        <w:rPr>
          <w:rFonts w:ascii="Times New Roman" w:eastAsia="Arial" w:hAnsi="Times New Roman" w:cs="Times New Roman"/>
          <w:sz w:val="28"/>
          <w:szCs w:val="28"/>
          <w:lang w:val="bg-BG"/>
        </w:rPr>
        <w:t xml:space="preserve"> тип TRMO  с топлинна мощност 100 кВт всеки, или обща мощност от 200 кВт.</w:t>
      </w:r>
    </w:p>
    <w:p w14:paraId="4BB01064"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От вън на котелното помещение следва да се изгради приемен бункер за </w:t>
      </w:r>
      <w:proofErr w:type="spellStart"/>
      <w:r w:rsidRPr="00472C4B">
        <w:rPr>
          <w:rFonts w:ascii="Times New Roman" w:eastAsia="Arial" w:hAnsi="Times New Roman" w:cs="Times New Roman"/>
          <w:sz w:val="28"/>
          <w:szCs w:val="28"/>
          <w:lang w:val="bg-BG"/>
        </w:rPr>
        <w:t>пелети</w:t>
      </w:r>
      <w:proofErr w:type="spellEnd"/>
      <w:r w:rsidRPr="00472C4B">
        <w:rPr>
          <w:rFonts w:ascii="Times New Roman" w:eastAsia="Arial" w:hAnsi="Times New Roman" w:cs="Times New Roman"/>
          <w:sz w:val="28"/>
          <w:szCs w:val="28"/>
          <w:lang w:val="bg-BG"/>
        </w:rPr>
        <w:t xml:space="preserve"> и </w:t>
      </w:r>
      <w:proofErr w:type="spellStart"/>
      <w:r w:rsidRPr="00472C4B">
        <w:rPr>
          <w:rFonts w:ascii="Times New Roman" w:eastAsia="Arial" w:hAnsi="Times New Roman" w:cs="Times New Roman"/>
          <w:sz w:val="28"/>
          <w:szCs w:val="28"/>
          <w:lang w:val="bg-BG"/>
        </w:rPr>
        <w:t>шнек</w:t>
      </w:r>
      <w:proofErr w:type="spellEnd"/>
      <w:r w:rsidRPr="00472C4B">
        <w:rPr>
          <w:rFonts w:ascii="Times New Roman" w:eastAsia="Arial" w:hAnsi="Times New Roman" w:cs="Times New Roman"/>
          <w:sz w:val="28"/>
          <w:szCs w:val="28"/>
          <w:lang w:val="bg-BG"/>
        </w:rPr>
        <w:t xml:space="preserve"> от приемния бункер до вградените към котлите бункери, както е показано на чертежа.</w:t>
      </w:r>
    </w:p>
    <w:p w14:paraId="3C71B11B"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Котлите имат КПД 85%. С опцията “модулиране” КПД достига до 92%</w:t>
      </w:r>
    </w:p>
    <w:p w14:paraId="70A43E69"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Оборудване на котлите:</w:t>
      </w:r>
    </w:p>
    <w:p w14:paraId="67FB27AC" w14:textId="77777777" w:rsidR="00472C4B" w:rsidRPr="00472C4B" w:rsidRDefault="00472C4B" w:rsidP="000D446C">
      <w:pPr>
        <w:numPr>
          <w:ilvl w:val="0"/>
          <w:numId w:val="14"/>
        </w:numPr>
        <w:tabs>
          <w:tab w:val="left" w:pos="144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вграден бункер и </w:t>
      </w:r>
      <w:proofErr w:type="spellStart"/>
      <w:r w:rsidRPr="00472C4B">
        <w:rPr>
          <w:rFonts w:ascii="Times New Roman" w:eastAsia="Arial" w:hAnsi="Times New Roman" w:cs="Times New Roman"/>
          <w:sz w:val="28"/>
          <w:szCs w:val="28"/>
          <w:lang w:val="bg-BG"/>
        </w:rPr>
        <w:t>шнеково</w:t>
      </w:r>
      <w:proofErr w:type="spellEnd"/>
      <w:r w:rsidRPr="00472C4B">
        <w:rPr>
          <w:rFonts w:ascii="Times New Roman" w:eastAsia="Arial" w:hAnsi="Times New Roman" w:cs="Times New Roman"/>
          <w:sz w:val="28"/>
          <w:szCs w:val="28"/>
          <w:lang w:val="bg-BG"/>
        </w:rPr>
        <w:t xml:space="preserve"> подаване на горивото,</w:t>
      </w:r>
    </w:p>
    <w:p w14:paraId="292DD01F" w14:textId="77777777" w:rsidR="00472C4B" w:rsidRPr="00472C4B" w:rsidRDefault="00472C4B" w:rsidP="000D446C">
      <w:pPr>
        <w:numPr>
          <w:ilvl w:val="0"/>
          <w:numId w:val="14"/>
        </w:numPr>
        <w:tabs>
          <w:tab w:val="left" w:pos="144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вентилатор за горенето,</w:t>
      </w:r>
    </w:p>
    <w:p w14:paraId="5D95F88C" w14:textId="77777777" w:rsidR="00472C4B" w:rsidRPr="00472C4B" w:rsidRDefault="00472C4B" w:rsidP="000D446C">
      <w:pPr>
        <w:numPr>
          <w:ilvl w:val="0"/>
          <w:numId w:val="14"/>
        </w:numPr>
        <w:tabs>
          <w:tab w:val="left" w:pos="144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автоматично запалване,</w:t>
      </w:r>
    </w:p>
    <w:p w14:paraId="5D6CF10B" w14:textId="77777777" w:rsidR="00472C4B" w:rsidRPr="00472C4B" w:rsidRDefault="00472C4B" w:rsidP="000D446C">
      <w:pPr>
        <w:numPr>
          <w:ilvl w:val="0"/>
          <w:numId w:val="14"/>
        </w:numPr>
        <w:tabs>
          <w:tab w:val="left" w:pos="144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електронно табло за управление,</w:t>
      </w:r>
    </w:p>
    <w:p w14:paraId="37681933" w14:textId="77777777" w:rsidR="00472C4B" w:rsidRPr="00472C4B" w:rsidRDefault="00472C4B" w:rsidP="000D446C">
      <w:pPr>
        <w:numPr>
          <w:ilvl w:val="0"/>
          <w:numId w:val="14"/>
        </w:numPr>
        <w:tabs>
          <w:tab w:val="left" w:pos="144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защити против подпалване на бункера,</w:t>
      </w:r>
    </w:p>
    <w:p w14:paraId="2F9B8A14" w14:textId="77777777" w:rsidR="00472C4B" w:rsidRPr="00472C4B" w:rsidRDefault="00472C4B" w:rsidP="000D446C">
      <w:pPr>
        <w:numPr>
          <w:ilvl w:val="0"/>
          <w:numId w:val="14"/>
        </w:numPr>
        <w:tabs>
          <w:tab w:val="left" w:pos="144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автоматично почистване на пепелта от горивната камера,</w:t>
      </w:r>
    </w:p>
    <w:p w14:paraId="7D0CDEDA" w14:textId="77777777" w:rsidR="00472C4B" w:rsidRPr="00472C4B" w:rsidRDefault="00472C4B" w:rsidP="000D446C">
      <w:pPr>
        <w:numPr>
          <w:ilvl w:val="0"/>
          <w:numId w:val="14"/>
        </w:numPr>
        <w:tabs>
          <w:tab w:val="left" w:pos="144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модул за управление на котела от компютър.</w:t>
      </w:r>
    </w:p>
    <w:p w14:paraId="71CE5D3C" w14:textId="77777777" w:rsidR="00472C4B" w:rsidRPr="00472C4B" w:rsidRDefault="00472C4B" w:rsidP="00472C4B">
      <w:pPr>
        <w:spacing w:after="120" w:line="240" w:lineRule="auto"/>
        <w:ind w:left="283"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Предимства на предлаганата промяна:</w:t>
      </w:r>
    </w:p>
    <w:p w14:paraId="14DBB35F" w14:textId="77777777" w:rsidR="00472C4B" w:rsidRPr="00472C4B" w:rsidRDefault="00472C4B" w:rsidP="000D446C">
      <w:pPr>
        <w:numPr>
          <w:ilvl w:val="0"/>
          <w:numId w:val="15"/>
        </w:numPr>
        <w:tabs>
          <w:tab w:val="left" w:pos="72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Замяна на по-скъпо гориво с по-евтино такова.</w:t>
      </w:r>
    </w:p>
    <w:p w14:paraId="4B7CFEA1" w14:textId="77777777" w:rsidR="00472C4B" w:rsidRPr="00472C4B" w:rsidRDefault="00472C4B" w:rsidP="000D446C">
      <w:pPr>
        <w:numPr>
          <w:ilvl w:val="0"/>
          <w:numId w:val="15"/>
        </w:numPr>
        <w:tabs>
          <w:tab w:val="left" w:pos="72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Намаляване на изхвърляните в атмосферата вредни емисии вследствие замяната на фосилно гориво с възобновяемо такова.</w:t>
      </w:r>
    </w:p>
    <w:p w14:paraId="15414C65" w14:textId="77777777" w:rsidR="00472C4B" w:rsidRPr="00472C4B" w:rsidRDefault="00472C4B" w:rsidP="000D446C">
      <w:pPr>
        <w:numPr>
          <w:ilvl w:val="0"/>
          <w:numId w:val="15"/>
        </w:numPr>
        <w:tabs>
          <w:tab w:val="left" w:pos="72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Не се усложнява експлоатацията на съоръженията.</w:t>
      </w:r>
    </w:p>
    <w:p w14:paraId="051C735F" w14:textId="311BF362" w:rsidR="00472C4B" w:rsidRDefault="00472C4B" w:rsidP="000D446C">
      <w:pPr>
        <w:numPr>
          <w:ilvl w:val="0"/>
          <w:numId w:val="15"/>
        </w:numPr>
        <w:tabs>
          <w:tab w:val="left" w:pos="72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Подобрява се топлинния комфорт в сградата.</w:t>
      </w:r>
    </w:p>
    <w:p w14:paraId="1854CC66" w14:textId="77777777" w:rsidR="00B937AD" w:rsidRPr="00472C4B" w:rsidRDefault="00B937AD" w:rsidP="00B937AD">
      <w:pPr>
        <w:tabs>
          <w:tab w:val="left" w:pos="720"/>
        </w:tabs>
        <w:spacing w:after="0" w:line="240" w:lineRule="auto"/>
        <w:jc w:val="both"/>
        <w:rPr>
          <w:rFonts w:ascii="Times New Roman" w:eastAsia="Arial" w:hAnsi="Times New Roman" w:cs="Times New Roman"/>
          <w:sz w:val="28"/>
          <w:szCs w:val="28"/>
          <w:lang w:val="bg-BG"/>
        </w:rPr>
      </w:pPr>
    </w:p>
    <w:p w14:paraId="2F82AB3A" w14:textId="5293F4DB" w:rsidR="00472C4B" w:rsidRPr="00472C4B" w:rsidRDefault="00B079ED" w:rsidP="00472C4B">
      <w:pPr>
        <w:spacing w:after="0" w:line="240" w:lineRule="auto"/>
        <w:ind w:firstLine="1260"/>
        <w:jc w:val="both"/>
        <w:rPr>
          <w:rFonts w:ascii="Times New Roman" w:eastAsia="Arial" w:hAnsi="Times New Roman" w:cs="Times New Roman"/>
          <w:b/>
          <w:sz w:val="28"/>
          <w:szCs w:val="28"/>
          <w:lang w:val="bg-BG"/>
        </w:rPr>
      </w:pPr>
      <w:r>
        <w:rPr>
          <w:rFonts w:ascii="Times New Roman" w:eastAsia="Arial" w:hAnsi="Times New Roman" w:cs="Times New Roman"/>
          <w:b/>
          <w:sz w:val="28"/>
          <w:szCs w:val="28"/>
        </w:rPr>
        <w:t>1</w:t>
      </w:r>
      <w:r w:rsidR="00611E09">
        <w:rPr>
          <w:rFonts w:ascii="Times New Roman" w:eastAsia="Arial" w:hAnsi="Times New Roman" w:cs="Times New Roman"/>
          <w:b/>
          <w:sz w:val="28"/>
          <w:szCs w:val="28"/>
          <w:lang w:val="bg-BG"/>
        </w:rPr>
        <w:t>2</w:t>
      </w:r>
      <w:r w:rsidR="00472C4B" w:rsidRPr="00472C4B">
        <w:rPr>
          <w:rFonts w:ascii="Times New Roman" w:eastAsia="Arial" w:hAnsi="Times New Roman" w:cs="Times New Roman"/>
          <w:b/>
          <w:sz w:val="28"/>
          <w:szCs w:val="28"/>
          <w:lang w:val="bg-BG"/>
        </w:rPr>
        <w:t>.</w:t>
      </w:r>
      <w:r>
        <w:rPr>
          <w:rFonts w:ascii="Times New Roman" w:eastAsia="Arial" w:hAnsi="Times New Roman" w:cs="Times New Roman"/>
          <w:b/>
          <w:sz w:val="28"/>
          <w:szCs w:val="28"/>
        </w:rPr>
        <w:t>2.2</w:t>
      </w:r>
      <w:r w:rsidR="00472C4B" w:rsidRPr="00472C4B">
        <w:rPr>
          <w:rFonts w:ascii="Times New Roman" w:eastAsia="Arial" w:hAnsi="Times New Roman" w:cs="Times New Roman"/>
          <w:b/>
          <w:sz w:val="28"/>
          <w:szCs w:val="28"/>
          <w:lang w:val="bg-BG"/>
        </w:rPr>
        <w:t xml:space="preserve"> Топлинен баланс на обекта</w:t>
      </w:r>
    </w:p>
    <w:p w14:paraId="42EF8DE3"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Изчислената топлинна мощност на отоплителната инсталация е </w:t>
      </w:r>
      <w:proofErr w:type="spellStart"/>
      <w:r w:rsidRPr="00472C4B">
        <w:rPr>
          <w:rFonts w:ascii="Times New Roman" w:eastAsia="Arial" w:hAnsi="Times New Roman" w:cs="Times New Roman"/>
          <w:sz w:val="28"/>
          <w:szCs w:val="28"/>
          <w:lang w:val="bg-BG"/>
        </w:rPr>
        <w:t>Qизч</w:t>
      </w:r>
      <w:proofErr w:type="spellEnd"/>
      <w:r w:rsidRPr="00472C4B">
        <w:rPr>
          <w:rFonts w:ascii="Times New Roman" w:eastAsia="Arial" w:hAnsi="Times New Roman" w:cs="Times New Roman"/>
          <w:sz w:val="28"/>
          <w:szCs w:val="28"/>
          <w:lang w:val="bg-BG"/>
        </w:rPr>
        <w:t>. = 230 квт.</w:t>
      </w:r>
      <w:r w:rsidRPr="00472C4B">
        <w:rPr>
          <w:rFonts w:ascii="Times New Roman" w:eastAsia="Arial" w:hAnsi="Times New Roman" w:cs="Times New Roman"/>
          <w:sz w:val="28"/>
          <w:szCs w:val="28"/>
          <w:lang w:val="bg-BG"/>
        </w:rPr>
        <w:tab/>
        <w:t>Необходимата годишната консумация на топлинна енергия, където:</w:t>
      </w:r>
    </w:p>
    <w:p w14:paraId="7B2311AE"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ab/>
      </w:r>
      <w:proofErr w:type="spellStart"/>
      <w:r w:rsidRPr="00472C4B">
        <w:rPr>
          <w:rFonts w:ascii="Times New Roman" w:eastAsia="Arial" w:hAnsi="Times New Roman" w:cs="Times New Roman"/>
          <w:sz w:val="28"/>
          <w:szCs w:val="28"/>
          <w:lang w:val="bg-BG"/>
        </w:rPr>
        <w:t>Qгод</w:t>
      </w:r>
      <w:proofErr w:type="spellEnd"/>
      <w:r w:rsidRPr="00472C4B">
        <w:rPr>
          <w:rFonts w:ascii="Times New Roman" w:eastAsia="Arial" w:hAnsi="Times New Roman" w:cs="Times New Roman"/>
          <w:sz w:val="28"/>
          <w:szCs w:val="28"/>
          <w:lang w:val="bg-BG"/>
        </w:rPr>
        <w:t xml:space="preserve"> = </w:t>
      </w:r>
      <w:proofErr w:type="spellStart"/>
      <w:r w:rsidRPr="00472C4B">
        <w:rPr>
          <w:rFonts w:ascii="Times New Roman" w:eastAsia="Arial" w:hAnsi="Times New Roman" w:cs="Times New Roman"/>
          <w:sz w:val="28"/>
          <w:szCs w:val="28"/>
          <w:lang w:val="bg-BG"/>
        </w:rPr>
        <w:t>Qизч</w:t>
      </w:r>
      <w:proofErr w:type="spellEnd"/>
      <w:r w:rsidRPr="00472C4B">
        <w:rPr>
          <w:rFonts w:ascii="Times New Roman" w:eastAsia="Arial" w:hAnsi="Times New Roman" w:cs="Times New Roman"/>
          <w:sz w:val="28"/>
          <w:szCs w:val="28"/>
          <w:lang w:val="bg-BG"/>
        </w:rPr>
        <w:t xml:space="preserve"> * Д * τ / </w:t>
      </w:r>
      <w:proofErr w:type="spellStart"/>
      <w:r w:rsidRPr="00472C4B">
        <w:rPr>
          <w:rFonts w:ascii="Times New Roman" w:eastAsia="Arial" w:hAnsi="Times New Roman" w:cs="Times New Roman"/>
          <w:sz w:val="28"/>
          <w:szCs w:val="28"/>
          <w:lang w:val="bg-BG"/>
        </w:rPr>
        <w:t>tвтр</w:t>
      </w:r>
      <w:proofErr w:type="spellEnd"/>
      <w:r w:rsidRPr="00472C4B">
        <w:rPr>
          <w:rFonts w:ascii="Times New Roman" w:eastAsia="Arial" w:hAnsi="Times New Roman" w:cs="Times New Roman"/>
          <w:sz w:val="28"/>
          <w:szCs w:val="28"/>
          <w:lang w:val="bg-BG"/>
        </w:rPr>
        <w:t xml:space="preserve"> – </w:t>
      </w:r>
      <w:proofErr w:type="spellStart"/>
      <w:r w:rsidRPr="00472C4B">
        <w:rPr>
          <w:rFonts w:ascii="Times New Roman" w:eastAsia="Arial" w:hAnsi="Times New Roman" w:cs="Times New Roman"/>
          <w:sz w:val="28"/>
          <w:szCs w:val="28"/>
          <w:lang w:val="bg-BG"/>
        </w:rPr>
        <w:t>tвн</w:t>
      </w:r>
      <w:proofErr w:type="spellEnd"/>
      <w:r w:rsidRPr="00472C4B">
        <w:rPr>
          <w:rFonts w:ascii="Times New Roman" w:eastAsia="Arial" w:hAnsi="Times New Roman" w:cs="Times New Roman"/>
          <w:sz w:val="28"/>
          <w:szCs w:val="28"/>
          <w:lang w:val="bg-BG"/>
        </w:rPr>
        <w:t xml:space="preserve">, </w:t>
      </w:r>
    </w:p>
    <w:p w14:paraId="0B6A46B6"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ab/>
      </w:r>
      <w:proofErr w:type="spellStart"/>
      <w:r w:rsidRPr="00472C4B">
        <w:rPr>
          <w:rFonts w:ascii="Times New Roman" w:eastAsia="Arial" w:hAnsi="Times New Roman" w:cs="Times New Roman"/>
          <w:sz w:val="28"/>
          <w:szCs w:val="28"/>
          <w:lang w:val="bg-BG"/>
        </w:rPr>
        <w:t>Qгод</w:t>
      </w:r>
      <w:proofErr w:type="spellEnd"/>
      <w:r w:rsidRPr="00472C4B">
        <w:rPr>
          <w:rFonts w:ascii="Times New Roman" w:eastAsia="Arial" w:hAnsi="Times New Roman" w:cs="Times New Roman"/>
          <w:sz w:val="28"/>
          <w:szCs w:val="28"/>
          <w:lang w:val="bg-BG"/>
        </w:rPr>
        <w:t xml:space="preserve"> – годишна консумация на топлинна енергия [кВт ]</w:t>
      </w:r>
    </w:p>
    <w:p w14:paraId="07276965"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proofErr w:type="spellStart"/>
      <w:r w:rsidRPr="00472C4B">
        <w:rPr>
          <w:rFonts w:ascii="Times New Roman" w:eastAsia="Arial" w:hAnsi="Times New Roman" w:cs="Times New Roman"/>
          <w:sz w:val="28"/>
          <w:szCs w:val="28"/>
          <w:lang w:val="bg-BG"/>
        </w:rPr>
        <w:t>Qизч</w:t>
      </w:r>
      <w:proofErr w:type="spellEnd"/>
      <w:r w:rsidRPr="00472C4B">
        <w:rPr>
          <w:rFonts w:ascii="Times New Roman" w:eastAsia="Arial" w:hAnsi="Times New Roman" w:cs="Times New Roman"/>
          <w:sz w:val="28"/>
          <w:szCs w:val="28"/>
          <w:lang w:val="bg-BG"/>
        </w:rPr>
        <w:t xml:space="preserve"> – изчислителна мощност на отоплителната инсталация [кВт]</w:t>
      </w:r>
    </w:p>
    <w:p w14:paraId="0E0300CA"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ab/>
        <w:t>Д - ден градуси - 2600 за района на гр. Русе</w:t>
      </w:r>
    </w:p>
    <w:p w14:paraId="24420898"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lastRenderedPageBreak/>
        <w:tab/>
        <w:t>τ – работни часове в денонощието на отоплителната инсталация /приемаме, че инсталацията работи 10 часа в денонощието/</w:t>
      </w:r>
    </w:p>
    <w:p w14:paraId="14508670"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ab/>
      </w:r>
      <w:proofErr w:type="spellStart"/>
      <w:r w:rsidRPr="00472C4B">
        <w:rPr>
          <w:rFonts w:ascii="Times New Roman" w:eastAsia="Arial" w:hAnsi="Times New Roman" w:cs="Times New Roman"/>
          <w:sz w:val="28"/>
          <w:szCs w:val="28"/>
          <w:lang w:val="bg-BG"/>
        </w:rPr>
        <w:t>tвтр</w:t>
      </w:r>
      <w:proofErr w:type="spellEnd"/>
      <w:r w:rsidRPr="00472C4B">
        <w:rPr>
          <w:rFonts w:ascii="Times New Roman" w:eastAsia="Arial" w:hAnsi="Times New Roman" w:cs="Times New Roman"/>
          <w:sz w:val="28"/>
          <w:szCs w:val="28"/>
          <w:lang w:val="bg-BG"/>
        </w:rPr>
        <w:t xml:space="preserve"> = 18 </w:t>
      </w:r>
      <w:r w:rsidRPr="00472C4B">
        <w:rPr>
          <w:rFonts w:ascii="Times New Roman" w:eastAsia="Arial" w:hAnsi="Times New Roman" w:cs="Times New Roman"/>
          <w:sz w:val="28"/>
          <w:szCs w:val="28"/>
          <w:vertAlign w:val="superscript"/>
          <w:lang w:val="bg-BG"/>
        </w:rPr>
        <w:t xml:space="preserve">о </w:t>
      </w:r>
      <w:r w:rsidRPr="00472C4B">
        <w:rPr>
          <w:rFonts w:ascii="Times New Roman" w:eastAsia="Arial" w:hAnsi="Times New Roman" w:cs="Times New Roman"/>
          <w:sz w:val="28"/>
          <w:szCs w:val="28"/>
          <w:lang w:val="bg-BG"/>
        </w:rPr>
        <w:t xml:space="preserve">С; </w:t>
      </w:r>
      <w:proofErr w:type="spellStart"/>
      <w:r w:rsidRPr="00472C4B">
        <w:rPr>
          <w:rFonts w:ascii="Times New Roman" w:eastAsia="Arial" w:hAnsi="Times New Roman" w:cs="Times New Roman"/>
          <w:sz w:val="28"/>
          <w:szCs w:val="28"/>
          <w:lang w:val="bg-BG"/>
        </w:rPr>
        <w:t>tвн</w:t>
      </w:r>
      <w:proofErr w:type="spellEnd"/>
      <w:r w:rsidRPr="00472C4B">
        <w:rPr>
          <w:rFonts w:ascii="Times New Roman" w:eastAsia="Arial" w:hAnsi="Times New Roman" w:cs="Times New Roman"/>
          <w:sz w:val="28"/>
          <w:szCs w:val="28"/>
          <w:lang w:val="bg-BG"/>
        </w:rPr>
        <w:t xml:space="preserve"> = - 17 </w:t>
      </w:r>
      <w:r w:rsidRPr="00472C4B">
        <w:rPr>
          <w:rFonts w:ascii="Times New Roman" w:eastAsia="Arial" w:hAnsi="Times New Roman" w:cs="Times New Roman"/>
          <w:sz w:val="28"/>
          <w:szCs w:val="28"/>
          <w:vertAlign w:val="superscript"/>
          <w:lang w:val="bg-BG"/>
        </w:rPr>
        <w:t>о</w:t>
      </w:r>
      <w:r w:rsidRPr="00472C4B">
        <w:rPr>
          <w:rFonts w:ascii="Times New Roman" w:eastAsia="Arial" w:hAnsi="Times New Roman" w:cs="Times New Roman"/>
          <w:sz w:val="28"/>
          <w:szCs w:val="28"/>
          <w:lang w:val="bg-BG"/>
        </w:rPr>
        <w:t xml:space="preserve"> С – температура поддържана в помещенията и външна изчислителна температура</w:t>
      </w:r>
    </w:p>
    <w:p w14:paraId="70423AA5"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ab/>
        <w:t>За училищната сграда:</w:t>
      </w:r>
    </w:p>
    <w:p w14:paraId="37D0C27B"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proofErr w:type="spellStart"/>
      <w:r w:rsidRPr="00472C4B">
        <w:rPr>
          <w:rFonts w:ascii="Times New Roman" w:eastAsia="Arial" w:hAnsi="Times New Roman" w:cs="Times New Roman"/>
          <w:sz w:val="28"/>
          <w:szCs w:val="28"/>
          <w:lang w:val="bg-BG"/>
        </w:rPr>
        <w:t>Qгод</w:t>
      </w:r>
      <w:proofErr w:type="spellEnd"/>
      <w:r w:rsidRPr="00472C4B">
        <w:rPr>
          <w:rFonts w:ascii="Times New Roman" w:eastAsia="Arial" w:hAnsi="Times New Roman" w:cs="Times New Roman"/>
          <w:sz w:val="28"/>
          <w:szCs w:val="28"/>
          <w:lang w:val="bg-BG"/>
        </w:rPr>
        <w:t xml:space="preserve"> = 200 * 2600 * 10 / 18 – (- 17) = 82 000 кВтч</w:t>
      </w:r>
    </w:p>
    <w:p w14:paraId="5EC1A9F2"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p>
    <w:p w14:paraId="46A18AC5"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Годишен разход на течно гориво (нафта)</w:t>
      </w:r>
    </w:p>
    <w:p w14:paraId="3E5589F3" w14:textId="77777777" w:rsidR="00472C4B" w:rsidRPr="00472C4B" w:rsidRDefault="00472C4B" w:rsidP="00472C4B">
      <w:pPr>
        <w:spacing w:after="0" w:line="240" w:lineRule="auto"/>
        <w:ind w:firstLine="540"/>
        <w:rPr>
          <w:rFonts w:ascii="Times New Roman" w:eastAsia="Arial" w:hAnsi="Times New Roman" w:cs="Times New Roman"/>
          <w:sz w:val="28"/>
          <w:szCs w:val="28"/>
          <w:lang w:val="bg-BG"/>
        </w:rPr>
      </w:pPr>
      <w:proofErr w:type="spellStart"/>
      <w:r w:rsidRPr="00472C4B">
        <w:rPr>
          <w:rFonts w:ascii="Times New Roman" w:eastAsia="Arial" w:hAnsi="Times New Roman" w:cs="Times New Roman"/>
          <w:sz w:val="28"/>
          <w:szCs w:val="28"/>
          <w:lang w:val="bg-BG"/>
        </w:rPr>
        <w:t>В</w:t>
      </w:r>
      <w:r w:rsidRPr="00472C4B">
        <w:rPr>
          <w:rFonts w:ascii="Times New Roman" w:eastAsia="Arial" w:hAnsi="Times New Roman" w:cs="Times New Roman"/>
          <w:sz w:val="28"/>
          <w:szCs w:val="28"/>
          <w:vertAlign w:val="subscript"/>
          <w:lang w:val="bg-BG"/>
        </w:rPr>
        <w:t>нафта</w:t>
      </w:r>
      <w:proofErr w:type="spellEnd"/>
      <w:r w:rsidRPr="00472C4B">
        <w:rPr>
          <w:rFonts w:ascii="Times New Roman" w:eastAsia="Arial" w:hAnsi="Times New Roman" w:cs="Times New Roman"/>
          <w:sz w:val="28"/>
          <w:szCs w:val="28"/>
          <w:lang w:val="bg-BG"/>
        </w:rPr>
        <w:t xml:space="preserve"> = </w:t>
      </w:r>
      <w:proofErr w:type="spellStart"/>
      <w:r w:rsidRPr="00472C4B">
        <w:rPr>
          <w:rFonts w:ascii="Times New Roman" w:eastAsia="Arial" w:hAnsi="Times New Roman" w:cs="Times New Roman"/>
          <w:sz w:val="28"/>
          <w:szCs w:val="28"/>
          <w:lang w:val="bg-BG"/>
        </w:rPr>
        <w:t>Q</w:t>
      </w:r>
      <w:r w:rsidRPr="00472C4B">
        <w:rPr>
          <w:rFonts w:ascii="Times New Roman" w:eastAsia="Arial" w:hAnsi="Times New Roman" w:cs="Times New Roman"/>
          <w:sz w:val="28"/>
          <w:szCs w:val="28"/>
          <w:vertAlign w:val="subscript"/>
          <w:lang w:val="bg-BG"/>
        </w:rPr>
        <w:t>год</w:t>
      </w:r>
      <w:proofErr w:type="spellEnd"/>
      <w:r w:rsidRPr="00472C4B">
        <w:rPr>
          <w:rFonts w:ascii="Times New Roman" w:eastAsia="Arial" w:hAnsi="Times New Roman" w:cs="Times New Roman"/>
          <w:sz w:val="28"/>
          <w:szCs w:val="28"/>
          <w:lang w:val="bg-BG"/>
        </w:rPr>
        <w:t xml:space="preserve"> / </w:t>
      </w:r>
      <w:proofErr w:type="spellStart"/>
      <w:r w:rsidRPr="00472C4B">
        <w:rPr>
          <w:rFonts w:ascii="Times New Roman" w:eastAsia="Arial" w:hAnsi="Times New Roman" w:cs="Times New Roman"/>
          <w:sz w:val="28"/>
          <w:szCs w:val="28"/>
          <w:lang w:val="bg-BG"/>
        </w:rPr>
        <w:t>Q</w:t>
      </w:r>
      <w:r w:rsidRPr="00472C4B">
        <w:rPr>
          <w:rFonts w:ascii="Times New Roman" w:eastAsia="Arial" w:hAnsi="Times New Roman" w:cs="Times New Roman"/>
          <w:sz w:val="28"/>
          <w:szCs w:val="28"/>
          <w:vertAlign w:val="subscript"/>
          <w:lang w:val="bg-BG"/>
        </w:rPr>
        <w:t>д</w:t>
      </w:r>
      <w:r w:rsidRPr="00472C4B">
        <w:rPr>
          <w:rFonts w:ascii="Times New Roman" w:eastAsia="Arial" w:hAnsi="Times New Roman" w:cs="Times New Roman"/>
          <w:sz w:val="28"/>
          <w:szCs w:val="28"/>
          <w:vertAlign w:val="superscript"/>
          <w:lang w:val="bg-BG"/>
        </w:rPr>
        <w:t>р</w:t>
      </w:r>
      <w:proofErr w:type="spellEnd"/>
      <w:r w:rsidRPr="00472C4B">
        <w:rPr>
          <w:rFonts w:ascii="Times New Roman" w:eastAsia="Arial" w:hAnsi="Times New Roman" w:cs="Times New Roman"/>
          <w:sz w:val="28"/>
          <w:szCs w:val="28"/>
          <w:lang w:val="bg-BG"/>
        </w:rPr>
        <w:t xml:space="preserve"> * η </w:t>
      </w:r>
    </w:p>
    <w:p w14:paraId="7299F5B5" w14:textId="083217B6" w:rsidR="00472C4B" w:rsidRPr="00472C4B" w:rsidRDefault="00472C4B" w:rsidP="00472C4B">
      <w:pPr>
        <w:spacing w:after="0" w:line="240" w:lineRule="auto"/>
        <w:ind w:firstLine="540"/>
        <w:jc w:val="both"/>
        <w:rPr>
          <w:rFonts w:ascii="Times New Roman" w:eastAsia="Times New Roman" w:hAnsi="Times New Roman" w:cs="Times New Roman"/>
          <w:b/>
          <w:sz w:val="28"/>
          <w:szCs w:val="28"/>
          <w:lang w:val="bg-BG"/>
        </w:rPr>
      </w:pPr>
      <w:proofErr w:type="spellStart"/>
      <w:r w:rsidRPr="00472C4B">
        <w:rPr>
          <w:rFonts w:ascii="Times New Roman" w:eastAsia="Arial" w:hAnsi="Times New Roman" w:cs="Times New Roman"/>
          <w:sz w:val="28"/>
          <w:szCs w:val="28"/>
          <w:lang w:val="bg-BG"/>
        </w:rPr>
        <w:t>В</w:t>
      </w:r>
      <w:r w:rsidRPr="00472C4B">
        <w:rPr>
          <w:rFonts w:ascii="Times New Roman" w:eastAsia="Arial" w:hAnsi="Times New Roman" w:cs="Times New Roman"/>
          <w:sz w:val="28"/>
          <w:szCs w:val="28"/>
          <w:vertAlign w:val="subscript"/>
          <w:lang w:val="bg-BG"/>
        </w:rPr>
        <w:t>нафта</w:t>
      </w:r>
      <w:proofErr w:type="spellEnd"/>
      <w:r w:rsidRPr="00472C4B">
        <w:rPr>
          <w:rFonts w:ascii="Times New Roman" w:eastAsia="Arial" w:hAnsi="Times New Roman" w:cs="Times New Roman"/>
          <w:sz w:val="28"/>
          <w:szCs w:val="28"/>
          <w:lang w:val="bg-BG"/>
        </w:rPr>
        <w:t xml:space="preserve"> = 549714 / 9600*1,163 * 0, 9 = </w:t>
      </w:r>
      <w:r w:rsidRPr="00472C4B">
        <w:rPr>
          <w:rFonts w:ascii="Times New Roman" w:eastAsia="Times New Roman" w:hAnsi="Times New Roman" w:cs="Times New Roman"/>
          <w:b/>
          <w:sz w:val="28"/>
          <w:szCs w:val="28"/>
          <w:lang w:val="bg-BG"/>
        </w:rPr>
        <w:t xml:space="preserve">12 тона (училището не се е </w:t>
      </w:r>
      <w:proofErr w:type="spellStart"/>
      <w:r w:rsidRPr="00472C4B">
        <w:rPr>
          <w:rFonts w:ascii="Times New Roman" w:eastAsia="Times New Roman" w:hAnsi="Times New Roman" w:cs="Times New Roman"/>
          <w:b/>
          <w:sz w:val="28"/>
          <w:szCs w:val="28"/>
          <w:lang w:val="bg-BG"/>
        </w:rPr>
        <w:t>доотоплявало</w:t>
      </w:r>
      <w:proofErr w:type="spellEnd"/>
      <w:r w:rsidRPr="00472C4B">
        <w:rPr>
          <w:rFonts w:ascii="Times New Roman" w:eastAsia="Times New Roman" w:hAnsi="Times New Roman" w:cs="Times New Roman"/>
          <w:b/>
          <w:sz w:val="28"/>
          <w:szCs w:val="28"/>
          <w:lang w:val="bg-BG"/>
        </w:rPr>
        <w:t xml:space="preserve"> от там + 2 т.)</w:t>
      </w:r>
    </w:p>
    <w:p w14:paraId="17741712"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p>
    <w:p w14:paraId="5BA5B9D2"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Годишна консумация на дървесни </w:t>
      </w:r>
      <w:proofErr w:type="spellStart"/>
      <w:r w:rsidRPr="00472C4B">
        <w:rPr>
          <w:rFonts w:ascii="Times New Roman" w:eastAsia="Arial" w:hAnsi="Times New Roman" w:cs="Times New Roman"/>
          <w:sz w:val="28"/>
          <w:szCs w:val="28"/>
          <w:lang w:val="bg-BG"/>
        </w:rPr>
        <w:t>пелети</w:t>
      </w:r>
      <w:proofErr w:type="spellEnd"/>
    </w:p>
    <w:p w14:paraId="7FD69489"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proofErr w:type="spellStart"/>
      <w:r w:rsidRPr="00472C4B">
        <w:rPr>
          <w:rFonts w:ascii="Times New Roman" w:eastAsia="Arial" w:hAnsi="Times New Roman" w:cs="Times New Roman"/>
          <w:sz w:val="28"/>
          <w:szCs w:val="28"/>
          <w:lang w:val="bg-BG"/>
        </w:rPr>
        <w:t>В</w:t>
      </w:r>
      <w:r w:rsidRPr="00472C4B">
        <w:rPr>
          <w:rFonts w:ascii="Times New Roman" w:eastAsia="Arial" w:hAnsi="Times New Roman" w:cs="Times New Roman"/>
          <w:sz w:val="28"/>
          <w:szCs w:val="28"/>
          <w:vertAlign w:val="subscript"/>
          <w:lang w:val="bg-BG"/>
        </w:rPr>
        <w:t>пелети</w:t>
      </w:r>
      <w:proofErr w:type="spellEnd"/>
      <w:r w:rsidRPr="00472C4B">
        <w:rPr>
          <w:rFonts w:ascii="Times New Roman" w:eastAsia="Arial" w:hAnsi="Times New Roman" w:cs="Times New Roman"/>
          <w:sz w:val="28"/>
          <w:szCs w:val="28"/>
          <w:vertAlign w:val="subscript"/>
          <w:lang w:val="bg-BG"/>
        </w:rPr>
        <w:t xml:space="preserve"> </w:t>
      </w:r>
      <w:r w:rsidRPr="00472C4B">
        <w:rPr>
          <w:rFonts w:ascii="Times New Roman" w:eastAsia="Arial" w:hAnsi="Times New Roman" w:cs="Times New Roman"/>
          <w:sz w:val="28"/>
          <w:szCs w:val="28"/>
          <w:lang w:val="bg-BG"/>
        </w:rPr>
        <w:t xml:space="preserve">= 549714 / 4300*0,9 = 36 тона  </w:t>
      </w:r>
    </w:p>
    <w:p w14:paraId="660D5782"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p>
    <w:p w14:paraId="28E30D4A"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При цена на едро на течното гориво 2000 </w:t>
      </w:r>
      <w:proofErr w:type="spellStart"/>
      <w:r w:rsidRPr="00472C4B">
        <w:rPr>
          <w:rFonts w:ascii="Times New Roman" w:eastAsia="Arial" w:hAnsi="Times New Roman" w:cs="Times New Roman"/>
          <w:sz w:val="28"/>
          <w:szCs w:val="28"/>
          <w:lang w:val="bg-BG"/>
        </w:rPr>
        <w:t>лв</w:t>
      </w:r>
      <w:proofErr w:type="spellEnd"/>
      <w:r w:rsidRPr="00472C4B">
        <w:rPr>
          <w:rFonts w:ascii="Times New Roman" w:eastAsia="Arial" w:hAnsi="Times New Roman" w:cs="Times New Roman"/>
          <w:sz w:val="28"/>
          <w:szCs w:val="28"/>
          <w:lang w:val="bg-BG"/>
        </w:rPr>
        <w:t xml:space="preserve">/тон, то годишно ще се изразходват 12х 2000 = </w:t>
      </w:r>
      <w:r w:rsidRPr="00472C4B">
        <w:rPr>
          <w:rFonts w:ascii="Times New Roman" w:eastAsia="Arial" w:hAnsi="Times New Roman" w:cs="Times New Roman"/>
          <w:b/>
          <w:sz w:val="28"/>
          <w:szCs w:val="28"/>
          <w:lang w:val="bg-BG"/>
        </w:rPr>
        <w:t>24000 лв</w:t>
      </w:r>
      <w:r w:rsidRPr="00472C4B">
        <w:rPr>
          <w:rFonts w:ascii="Times New Roman" w:eastAsia="Arial" w:hAnsi="Times New Roman" w:cs="Times New Roman"/>
          <w:sz w:val="28"/>
          <w:szCs w:val="28"/>
          <w:lang w:val="bg-BG"/>
        </w:rPr>
        <w:t xml:space="preserve">.,  а при използване на </w:t>
      </w:r>
      <w:proofErr w:type="spellStart"/>
      <w:r w:rsidRPr="00472C4B">
        <w:rPr>
          <w:rFonts w:ascii="Times New Roman" w:eastAsia="Arial" w:hAnsi="Times New Roman" w:cs="Times New Roman"/>
          <w:sz w:val="28"/>
          <w:szCs w:val="28"/>
          <w:lang w:val="bg-BG"/>
        </w:rPr>
        <w:t>пелети</w:t>
      </w:r>
      <w:proofErr w:type="spellEnd"/>
      <w:r w:rsidRPr="00472C4B">
        <w:rPr>
          <w:rFonts w:ascii="Times New Roman" w:eastAsia="Arial" w:hAnsi="Times New Roman" w:cs="Times New Roman"/>
          <w:sz w:val="28"/>
          <w:szCs w:val="28"/>
          <w:lang w:val="bg-BG"/>
        </w:rPr>
        <w:t xml:space="preserve"> -  при цена 320 </w:t>
      </w:r>
      <w:proofErr w:type="spellStart"/>
      <w:r w:rsidRPr="00472C4B">
        <w:rPr>
          <w:rFonts w:ascii="Times New Roman" w:eastAsia="Arial" w:hAnsi="Times New Roman" w:cs="Times New Roman"/>
          <w:sz w:val="28"/>
          <w:szCs w:val="28"/>
          <w:lang w:val="bg-BG"/>
        </w:rPr>
        <w:t>лв</w:t>
      </w:r>
      <w:proofErr w:type="spellEnd"/>
      <w:r w:rsidRPr="00472C4B">
        <w:rPr>
          <w:rFonts w:ascii="Times New Roman" w:eastAsia="Arial" w:hAnsi="Times New Roman" w:cs="Times New Roman"/>
          <w:sz w:val="28"/>
          <w:szCs w:val="28"/>
          <w:lang w:val="bg-BG"/>
        </w:rPr>
        <w:t xml:space="preserve">/тон, необходимите средства ще бъдат 36*320 = </w:t>
      </w:r>
      <w:r w:rsidRPr="00472C4B">
        <w:rPr>
          <w:rFonts w:ascii="Times New Roman" w:eastAsia="Arial" w:hAnsi="Times New Roman" w:cs="Times New Roman"/>
          <w:b/>
          <w:sz w:val="28"/>
          <w:szCs w:val="28"/>
          <w:lang w:val="bg-BG"/>
        </w:rPr>
        <w:t>11520 лв</w:t>
      </w:r>
      <w:r w:rsidRPr="00472C4B">
        <w:rPr>
          <w:rFonts w:ascii="Times New Roman" w:eastAsia="Arial" w:hAnsi="Times New Roman" w:cs="Times New Roman"/>
          <w:sz w:val="28"/>
          <w:szCs w:val="28"/>
          <w:lang w:val="bg-BG"/>
        </w:rPr>
        <w:t>., следователно, годишната икономия  от промяна на горивната компонента ще бъде:</w:t>
      </w:r>
    </w:p>
    <w:p w14:paraId="29819B6A" w14:textId="77777777" w:rsidR="00472C4B" w:rsidRPr="00472C4B" w:rsidRDefault="00472C4B" w:rsidP="00472C4B">
      <w:pPr>
        <w:spacing w:after="0" w:line="240" w:lineRule="auto"/>
        <w:ind w:firstLine="540"/>
        <w:jc w:val="both"/>
        <w:rPr>
          <w:rFonts w:ascii="Times New Roman" w:eastAsia="Arial" w:hAnsi="Times New Roman" w:cs="Times New Roman"/>
          <w:b/>
          <w:sz w:val="28"/>
          <w:szCs w:val="28"/>
          <w:lang w:val="bg-BG"/>
        </w:rPr>
      </w:pPr>
      <w:r w:rsidRPr="00472C4B">
        <w:rPr>
          <w:rFonts w:ascii="Times New Roman" w:eastAsia="Arial" w:hAnsi="Times New Roman" w:cs="Times New Roman"/>
          <w:sz w:val="28"/>
          <w:szCs w:val="28"/>
          <w:lang w:val="bg-BG"/>
        </w:rPr>
        <w:t xml:space="preserve">И </w:t>
      </w:r>
      <w:proofErr w:type="spellStart"/>
      <w:r w:rsidRPr="00472C4B">
        <w:rPr>
          <w:rFonts w:ascii="Times New Roman" w:eastAsia="Arial" w:hAnsi="Times New Roman" w:cs="Times New Roman"/>
          <w:sz w:val="28"/>
          <w:szCs w:val="28"/>
          <w:vertAlign w:val="subscript"/>
          <w:lang w:val="bg-BG"/>
        </w:rPr>
        <w:t>год</w:t>
      </w:r>
      <w:proofErr w:type="spellEnd"/>
      <w:r w:rsidRPr="00472C4B">
        <w:rPr>
          <w:rFonts w:ascii="Times New Roman" w:eastAsia="Arial" w:hAnsi="Times New Roman" w:cs="Times New Roman"/>
          <w:sz w:val="28"/>
          <w:szCs w:val="28"/>
          <w:lang w:val="bg-BG"/>
        </w:rPr>
        <w:t xml:space="preserve"> = Ц </w:t>
      </w:r>
      <w:r w:rsidRPr="00472C4B">
        <w:rPr>
          <w:rFonts w:ascii="Times New Roman" w:eastAsia="Arial" w:hAnsi="Times New Roman" w:cs="Times New Roman"/>
          <w:sz w:val="28"/>
          <w:szCs w:val="28"/>
          <w:vertAlign w:val="subscript"/>
          <w:lang w:val="bg-BG"/>
        </w:rPr>
        <w:t xml:space="preserve">нафта </w:t>
      </w:r>
      <w:r w:rsidRPr="00472C4B">
        <w:rPr>
          <w:rFonts w:ascii="Times New Roman" w:eastAsia="Arial" w:hAnsi="Times New Roman" w:cs="Times New Roman"/>
          <w:sz w:val="28"/>
          <w:szCs w:val="28"/>
          <w:lang w:val="bg-BG"/>
        </w:rPr>
        <w:t xml:space="preserve"> – Ц </w:t>
      </w:r>
      <w:proofErr w:type="spellStart"/>
      <w:r w:rsidRPr="00472C4B">
        <w:rPr>
          <w:rFonts w:ascii="Times New Roman" w:eastAsia="Arial" w:hAnsi="Times New Roman" w:cs="Times New Roman"/>
          <w:sz w:val="28"/>
          <w:szCs w:val="28"/>
          <w:vertAlign w:val="subscript"/>
          <w:lang w:val="bg-BG"/>
        </w:rPr>
        <w:t>пелети</w:t>
      </w:r>
      <w:proofErr w:type="spellEnd"/>
      <w:r w:rsidRPr="00472C4B">
        <w:rPr>
          <w:rFonts w:ascii="Times New Roman" w:eastAsia="Arial" w:hAnsi="Times New Roman" w:cs="Times New Roman"/>
          <w:sz w:val="28"/>
          <w:szCs w:val="28"/>
          <w:lang w:val="bg-BG"/>
        </w:rPr>
        <w:t xml:space="preserve"> = 24000- 11520 </w:t>
      </w:r>
      <w:r w:rsidRPr="00472C4B">
        <w:rPr>
          <w:rFonts w:ascii="Times New Roman" w:eastAsia="Arial" w:hAnsi="Times New Roman" w:cs="Times New Roman"/>
          <w:b/>
          <w:sz w:val="28"/>
          <w:szCs w:val="28"/>
          <w:lang w:val="bg-BG"/>
        </w:rPr>
        <w:t>= 12 480 лв.</w:t>
      </w:r>
    </w:p>
    <w:p w14:paraId="6C33E894" w14:textId="77777777" w:rsidR="00472C4B" w:rsidRPr="00472C4B" w:rsidRDefault="00472C4B" w:rsidP="00472C4B">
      <w:pPr>
        <w:spacing w:after="0" w:line="240" w:lineRule="auto"/>
        <w:ind w:firstLine="540"/>
        <w:jc w:val="both"/>
        <w:rPr>
          <w:rFonts w:ascii="Times New Roman" w:eastAsia="Arial" w:hAnsi="Times New Roman" w:cs="Times New Roman"/>
          <w:b/>
          <w:sz w:val="28"/>
          <w:szCs w:val="28"/>
          <w:lang w:val="bg-BG"/>
        </w:rPr>
      </w:pPr>
    </w:p>
    <w:p w14:paraId="1E6E6303" w14:textId="3DC3A613" w:rsidR="00472C4B" w:rsidRPr="00472C4B" w:rsidRDefault="00B079ED" w:rsidP="006603B2">
      <w:pPr>
        <w:spacing w:after="0" w:line="240" w:lineRule="auto"/>
        <w:jc w:val="both"/>
        <w:rPr>
          <w:rFonts w:ascii="Times New Roman" w:eastAsia="Arial" w:hAnsi="Times New Roman" w:cs="Times New Roman"/>
          <w:b/>
          <w:sz w:val="28"/>
          <w:szCs w:val="28"/>
          <w:lang w:val="bg-BG"/>
        </w:rPr>
      </w:pPr>
      <w:r>
        <w:rPr>
          <w:rFonts w:ascii="Times New Roman" w:eastAsia="Arial" w:hAnsi="Times New Roman" w:cs="Times New Roman"/>
          <w:b/>
          <w:sz w:val="28"/>
          <w:szCs w:val="28"/>
        </w:rPr>
        <w:t>1</w:t>
      </w:r>
      <w:r w:rsidR="006603B2">
        <w:rPr>
          <w:rFonts w:ascii="Times New Roman" w:eastAsia="Arial" w:hAnsi="Times New Roman" w:cs="Times New Roman"/>
          <w:b/>
          <w:sz w:val="28"/>
          <w:szCs w:val="28"/>
          <w:lang w:val="bg-BG"/>
        </w:rPr>
        <w:t>2</w:t>
      </w:r>
      <w:r>
        <w:rPr>
          <w:rFonts w:ascii="Times New Roman" w:eastAsia="Arial" w:hAnsi="Times New Roman" w:cs="Times New Roman"/>
          <w:b/>
          <w:sz w:val="28"/>
          <w:szCs w:val="28"/>
        </w:rPr>
        <w:t>.2</w:t>
      </w:r>
      <w:r w:rsidR="00472C4B" w:rsidRPr="00472C4B">
        <w:rPr>
          <w:rFonts w:ascii="Times New Roman" w:eastAsia="Arial" w:hAnsi="Times New Roman" w:cs="Times New Roman"/>
          <w:b/>
          <w:sz w:val="28"/>
          <w:szCs w:val="28"/>
          <w:lang w:val="bg-BG"/>
        </w:rPr>
        <w:t xml:space="preserve">.3. Обща стойност на проекта </w:t>
      </w:r>
    </w:p>
    <w:p w14:paraId="0BD93DA3" w14:textId="77777777" w:rsidR="00472C4B" w:rsidRPr="00472C4B" w:rsidRDefault="00472C4B" w:rsidP="00472C4B">
      <w:pPr>
        <w:spacing w:after="0" w:line="240" w:lineRule="auto"/>
        <w:ind w:left="720" w:firstLine="540"/>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Необходимите средства за реализиране на проекта ще бъдат:</w:t>
      </w:r>
    </w:p>
    <w:p w14:paraId="281E5DFF" w14:textId="77777777" w:rsidR="00472C4B" w:rsidRPr="00472C4B" w:rsidRDefault="00472C4B" w:rsidP="000D446C">
      <w:pPr>
        <w:numPr>
          <w:ilvl w:val="0"/>
          <w:numId w:val="16"/>
        </w:numPr>
        <w:tabs>
          <w:tab w:val="left" w:pos="1440"/>
        </w:tabs>
        <w:spacing w:after="0" w:line="240" w:lineRule="auto"/>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Доставка на 2 бр. отоплителни котли на </w:t>
      </w:r>
      <w:proofErr w:type="spellStart"/>
      <w:r w:rsidRPr="00472C4B">
        <w:rPr>
          <w:rFonts w:ascii="Times New Roman" w:eastAsia="Arial" w:hAnsi="Times New Roman" w:cs="Times New Roman"/>
          <w:sz w:val="28"/>
          <w:szCs w:val="28"/>
          <w:lang w:val="bg-BG"/>
        </w:rPr>
        <w:t>пелети</w:t>
      </w:r>
      <w:proofErr w:type="spellEnd"/>
      <w:r w:rsidRPr="00472C4B">
        <w:rPr>
          <w:rFonts w:ascii="Times New Roman" w:eastAsia="Arial" w:hAnsi="Times New Roman" w:cs="Times New Roman"/>
          <w:sz w:val="28"/>
          <w:szCs w:val="28"/>
          <w:lang w:val="bg-BG"/>
        </w:rPr>
        <w:t xml:space="preserve">      – 20 300 лв.</w:t>
      </w:r>
    </w:p>
    <w:p w14:paraId="3008D9ED" w14:textId="77777777" w:rsidR="00472C4B" w:rsidRPr="00472C4B" w:rsidRDefault="00472C4B" w:rsidP="000D446C">
      <w:pPr>
        <w:numPr>
          <w:ilvl w:val="0"/>
          <w:numId w:val="16"/>
        </w:numPr>
        <w:tabs>
          <w:tab w:val="left" w:pos="1440"/>
        </w:tabs>
        <w:spacing w:after="0" w:line="240" w:lineRule="auto"/>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Монтажни и инсталационни работи                          -   10 000 лв.</w:t>
      </w:r>
    </w:p>
    <w:p w14:paraId="5E9D2E37" w14:textId="77777777" w:rsidR="00472C4B" w:rsidRPr="00472C4B" w:rsidRDefault="00472C4B" w:rsidP="000D446C">
      <w:pPr>
        <w:numPr>
          <w:ilvl w:val="0"/>
          <w:numId w:val="16"/>
        </w:numPr>
        <w:tabs>
          <w:tab w:val="left" w:pos="1440"/>
        </w:tabs>
        <w:spacing w:after="0" w:line="240" w:lineRule="auto"/>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Проектиране, строителен надзор, узаконяване         </w:t>
      </w:r>
      <w:r w:rsidRPr="00472C4B">
        <w:rPr>
          <w:rFonts w:ascii="Times New Roman" w:eastAsia="Arial" w:hAnsi="Times New Roman" w:cs="Times New Roman"/>
          <w:sz w:val="28"/>
          <w:szCs w:val="28"/>
          <w:u w:val="single"/>
          <w:lang w:val="bg-BG"/>
        </w:rPr>
        <w:t xml:space="preserve">–  4 000 </w:t>
      </w:r>
      <w:proofErr w:type="spellStart"/>
      <w:r w:rsidRPr="00472C4B">
        <w:rPr>
          <w:rFonts w:ascii="Times New Roman" w:eastAsia="Arial" w:hAnsi="Times New Roman" w:cs="Times New Roman"/>
          <w:sz w:val="28"/>
          <w:szCs w:val="28"/>
          <w:u w:val="single"/>
          <w:lang w:val="bg-BG"/>
        </w:rPr>
        <w:t>лв</w:t>
      </w:r>
      <w:proofErr w:type="spellEnd"/>
    </w:p>
    <w:p w14:paraId="4F02DB02" w14:textId="77777777" w:rsidR="00472C4B" w:rsidRPr="00472C4B" w:rsidRDefault="00472C4B" w:rsidP="00472C4B">
      <w:pPr>
        <w:spacing w:after="0" w:line="240" w:lineRule="auto"/>
        <w:ind w:left="360" w:firstLine="540"/>
        <w:rPr>
          <w:rFonts w:ascii="Times New Roman" w:eastAsia="Arial" w:hAnsi="Times New Roman" w:cs="Times New Roman"/>
          <w:b/>
          <w:sz w:val="28"/>
          <w:szCs w:val="28"/>
          <w:lang w:val="bg-BG"/>
        </w:rPr>
      </w:pPr>
      <w:r w:rsidRPr="00472C4B">
        <w:rPr>
          <w:rFonts w:ascii="Times New Roman" w:eastAsia="Arial" w:hAnsi="Times New Roman" w:cs="Times New Roman"/>
          <w:sz w:val="28"/>
          <w:szCs w:val="28"/>
          <w:lang w:val="bg-BG"/>
        </w:rPr>
        <w:t xml:space="preserve">Следователно, общата стойност на проекта възлиза на                  </w:t>
      </w:r>
      <w:r w:rsidRPr="00472C4B">
        <w:rPr>
          <w:rFonts w:ascii="Times New Roman" w:eastAsia="Arial" w:hAnsi="Times New Roman" w:cs="Times New Roman"/>
          <w:b/>
          <w:sz w:val="28"/>
          <w:szCs w:val="28"/>
          <w:lang w:val="bg-BG"/>
        </w:rPr>
        <w:t>34 000 лв.</w:t>
      </w:r>
    </w:p>
    <w:p w14:paraId="3B98AC33" w14:textId="77777777" w:rsidR="00472C4B" w:rsidRPr="00472C4B" w:rsidRDefault="00472C4B" w:rsidP="00472C4B">
      <w:pPr>
        <w:spacing w:after="0" w:line="240" w:lineRule="auto"/>
        <w:ind w:firstLine="540"/>
        <w:rPr>
          <w:rFonts w:ascii="Times New Roman" w:eastAsia="Arial" w:hAnsi="Times New Roman" w:cs="Times New Roman"/>
          <w:b/>
          <w:sz w:val="28"/>
          <w:szCs w:val="28"/>
          <w:lang w:val="bg-BG"/>
        </w:rPr>
      </w:pPr>
    </w:p>
    <w:p w14:paraId="6B12FD83" w14:textId="0E744AB3" w:rsidR="00472C4B" w:rsidRPr="00472C4B" w:rsidRDefault="00B079ED" w:rsidP="006603B2">
      <w:pPr>
        <w:spacing w:after="0" w:line="240" w:lineRule="auto"/>
        <w:rPr>
          <w:rFonts w:ascii="Times New Roman" w:eastAsia="Arial" w:hAnsi="Times New Roman" w:cs="Times New Roman"/>
          <w:b/>
          <w:sz w:val="28"/>
          <w:szCs w:val="28"/>
          <w:lang w:val="bg-BG"/>
        </w:rPr>
      </w:pPr>
      <w:r>
        <w:rPr>
          <w:rFonts w:ascii="Times New Roman" w:eastAsia="Arial" w:hAnsi="Times New Roman" w:cs="Times New Roman"/>
          <w:b/>
          <w:sz w:val="28"/>
          <w:szCs w:val="28"/>
        </w:rPr>
        <w:t>1</w:t>
      </w:r>
      <w:r w:rsidR="006603B2">
        <w:rPr>
          <w:rFonts w:ascii="Times New Roman" w:eastAsia="Arial" w:hAnsi="Times New Roman" w:cs="Times New Roman"/>
          <w:b/>
          <w:sz w:val="28"/>
          <w:szCs w:val="28"/>
          <w:lang w:val="bg-BG"/>
        </w:rPr>
        <w:t>2</w:t>
      </w:r>
      <w:r>
        <w:rPr>
          <w:rFonts w:ascii="Times New Roman" w:eastAsia="Arial" w:hAnsi="Times New Roman" w:cs="Times New Roman"/>
          <w:b/>
          <w:sz w:val="28"/>
          <w:szCs w:val="28"/>
        </w:rPr>
        <w:t>.2</w:t>
      </w:r>
      <w:r w:rsidR="00472C4B" w:rsidRPr="00472C4B">
        <w:rPr>
          <w:rFonts w:ascii="Times New Roman" w:eastAsia="Arial" w:hAnsi="Times New Roman" w:cs="Times New Roman"/>
          <w:b/>
          <w:sz w:val="28"/>
          <w:szCs w:val="28"/>
          <w:lang w:val="bg-BG"/>
        </w:rPr>
        <w:t>.4. Резултати</w:t>
      </w:r>
    </w:p>
    <w:p w14:paraId="52947463" w14:textId="77777777" w:rsidR="00472C4B" w:rsidRPr="00472C4B" w:rsidRDefault="00472C4B" w:rsidP="00472C4B">
      <w:pPr>
        <w:spacing w:after="0" w:line="240" w:lineRule="auto"/>
        <w:ind w:left="720" w:firstLine="540"/>
        <w:rPr>
          <w:rFonts w:ascii="Times New Roman" w:eastAsia="Arial" w:hAnsi="Times New Roman" w:cs="Times New Roman"/>
          <w:b/>
          <w:sz w:val="28"/>
          <w:szCs w:val="28"/>
          <w:lang w:val="bg-BG"/>
        </w:rPr>
      </w:pPr>
    </w:p>
    <w:p w14:paraId="2441E617" w14:textId="77777777" w:rsidR="00472C4B" w:rsidRPr="00472C4B" w:rsidRDefault="00472C4B" w:rsidP="000D446C">
      <w:pPr>
        <w:numPr>
          <w:ilvl w:val="0"/>
          <w:numId w:val="17"/>
        </w:numPr>
        <w:tabs>
          <w:tab w:val="left" w:pos="108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b/>
          <w:sz w:val="28"/>
          <w:szCs w:val="28"/>
          <w:lang w:val="bg-BG"/>
        </w:rPr>
        <w:t>Икономия на енергия от фосилни горива</w:t>
      </w:r>
    </w:p>
    <w:p w14:paraId="0F24B7F5" w14:textId="77777777" w:rsidR="00472C4B" w:rsidRPr="00472C4B" w:rsidRDefault="00472C4B" w:rsidP="00472C4B">
      <w:pPr>
        <w:spacing w:after="120" w:line="240" w:lineRule="auto"/>
        <w:ind w:left="283" w:firstLine="540"/>
        <w:jc w:val="both"/>
        <w:rPr>
          <w:rFonts w:ascii="Times New Roman" w:eastAsia="Arial" w:hAnsi="Times New Roman" w:cs="Times New Roman"/>
          <w:b/>
          <w:sz w:val="28"/>
          <w:szCs w:val="28"/>
          <w:lang w:val="bg-BG"/>
        </w:rPr>
      </w:pPr>
      <w:r w:rsidRPr="00472C4B">
        <w:rPr>
          <w:rFonts w:ascii="Times New Roman" w:eastAsia="Arial" w:hAnsi="Times New Roman" w:cs="Times New Roman"/>
          <w:sz w:val="28"/>
          <w:szCs w:val="28"/>
          <w:lang w:val="bg-BG"/>
        </w:rPr>
        <w:tab/>
        <w:t xml:space="preserve">В крайния етап от реализиране на проекта, енергията получавана от изгаряне на възобновяемото гориво - </w:t>
      </w:r>
      <w:proofErr w:type="spellStart"/>
      <w:r w:rsidRPr="00472C4B">
        <w:rPr>
          <w:rFonts w:ascii="Times New Roman" w:eastAsia="Arial" w:hAnsi="Times New Roman" w:cs="Times New Roman"/>
          <w:sz w:val="28"/>
          <w:szCs w:val="28"/>
          <w:lang w:val="bg-BG"/>
        </w:rPr>
        <w:t>пелети</w:t>
      </w:r>
      <w:proofErr w:type="spellEnd"/>
      <w:r w:rsidRPr="00472C4B">
        <w:rPr>
          <w:rFonts w:ascii="Times New Roman" w:eastAsia="Arial" w:hAnsi="Times New Roman" w:cs="Times New Roman"/>
          <w:sz w:val="28"/>
          <w:szCs w:val="28"/>
          <w:lang w:val="bg-BG"/>
        </w:rPr>
        <w:t xml:space="preserve"> - ще замени необходимите за отопление на училището 54,7 тона течно гориво.  </w:t>
      </w:r>
      <w:r w:rsidRPr="00472C4B">
        <w:rPr>
          <w:rFonts w:ascii="Times New Roman" w:eastAsia="Arial" w:hAnsi="Times New Roman" w:cs="Times New Roman"/>
          <w:sz w:val="28"/>
          <w:szCs w:val="28"/>
          <w:lang w:val="bg-BG"/>
        </w:rPr>
        <w:tab/>
        <w:t>Икономията от реализиране на проекта се явява от замяната на течното гориво с такова от възобновяем енергиен източник (</w:t>
      </w:r>
      <w:proofErr w:type="spellStart"/>
      <w:r w:rsidRPr="00472C4B">
        <w:rPr>
          <w:rFonts w:ascii="Times New Roman" w:eastAsia="Arial" w:hAnsi="Times New Roman" w:cs="Times New Roman"/>
          <w:sz w:val="28"/>
          <w:szCs w:val="28"/>
          <w:lang w:val="bg-BG"/>
        </w:rPr>
        <w:t>пелети</w:t>
      </w:r>
      <w:proofErr w:type="spellEnd"/>
      <w:r w:rsidRPr="00472C4B">
        <w:rPr>
          <w:rFonts w:ascii="Times New Roman" w:eastAsia="Arial" w:hAnsi="Times New Roman" w:cs="Times New Roman"/>
          <w:sz w:val="28"/>
          <w:szCs w:val="28"/>
          <w:lang w:val="bg-BG"/>
        </w:rPr>
        <w:t>) и възлиза на 88192 лв. годишно.</w:t>
      </w:r>
      <w:r w:rsidRPr="00472C4B">
        <w:rPr>
          <w:rFonts w:ascii="Times New Roman" w:eastAsia="Arial" w:hAnsi="Times New Roman" w:cs="Times New Roman"/>
          <w:b/>
          <w:sz w:val="28"/>
          <w:szCs w:val="28"/>
          <w:lang w:val="bg-BG"/>
        </w:rPr>
        <w:tab/>
      </w:r>
    </w:p>
    <w:p w14:paraId="0EB1DCF1" w14:textId="77777777" w:rsidR="00472C4B" w:rsidRPr="00472C4B" w:rsidRDefault="00472C4B" w:rsidP="000D446C">
      <w:pPr>
        <w:numPr>
          <w:ilvl w:val="0"/>
          <w:numId w:val="18"/>
        </w:numPr>
        <w:tabs>
          <w:tab w:val="left" w:pos="1440"/>
        </w:tabs>
        <w:spacing w:after="0" w:line="240" w:lineRule="auto"/>
        <w:rPr>
          <w:rFonts w:ascii="Times New Roman" w:eastAsia="Arial" w:hAnsi="Times New Roman" w:cs="Times New Roman"/>
          <w:b/>
          <w:sz w:val="28"/>
          <w:szCs w:val="28"/>
          <w:lang w:val="bg-BG"/>
        </w:rPr>
      </w:pPr>
      <w:r w:rsidRPr="00472C4B">
        <w:rPr>
          <w:rFonts w:ascii="Times New Roman" w:eastAsia="Arial" w:hAnsi="Times New Roman" w:cs="Times New Roman"/>
          <w:b/>
          <w:sz w:val="28"/>
          <w:szCs w:val="28"/>
          <w:lang w:val="bg-BG"/>
        </w:rPr>
        <w:t>Екологичен ефект</w:t>
      </w:r>
    </w:p>
    <w:p w14:paraId="5875C019"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vertAlign w:val="subscript"/>
          <w:lang w:val="bg-BG"/>
        </w:rPr>
      </w:pPr>
      <w:r w:rsidRPr="00472C4B">
        <w:rPr>
          <w:rFonts w:ascii="Times New Roman" w:eastAsia="Arial" w:hAnsi="Times New Roman" w:cs="Times New Roman"/>
          <w:sz w:val="28"/>
          <w:szCs w:val="28"/>
          <w:lang w:val="bg-BG"/>
        </w:rPr>
        <w:tab/>
        <w:t xml:space="preserve">По досегашният начин при изгарянето на 12 т. нафта за отоплението на училището, в атмосферата се отделят Σ </w:t>
      </w:r>
      <w:proofErr w:type="spellStart"/>
      <w:r w:rsidRPr="00472C4B">
        <w:rPr>
          <w:rFonts w:ascii="Times New Roman" w:eastAsia="Arial" w:hAnsi="Times New Roman" w:cs="Times New Roman"/>
          <w:sz w:val="28"/>
          <w:szCs w:val="28"/>
          <w:lang w:val="bg-BG"/>
        </w:rPr>
        <w:t>Qгод</w:t>
      </w:r>
      <w:proofErr w:type="spellEnd"/>
      <w:r w:rsidRPr="00472C4B">
        <w:rPr>
          <w:rFonts w:ascii="Times New Roman" w:eastAsia="Arial" w:hAnsi="Times New Roman" w:cs="Times New Roman"/>
          <w:sz w:val="28"/>
          <w:szCs w:val="28"/>
          <w:lang w:val="bg-BG"/>
        </w:rPr>
        <w:t xml:space="preserve"> *0,311*1,1 = 12 000 * 0,311*1,1 = 36 542 кг. СО</w:t>
      </w:r>
      <w:r w:rsidRPr="00472C4B">
        <w:rPr>
          <w:rFonts w:ascii="Times New Roman" w:eastAsia="Arial" w:hAnsi="Times New Roman" w:cs="Times New Roman"/>
          <w:sz w:val="28"/>
          <w:szCs w:val="28"/>
          <w:vertAlign w:val="subscript"/>
          <w:lang w:val="bg-BG"/>
        </w:rPr>
        <w:t>2</w:t>
      </w:r>
    </w:p>
    <w:p w14:paraId="385761EA"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lastRenderedPageBreak/>
        <w:tab/>
        <w:t xml:space="preserve">С реализирането на проекта дизеловото гориво за отопление се заменя с </w:t>
      </w:r>
      <w:proofErr w:type="spellStart"/>
      <w:r w:rsidRPr="00472C4B">
        <w:rPr>
          <w:rFonts w:ascii="Times New Roman" w:eastAsia="Arial" w:hAnsi="Times New Roman" w:cs="Times New Roman"/>
          <w:sz w:val="28"/>
          <w:szCs w:val="28"/>
          <w:lang w:val="bg-BG"/>
        </w:rPr>
        <w:t>възобнвяеми</w:t>
      </w:r>
      <w:proofErr w:type="spellEnd"/>
      <w:r w:rsidRPr="00472C4B">
        <w:rPr>
          <w:rFonts w:ascii="Times New Roman" w:eastAsia="Arial" w:hAnsi="Times New Roman" w:cs="Times New Roman"/>
          <w:sz w:val="28"/>
          <w:szCs w:val="28"/>
          <w:lang w:val="bg-BG"/>
        </w:rPr>
        <w:t xml:space="preserve"> енергийни източници (дървесни </w:t>
      </w:r>
      <w:proofErr w:type="spellStart"/>
      <w:r w:rsidRPr="00472C4B">
        <w:rPr>
          <w:rFonts w:ascii="Times New Roman" w:eastAsia="Arial" w:hAnsi="Times New Roman" w:cs="Times New Roman"/>
          <w:sz w:val="28"/>
          <w:szCs w:val="28"/>
          <w:lang w:val="bg-BG"/>
        </w:rPr>
        <w:t>пелети</w:t>
      </w:r>
      <w:proofErr w:type="spellEnd"/>
      <w:r w:rsidRPr="00472C4B">
        <w:rPr>
          <w:rFonts w:ascii="Times New Roman" w:eastAsia="Arial" w:hAnsi="Times New Roman" w:cs="Times New Roman"/>
          <w:sz w:val="28"/>
          <w:szCs w:val="28"/>
          <w:lang w:val="bg-BG"/>
        </w:rPr>
        <w:t>). На практика прието е да не се отчита замърсяване на атмосферата при изгарянето на ВЕИ, тъй като те се възпроизвеждат всяка година и даже се счита, че имат и положителен ефект, защото при растежа тези култури поглъщат повече СО</w:t>
      </w:r>
      <w:r w:rsidRPr="00472C4B">
        <w:rPr>
          <w:rFonts w:ascii="Times New Roman" w:eastAsia="Arial" w:hAnsi="Times New Roman" w:cs="Times New Roman"/>
          <w:sz w:val="28"/>
          <w:szCs w:val="28"/>
          <w:vertAlign w:val="subscript"/>
          <w:lang w:val="bg-BG"/>
        </w:rPr>
        <w:t>2</w:t>
      </w:r>
      <w:r w:rsidRPr="00472C4B">
        <w:rPr>
          <w:rFonts w:ascii="Times New Roman" w:eastAsia="Arial" w:hAnsi="Times New Roman" w:cs="Times New Roman"/>
          <w:sz w:val="28"/>
          <w:szCs w:val="28"/>
          <w:lang w:val="bg-BG"/>
        </w:rPr>
        <w:t>, отколкото при изгарянето си отделят. Следователно, с реализирането на проекта, емисиите от СО</w:t>
      </w:r>
      <w:r w:rsidRPr="00472C4B">
        <w:rPr>
          <w:rFonts w:ascii="Times New Roman" w:eastAsia="Arial" w:hAnsi="Times New Roman" w:cs="Times New Roman"/>
          <w:sz w:val="28"/>
          <w:szCs w:val="28"/>
          <w:vertAlign w:val="subscript"/>
          <w:lang w:val="bg-BG"/>
        </w:rPr>
        <w:t>2</w:t>
      </w:r>
      <w:r w:rsidRPr="00472C4B">
        <w:rPr>
          <w:rFonts w:ascii="Times New Roman" w:eastAsia="Arial" w:hAnsi="Times New Roman" w:cs="Times New Roman"/>
          <w:sz w:val="28"/>
          <w:szCs w:val="28"/>
          <w:lang w:val="bg-BG"/>
        </w:rPr>
        <w:t>, отделяни в атмосферата ще намалеят с 36 542 кг годишно.</w:t>
      </w:r>
    </w:p>
    <w:p w14:paraId="0B5417E4" w14:textId="77777777" w:rsidR="00472C4B" w:rsidRPr="00472C4B" w:rsidRDefault="00472C4B" w:rsidP="000D446C">
      <w:pPr>
        <w:keepNext/>
        <w:numPr>
          <w:ilvl w:val="0"/>
          <w:numId w:val="19"/>
        </w:numPr>
        <w:tabs>
          <w:tab w:val="left" w:pos="1440"/>
        </w:tabs>
        <w:spacing w:after="0" w:line="240" w:lineRule="auto"/>
        <w:jc w:val="both"/>
        <w:rPr>
          <w:rFonts w:ascii="Times New Roman" w:eastAsia="Arial" w:hAnsi="Times New Roman" w:cs="Times New Roman"/>
          <w:b/>
          <w:sz w:val="28"/>
          <w:szCs w:val="28"/>
          <w:lang w:val="bg-BG"/>
        </w:rPr>
      </w:pPr>
      <w:r w:rsidRPr="00472C4B">
        <w:rPr>
          <w:rFonts w:ascii="Times New Roman" w:eastAsia="Arial" w:hAnsi="Times New Roman" w:cs="Times New Roman"/>
          <w:b/>
          <w:sz w:val="28"/>
          <w:szCs w:val="28"/>
          <w:lang w:val="bg-BG"/>
        </w:rPr>
        <w:t>Трудова заетост</w:t>
      </w:r>
    </w:p>
    <w:p w14:paraId="34253D0D" w14:textId="77777777" w:rsidR="00472C4B" w:rsidRPr="00472C4B" w:rsidRDefault="00472C4B" w:rsidP="00472C4B">
      <w:pPr>
        <w:spacing w:after="0" w:line="240" w:lineRule="auto"/>
        <w:ind w:firstLine="540"/>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ab/>
        <w:t xml:space="preserve">За поддържане на ново монтираните отоплителни котли на </w:t>
      </w:r>
      <w:proofErr w:type="spellStart"/>
      <w:r w:rsidRPr="00472C4B">
        <w:rPr>
          <w:rFonts w:ascii="Times New Roman" w:eastAsia="Arial" w:hAnsi="Times New Roman" w:cs="Times New Roman"/>
          <w:sz w:val="28"/>
          <w:szCs w:val="28"/>
          <w:lang w:val="bg-BG"/>
        </w:rPr>
        <w:t>пелети</w:t>
      </w:r>
      <w:proofErr w:type="spellEnd"/>
      <w:r w:rsidRPr="00472C4B">
        <w:rPr>
          <w:rFonts w:ascii="Times New Roman" w:eastAsia="Arial" w:hAnsi="Times New Roman" w:cs="Times New Roman"/>
          <w:sz w:val="28"/>
          <w:szCs w:val="28"/>
          <w:lang w:val="bg-BG"/>
        </w:rPr>
        <w:t xml:space="preserve"> не е необходимо да се назначава допълнителен персонал, тъй като процеса на изгаряне на </w:t>
      </w:r>
      <w:proofErr w:type="spellStart"/>
      <w:r w:rsidRPr="00472C4B">
        <w:rPr>
          <w:rFonts w:ascii="Times New Roman" w:eastAsia="Arial" w:hAnsi="Times New Roman" w:cs="Times New Roman"/>
          <w:sz w:val="28"/>
          <w:szCs w:val="28"/>
          <w:lang w:val="bg-BG"/>
        </w:rPr>
        <w:t>пелетите</w:t>
      </w:r>
      <w:proofErr w:type="spellEnd"/>
      <w:r w:rsidRPr="00472C4B">
        <w:rPr>
          <w:rFonts w:ascii="Times New Roman" w:eastAsia="Arial" w:hAnsi="Times New Roman" w:cs="Times New Roman"/>
          <w:sz w:val="28"/>
          <w:szCs w:val="28"/>
          <w:lang w:val="bg-BG"/>
        </w:rPr>
        <w:t xml:space="preserve"> и поддържане на необходимата температура на водата в отоплителната инсталация ще бъде автоматизиран.</w:t>
      </w:r>
    </w:p>
    <w:p w14:paraId="13A3F08B" w14:textId="77777777" w:rsidR="00472C4B" w:rsidRPr="00472C4B" w:rsidRDefault="00472C4B" w:rsidP="000D446C">
      <w:pPr>
        <w:keepNext/>
        <w:numPr>
          <w:ilvl w:val="0"/>
          <w:numId w:val="20"/>
        </w:numPr>
        <w:tabs>
          <w:tab w:val="left" w:pos="1440"/>
        </w:tabs>
        <w:spacing w:after="0" w:line="240" w:lineRule="auto"/>
        <w:jc w:val="both"/>
        <w:rPr>
          <w:rFonts w:ascii="Times New Roman" w:eastAsia="Arial" w:hAnsi="Times New Roman" w:cs="Times New Roman"/>
          <w:b/>
          <w:sz w:val="28"/>
          <w:szCs w:val="28"/>
          <w:lang w:val="bg-BG"/>
        </w:rPr>
      </w:pPr>
      <w:r w:rsidRPr="00472C4B">
        <w:rPr>
          <w:rFonts w:ascii="Times New Roman" w:eastAsia="Arial" w:hAnsi="Times New Roman" w:cs="Times New Roman"/>
          <w:b/>
          <w:sz w:val="28"/>
          <w:szCs w:val="28"/>
          <w:lang w:val="bg-BG"/>
        </w:rPr>
        <w:t>Крайни резултати</w:t>
      </w:r>
    </w:p>
    <w:p w14:paraId="134FCFA7" w14:textId="77777777" w:rsidR="00472C4B" w:rsidRPr="00472C4B" w:rsidRDefault="00472C4B" w:rsidP="00472C4B">
      <w:pPr>
        <w:spacing w:after="120" w:line="240" w:lineRule="auto"/>
        <w:ind w:firstLine="540"/>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ab/>
        <w:t>При реализирането на проекта, в крайния му етап ще се постигнат следните резултати:</w:t>
      </w:r>
    </w:p>
    <w:p w14:paraId="77DDF442" w14:textId="77777777" w:rsidR="00472C4B" w:rsidRPr="00472C4B" w:rsidRDefault="00472C4B" w:rsidP="000D446C">
      <w:pPr>
        <w:numPr>
          <w:ilvl w:val="0"/>
          <w:numId w:val="21"/>
        </w:numPr>
        <w:tabs>
          <w:tab w:val="left" w:pos="72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Икономия на средства за отопление на училището в размер на </w:t>
      </w:r>
      <w:r w:rsidRPr="00472C4B">
        <w:rPr>
          <w:rFonts w:ascii="Times New Roman" w:eastAsia="Arial" w:hAnsi="Times New Roman" w:cs="Times New Roman"/>
          <w:b/>
          <w:sz w:val="28"/>
          <w:szCs w:val="28"/>
          <w:lang w:val="bg-BG"/>
        </w:rPr>
        <w:t>12 480 лв. г</w:t>
      </w:r>
      <w:r w:rsidRPr="00472C4B">
        <w:rPr>
          <w:rFonts w:ascii="Times New Roman" w:eastAsia="Arial" w:hAnsi="Times New Roman" w:cs="Times New Roman"/>
          <w:sz w:val="28"/>
          <w:szCs w:val="28"/>
          <w:lang w:val="bg-BG"/>
        </w:rPr>
        <w:t>одишно.</w:t>
      </w:r>
    </w:p>
    <w:p w14:paraId="18F089D4" w14:textId="77777777" w:rsidR="00472C4B" w:rsidRPr="00472C4B" w:rsidRDefault="00472C4B" w:rsidP="000D446C">
      <w:pPr>
        <w:numPr>
          <w:ilvl w:val="0"/>
          <w:numId w:val="21"/>
        </w:numPr>
        <w:tabs>
          <w:tab w:val="left" w:pos="720"/>
        </w:tabs>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Ще се намали емисията на СО</w:t>
      </w:r>
      <w:r w:rsidRPr="00472C4B">
        <w:rPr>
          <w:rFonts w:ascii="Times New Roman" w:eastAsia="Arial" w:hAnsi="Times New Roman" w:cs="Times New Roman"/>
          <w:sz w:val="28"/>
          <w:szCs w:val="28"/>
          <w:vertAlign w:val="subscript"/>
          <w:lang w:val="bg-BG"/>
        </w:rPr>
        <w:t>2</w:t>
      </w:r>
      <w:r w:rsidRPr="00472C4B">
        <w:rPr>
          <w:rFonts w:ascii="Times New Roman" w:eastAsia="Arial" w:hAnsi="Times New Roman" w:cs="Times New Roman"/>
          <w:sz w:val="28"/>
          <w:szCs w:val="28"/>
          <w:lang w:val="bg-BG"/>
        </w:rPr>
        <w:t xml:space="preserve"> изхвърляна във въздуха с 36 542 кг. годишно.</w:t>
      </w:r>
    </w:p>
    <w:p w14:paraId="5EE45B9C" w14:textId="77777777" w:rsidR="00472C4B" w:rsidRPr="00472C4B" w:rsidRDefault="00472C4B" w:rsidP="00472C4B">
      <w:pPr>
        <w:spacing w:after="0" w:line="240" w:lineRule="auto"/>
        <w:ind w:firstLine="540"/>
        <w:jc w:val="both"/>
        <w:rPr>
          <w:rFonts w:ascii="Times New Roman" w:eastAsia="Arial" w:hAnsi="Times New Roman" w:cs="Times New Roman"/>
          <w:b/>
          <w:sz w:val="28"/>
          <w:szCs w:val="28"/>
          <w:lang w:val="bg-BG"/>
        </w:rPr>
      </w:pPr>
    </w:p>
    <w:p w14:paraId="799B6874" w14:textId="77777777" w:rsidR="00472C4B" w:rsidRPr="00472C4B" w:rsidRDefault="00472C4B" w:rsidP="00472C4B">
      <w:pPr>
        <w:spacing w:after="0" w:line="240" w:lineRule="auto"/>
        <w:ind w:left="1080"/>
        <w:rPr>
          <w:rFonts w:ascii="Times New Roman" w:eastAsia="Arial" w:hAnsi="Times New Roman" w:cs="Times New Roman"/>
          <w:sz w:val="28"/>
          <w:szCs w:val="28"/>
          <w:lang w:val="bg-BG"/>
        </w:rPr>
      </w:pPr>
    </w:p>
    <w:p w14:paraId="5A0322D9" w14:textId="403EAF50" w:rsidR="00472C4B" w:rsidRPr="00472C4B" w:rsidRDefault="00B079ED" w:rsidP="008549D2">
      <w:pPr>
        <w:spacing w:after="0" w:line="240" w:lineRule="auto"/>
        <w:jc w:val="both"/>
        <w:rPr>
          <w:rFonts w:ascii="Times New Roman" w:eastAsia="Arial" w:hAnsi="Times New Roman" w:cs="Times New Roman"/>
          <w:b/>
          <w:sz w:val="28"/>
          <w:szCs w:val="28"/>
          <w:lang w:val="bg-BG"/>
        </w:rPr>
      </w:pPr>
      <w:r>
        <w:rPr>
          <w:rFonts w:ascii="Times New Roman" w:eastAsia="Arial" w:hAnsi="Times New Roman" w:cs="Times New Roman"/>
          <w:b/>
          <w:sz w:val="28"/>
          <w:szCs w:val="28"/>
        </w:rPr>
        <w:t>1</w:t>
      </w:r>
      <w:r w:rsidR="006603B2">
        <w:rPr>
          <w:rFonts w:ascii="Times New Roman" w:eastAsia="Arial" w:hAnsi="Times New Roman" w:cs="Times New Roman"/>
          <w:b/>
          <w:sz w:val="28"/>
          <w:szCs w:val="28"/>
          <w:lang w:val="bg-BG"/>
        </w:rPr>
        <w:t>2</w:t>
      </w:r>
      <w:r>
        <w:rPr>
          <w:rFonts w:ascii="Times New Roman" w:eastAsia="Arial" w:hAnsi="Times New Roman" w:cs="Times New Roman"/>
          <w:b/>
          <w:sz w:val="28"/>
          <w:szCs w:val="28"/>
        </w:rPr>
        <w:t>.3.</w:t>
      </w:r>
      <w:r w:rsidR="00472C4B" w:rsidRPr="00472C4B">
        <w:rPr>
          <w:rFonts w:ascii="Times New Roman" w:eastAsia="Arial" w:hAnsi="Times New Roman" w:cs="Times New Roman"/>
          <w:b/>
          <w:sz w:val="28"/>
          <w:szCs w:val="28"/>
          <w:lang w:val="bg-BG"/>
        </w:rPr>
        <w:t xml:space="preserve"> Реализация потенциала от слънчева енергия чрез фотоволтаични панели на покривите на общинските сгради: Потенциална мощност 4800 </w:t>
      </w:r>
      <w:proofErr w:type="spellStart"/>
      <w:r w:rsidR="00472C4B" w:rsidRPr="00472C4B">
        <w:rPr>
          <w:rFonts w:ascii="Times New Roman" w:eastAsia="Arial" w:hAnsi="Times New Roman" w:cs="Times New Roman"/>
          <w:b/>
          <w:sz w:val="28"/>
          <w:szCs w:val="28"/>
          <w:lang w:val="bg-BG"/>
        </w:rPr>
        <w:t>кВт.п</w:t>
      </w:r>
      <w:proofErr w:type="spellEnd"/>
      <w:r w:rsidR="00472C4B" w:rsidRPr="00472C4B">
        <w:rPr>
          <w:rFonts w:ascii="Times New Roman" w:eastAsia="Arial" w:hAnsi="Times New Roman" w:cs="Times New Roman"/>
          <w:b/>
          <w:sz w:val="28"/>
          <w:szCs w:val="28"/>
          <w:lang w:val="bg-BG"/>
        </w:rPr>
        <w:t>.</w:t>
      </w:r>
    </w:p>
    <w:p w14:paraId="455CD0A6"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Стойността на всички разходи, включително проектирането и построяването е  не повече от 1 евро на </w:t>
      </w:r>
      <w:proofErr w:type="spellStart"/>
      <w:r w:rsidRPr="00472C4B">
        <w:rPr>
          <w:rFonts w:ascii="Times New Roman" w:eastAsia="Arial" w:hAnsi="Times New Roman" w:cs="Times New Roman"/>
          <w:sz w:val="28"/>
          <w:szCs w:val="28"/>
          <w:lang w:val="bg-BG"/>
        </w:rPr>
        <w:t>Вт</w:t>
      </w:r>
      <w:proofErr w:type="spellEnd"/>
      <w:r w:rsidRPr="00472C4B">
        <w:rPr>
          <w:rFonts w:ascii="Times New Roman" w:eastAsia="Arial" w:hAnsi="Times New Roman" w:cs="Times New Roman"/>
          <w:sz w:val="28"/>
          <w:szCs w:val="28"/>
          <w:lang w:val="bg-BG"/>
        </w:rPr>
        <w:t xml:space="preserve">, което прави 4 800 000 € </w:t>
      </w:r>
    </w:p>
    <w:p w14:paraId="14BD46C6"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Препоръчвани икономически параметри на основното обзавеждане</w:t>
      </w:r>
    </w:p>
    <w:p w14:paraId="3C50E4EF"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p>
    <w:p w14:paraId="066B77D9"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Годишни разходи за поддръжка</w:t>
      </w:r>
    </w:p>
    <w:p w14:paraId="63E17D32"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Около 30 000 € .</w:t>
      </w:r>
    </w:p>
    <w:p w14:paraId="5C8CDE4C"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Общо инвестиции 4 800 000 €.  Или 9 600 000 лв.</w:t>
      </w:r>
    </w:p>
    <w:p w14:paraId="23390279"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Технико-икономически анализ</w:t>
      </w:r>
    </w:p>
    <w:p w14:paraId="5D208EE8"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Разходи:</w:t>
      </w:r>
    </w:p>
    <w:p w14:paraId="451747E7"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Обща инвестиция:. 9 600 000 лв. ; Поддръжка на инсталацията: 80 000 </w:t>
      </w:r>
      <w:proofErr w:type="spellStart"/>
      <w:r w:rsidRPr="00472C4B">
        <w:rPr>
          <w:rFonts w:ascii="Times New Roman" w:eastAsia="Arial" w:hAnsi="Times New Roman" w:cs="Times New Roman"/>
          <w:sz w:val="28"/>
          <w:szCs w:val="28"/>
          <w:lang w:val="bg-BG"/>
        </w:rPr>
        <w:t>лв</w:t>
      </w:r>
      <w:proofErr w:type="spellEnd"/>
      <w:r w:rsidRPr="00472C4B">
        <w:rPr>
          <w:rFonts w:ascii="Times New Roman" w:eastAsia="Arial" w:hAnsi="Times New Roman" w:cs="Times New Roman"/>
          <w:sz w:val="28"/>
          <w:szCs w:val="28"/>
          <w:lang w:val="bg-BG"/>
        </w:rPr>
        <w:t xml:space="preserve">; </w:t>
      </w:r>
    </w:p>
    <w:p w14:paraId="292E38CB"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Годишна инфлация:  4 %. </w:t>
      </w:r>
    </w:p>
    <w:p w14:paraId="6D458F59"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Приходи:</w:t>
      </w:r>
    </w:p>
    <w:p w14:paraId="20992DBD"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Произведена енергия за година 4 800 </w:t>
      </w:r>
      <w:proofErr w:type="spellStart"/>
      <w:r w:rsidRPr="00472C4B">
        <w:rPr>
          <w:rFonts w:ascii="Times New Roman" w:eastAsia="Arial" w:hAnsi="Times New Roman" w:cs="Times New Roman"/>
          <w:sz w:val="28"/>
          <w:szCs w:val="28"/>
          <w:lang w:val="bg-BG"/>
        </w:rPr>
        <w:t>МWh</w:t>
      </w:r>
      <w:proofErr w:type="spellEnd"/>
      <w:r w:rsidRPr="00472C4B">
        <w:rPr>
          <w:rFonts w:ascii="Times New Roman" w:eastAsia="Arial" w:hAnsi="Times New Roman" w:cs="Times New Roman"/>
          <w:sz w:val="28"/>
          <w:szCs w:val="28"/>
          <w:lang w:val="bg-BG"/>
        </w:rPr>
        <w:t>/год.</w:t>
      </w:r>
    </w:p>
    <w:p w14:paraId="2F7C6E6C"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От реализация на продукцията (продадена енергия за 1 година): 4 800 МВтч. х 200 лв. = 960 000 лв. Експлоатационни разходи - 60 000 лв. Печалба.= 900 000 лв. при прогнозна цена средна цена за урбанизирана територия 200 </w:t>
      </w:r>
      <w:proofErr w:type="spellStart"/>
      <w:r w:rsidRPr="00472C4B">
        <w:rPr>
          <w:rFonts w:ascii="Times New Roman" w:eastAsia="Arial" w:hAnsi="Times New Roman" w:cs="Times New Roman"/>
          <w:sz w:val="28"/>
          <w:szCs w:val="28"/>
          <w:lang w:val="bg-BG"/>
        </w:rPr>
        <w:t>лв</w:t>
      </w:r>
      <w:proofErr w:type="spellEnd"/>
      <w:r w:rsidRPr="00472C4B">
        <w:rPr>
          <w:rFonts w:ascii="Times New Roman" w:eastAsia="Arial" w:hAnsi="Times New Roman" w:cs="Times New Roman"/>
          <w:sz w:val="28"/>
          <w:szCs w:val="28"/>
          <w:lang w:val="bg-BG"/>
        </w:rPr>
        <w:t>/</w:t>
      </w:r>
      <w:proofErr w:type="spellStart"/>
      <w:r w:rsidRPr="00472C4B">
        <w:rPr>
          <w:rFonts w:ascii="Times New Roman" w:eastAsia="Arial" w:hAnsi="Times New Roman" w:cs="Times New Roman"/>
          <w:sz w:val="28"/>
          <w:szCs w:val="28"/>
          <w:lang w:val="bg-BG"/>
        </w:rPr>
        <w:t>МВтч</w:t>
      </w:r>
      <w:proofErr w:type="spellEnd"/>
      <w:r w:rsidRPr="00472C4B">
        <w:rPr>
          <w:rFonts w:ascii="Times New Roman" w:eastAsia="Arial" w:hAnsi="Times New Roman" w:cs="Times New Roman"/>
          <w:sz w:val="28"/>
          <w:szCs w:val="28"/>
          <w:lang w:val="bg-BG"/>
        </w:rPr>
        <w:t xml:space="preserve"> ( средна цена между преференциална и продажна)</w:t>
      </w:r>
    </w:p>
    <w:p w14:paraId="53A4F901"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lastRenderedPageBreak/>
        <w:t xml:space="preserve">Намаление в сметките за заплатена </w:t>
      </w:r>
      <w:proofErr w:type="spellStart"/>
      <w:r w:rsidRPr="00472C4B">
        <w:rPr>
          <w:rFonts w:ascii="Times New Roman" w:eastAsia="Arial" w:hAnsi="Times New Roman" w:cs="Times New Roman"/>
          <w:sz w:val="28"/>
          <w:szCs w:val="28"/>
          <w:lang w:val="bg-BG"/>
        </w:rPr>
        <w:t>ел.енергия</w:t>
      </w:r>
      <w:proofErr w:type="spellEnd"/>
      <w:r w:rsidRPr="00472C4B">
        <w:rPr>
          <w:rFonts w:ascii="Times New Roman" w:eastAsia="Arial" w:hAnsi="Times New Roman" w:cs="Times New Roman"/>
          <w:sz w:val="28"/>
          <w:szCs w:val="28"/>
          <w:lang w:val="bg-BG"/>
        </w:rPr>
        <w:t xml:space="preserve"> ще бъдат отчитани през Балансиращата група.</w:t>
      </w:r>
    </w:p>
    <w:p w14:paraId="7AF1780C"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Икономически резултати</w:t>
      </w:r>
    </w:p>
    <w:p w14:paraId="1C9758A7"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 xml:space="preserve">Срок на откупуване :9 600 000 </w:t>
      </w:r>
      <w:proofErr w:type="spellStart"/>
      <w:r w:rsidRPr="00472C4B">
        <w:rPr>
          <w:rFonts w:ascii="Times New Roman" w:eastAsia="Arial" w:hAnsi="Times New Roman" w:cs="Times New Roman"/>
          <w:sz w:val="28"/>
          <w:szCs w:val="28"/>
          <w:lang w:val="bg-BG"/>
        </w:rPr>
        <w:t>лв</w:t>
      </w:r>
      <w:proofErr w:type="spellEnd"/>
      <w:r w:rsidRPr="00472C4B">
        <w:rPr>
          <w:rFonts w:ascii="Times New Roman" w:eastAsia="Arial" w:hAnsi="Times New Roman" w:cs="Times New Roman"/>
          <w:sz w:val="28"/>
          <w:szCs w:val="28"/>
          <w:lang w:val="bg-BG"/>
        </w:rPr>
        <w:t xml:space="preserve">/900 000  </w:t>
      </w:r>
      <w:proofErr w:type="spellStart"/>
      <w:r w:rsidRPr="00472C4B">
        <w:rPr>
          <w:rFonts w:ascii="Times New Roman" w:eastAsia="Arial" w:hAnsi="Times New Roman" w:cs="Times New Roman"/>
          <w:sz w:val="28"/>
          <w:szCs w:val="28"/>
          <w:lang w:val="bg-BG"/>
        </w:rPr>
        <w:t>лв</w:t>
      </w:r>
      <w:proofErr w:type="spellEnd"/>
      <w:r w:rsidRPr="00472C4B">
        <w:rPr>
          <w:rFonts w:ascii="Times New Roman" w:eastAsia="Arial" w:hAnsi="Times New Roman" w:cs="Times New Roman"/>
          <w:sz w:val="28"/>
          <w:szCs w:val="28"/>
          <w:lang w:val="bg-BG"/>
        </w:rPr>
        <w:t xml:space="preserve"> = около 10.6 години.</w:t>
      </w:r>
    </w:p>
    <w:p w14:paraId="7530AE8B"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Експлоатационен срок:  не по-малко от 20 години.</w:t>
      </w:r>
    </w:p>
    <w:p w14:paraId="67A50D52" w14:textId="77777777" w:rsidR="00472C4B" w:rsidRPr="00472C4B" w:rsidRDefault="00472C4B" w:rsidP="00472C4B">
      <w:pPr>
        <w:spacing w:after="0" w:line="240" w:lineRule="auto"/>
        <w:jc w:val="both"/>
        <w:rPr>
          <w:rFonts w:ascii="Times New Roman" w:eastAsia="Arial" w:hAnsi="Times New Roman" w:cs="Times New Roman"/>
          <w:sz w:val="28"/>
          <w:szCs w:val="28"/>
          <w:lang w:val="bg-BG"/>
        </w:rPr>
      </w:pPr>
      <w:r w:rsidRPr="00472C4B">
        <w:rPr>
          <w:rFonts w:ascii="Times New Roman" w:eastAsia="Arial" w:hAnsi="Times New Roman" w:cs="Times New Roman"/>
          <w:sz w:val="28"/>
          <w:szCs w:val="28"/>
          <w:lang w:val="bg-BG"/>
        </w:rPr>
        <w:t>Екологичен ефект</w:t>
      </w:r>
    </w:p>
    <w:p w14:paraId="41FCE253" w14:textId="30C35199" w:rsidR="00472C4B" w:rsidRDefault="00472C4B" w:rsidP="00472C4B">
      <w:pPr>
        <w:tabs>
          <w:tab w:val="left" w:pos="540"/>
        </w:tabs>
        <w:spacing w:after="0" w:line="240" w:lineRule="auto"/>
        <w:ind w:hanging="432"/>
        <w:jc w:val="both"/>
        <w:rPr>
          <w:rFonts w:ascii="Times New Roman" w:eastAsia="Arial" w:hAnsi="Times New Roman" w:cs="Times New Roman"/>
          <w:b/>
          <w:sz w:val="28"/>
          <w:szCs w:val="28"/>
          <w:lang w:val="bg-BG"/>
        </w:rPr>
      </w:pPr>
      <w:r w:rsidRPr="00472C4B">
        <w:rPr>
          <w:rFonts w:ascii="Times New Roman" w:eastAsia="Arial" w:hAnsi="Times New Roman" w:cs="Times New Roman"/>
          <w:sz w:val="28"/>
          <w:szCs w:val="28"/>
          <w:lang w:val="bg-BG"/>
        </w:rPr>
        <w:t xml:space="preserve">  </w:t>
      </w:r>
      <w:r w:rsidRPr="00472C4B">
        <w:rPr>
          <w:rFonts w:ascii="Times New Roman" w:eastAsia="Arial" w:hAnsi="Times New Roman" w:cs="Times New Roman"/>
          <w:sz w:val="28"/>
          <w:szCs w:val="28"/>
          <w:lang w:val="bg-BG"/>
        </w:rPr>
        <w:tab/>
        <w:t xml:space="preserve">При работата на фотоволтаичната система не се излъчва шум и не се замърсява околната среда. Произведената електроенергия от системата е еквивалентна на икономия на парникови газове в размер на </w:t>
      </w:r>
      <w:r w:rsidRPr="00472C4B">
        <w:rPr>
          <w:rFonts w:ascii="Times New Roman" w:eastAsia="Times New Roman" w:hAnsi="Times New Roman" w:cs="Times New Roman"/>
          <w:b/>
          <w:sz w:val="28"/>
          <w:szCs w:val="28"/>
          <w:lang w:val="bg-BG"/>
        </w:rPr>
        <w:t xml:space="preserve">683х4 800= 3 123 </w:t>
      </w:r>
      <w:r w:rsidRPr="00472C4B">
        <w:rPr>
          <w:rFonts w:ascii="Times New Roman" w:eastAsia="Arial" w:hAnsi="Times New Roman" w:cs="Times New Roman"/>
          <w:b/>
          <w:sz w:val="28"/>
          <w:szCs w:val="28"/>
          <w:lang w:val="bg-BG"/>
        </w:rPr>
        <w:t>т. CO2.</w:t>
      </w:r>
    </w:p>
    <w:p w14:paraId="2F444223" w14:textId="67A693E3" w:rsidR="00A46D71" w:rsidRPr="00CD23A8" w:rsidRDefault="00F07122" w:rsidP="00F07122">
      <w:pPr>
        <w:keepNext/>
        <w:widowControl w:val="0"/>
        <w:autoSpaceDE w:val="0"/>
        <w:autoSpaceDN w:val="0"/>
        <w:adjustRightInd w:val="0"/>
        <w:spacing w:before="240" w:after="60" w:line="240" w:lineRule="auto"/>
        <w:outlineLvl w:val="0"/>
        <w:rPr>
          <w:rFonts w:ascii="Times New Roman" w:eastAsia="Times New Roman" w:hAnsi="Times New Roman" w:cs="Arial"/>
          <w:b/>
          <w:bCs/>
          <w:iCs/>
          <w:kern w:val="32"/>
          <w:sz w:val="28"/>
          <w:szCs w:val="28"/>
          <w:lang w:val="bg-BG" w:eastAsia="bg-BG"/>
        </w:rPr>
      </w:pPr>
      <w:r w:rsidRPr="00CD23A8">
        <w:rPr>
          <w:rFonts w:ascii="Times New Roman" w:eastAsia="Times New Roman" w:hAnsi="Times New Roman" w:cs="Arial"/>
          <w:b/>
          <w:bCs/>
          <w:iCs/>
          <w:kern w:val="32"/>
          <w:sz w:val="28"/>
          <w:szCs w:val="28"/>
          <w:lang w:val="bg-BG" w:eastAsia="bg-BG"/>
        </w:rPr>
        <w:t xml:space="preserve">12.4. </w:t>
      </w:r>
      <w:r w:rsidR="00A46D71" w:rsidRPr="00CD23A8">
        <w:rPr>
          <w:rFonts w:ascii="Times New Roman" w:eastAsia="Times New Roman" w:hAnsi="Times New Roman" w:cs="Arial"/>
          <w:b/>
          <w:bCs/>
          <w:iCs/>
          <w:kern w:val="32"/>
          <w:sz w:val="28"/>
          <w:szCs w:val="28"/>
          <w:lang w:val="bg-BG" w:eastAsia="bg-BG"/>
        </w:rPr>
        <w:t xml:space="preserve">Индикативна оферта на покривна ФВЦ над 500 </w:t>
      </w:r>
      <w:proofErr w:type="spellStart"/>
      <w:r w:rsidR="00A46D71" w:rsidRPr="00CD23A8">
        <w:rPr>
          <w:rFonts w:ascii="Times New Roman" w:eastAsia="Times New Roman" w:hAnsi="Times New Roman" w:cs="Arial"/>
          <w:b/>
          <w:bCs/>
          <w:iCs/>
          <w:kern w:val="32"/>
          <w:sz w:val="28"/>
          <w:szCs w:val="28"/>
          <w:lang w:val="bg-BG" w:eastAsia="bg-BG"/>
        </w:rPr>
        <w:t>кВт</w:t>
      </w:r>
      <w:r w:rsidR="0074146B">
        <w:rPr>
          <w:rFonts w:ascii="Times New Roman" w:eastAsia="Times New Roman" w:hAnsi="Times New Roman" w:cs="Arial"/>
          <w:b/>
          <w:bCs/>
          <w:iCs/>
          <w:kern w:val="32"/>
          <w:sz w:val="28"/>
          <w:szCs w:val="28"/>
          <w:lang w:val="bg-BG" w:eastAsia="bg-BG"/>
        </w:rPr>
        <w:t>п</w:t>
      </w:r>
      <w:proofErr w:type="spellEnd"/>
    </w:p>
    <w:p w14:paraId="68A9F661" w14:textId="77777777" w:rsidR="00A46D71" w:rsidRPr="00A46D71" w:rsidRDefault="00A46D71" w:rsidP="00A46D71">
      <w:pPr>
        <w:keepNext/>
        <w:widowControl w:val="0"/>
        <w:autoSpaceDE w:val="0"/>
        <w:autoSpaceDN w:val="0"/>
        <w:adjustRightInd w:val="0"/>
        <w:spacing w:before="240" w:after="60" w:line="240" w:lineRule="auto"/>
        <w:ind w:left="432"/>
        <w:jc w:val="center"/>
        <w:outlineLvl w:val="0"/>
        <w:rPr>
          <w:rFonts w:ascii="Times New Roman" w:eastAsia="Times New Roman" w:hAnsi="Times New Roman" w:cs="Arial"/>
          <w:b/>
          <w:bCs/>
          <w:i/>
          <w:kern w:val="32"/>
          <w:sz w:val="28"/>
          <w:szCs w:val="28"/>
          <w:lang w:val="bg-BG" w:eastAsia="bg-BG"/>
        </w:rPr>
      </w:pPr>
      <w:r w:rsidRPr="00A46D71">
        <w:rPr>
          <w:rFonts w:ascii="Times New Roman" w:eastAsia="Times New Roman" w:hAnsi="Times New Roman" w:cs="Arial"/>
          <w:b/>
          <w:bCs/>
          <w:i/>
          <w:kern w:val="32"/>
          <w:sz w:val="28"/>
          <w:szCs w:val="28"/>
          <w:lang w:val="bg-BG" w:eastAsia="bg-BG"/>
        </w:rPr>
        <w:t xml:space="preserve"> ЗА ПРОЕКТИРАНЕ, ДОСТАВКА И МОНТАЖ НА ФОТОВОЛТАИЧНА ЕЛЕКТРОЦЕНТРАЛА </w:t>
      </w:r>
    </w:p>
    <w:p w14:paraId="5B5DD3E2" w14:textId="687B9240" w:rsidR="00A46D71" w:rsidRPr="00A46D71" w:rsidRDefault="00A46D71" w:rsidP="00A46D71">
      <w:pPr>
        <w:spacing w:line="254" w:lineRule="auto"/>
        <w:jc w:val="both"/>
        <w:rPr>
          <w:rFonts w:ascii="Times New Roman" w:eastAsia="Calibri" w:hAnsi="Times New Roman" w:cs="Times New Roman"/>
          <w:sz w:val="28"/>
          <w:szCs w:val="28"/>
          <w:lang w:val="bg-BG"/>
        </w:rPr>
      </w:pPr>
      <w:r w:rsidRPr="00A46D71">
        <w:rPr>
          <w:rFonts w:ascii="Times New Roman" w:eastAsia="Calibri" w:hAnsi="Times New Roman" w:cs="Times New Roman"/>
          <w:sz w:val="28"/>
          <w:szCs w:val="28"/>
          <w:lang w:val="bg-BG"/>
        </w:rPr>
        <w:t xml:space="preserve">Представяме на Вашето внимание предложение за изграждане на фотоволтаични електроцентрали с обща номинална мощност приблизително 6000 </w:t>
      </w:r>
      <w:r w:rsidR="0074146B">
        <w:rPr>
          <w:rFonts w:ascii="Times New Roman" w:eastAsia="Calibri" w:hAnsi="Times New Roman" w:cs="Times New Roman"/>
          <w:sz w:val="28"/>
          <w:szCs w:val="28"/>
        </w:rPr>
        <w:t>k</w:t>
      </w:r>
      <w:proofErr w:type="spellStart"/>
      <w:r w:rsidRPr="00A46D71">
        <w:rPr>
          <w:rFonts w:ascii="Times New Roman" w:eastAsia="Calibri" w:hAnsi="Times New Roman" w:cs="Times New Roman"/>
          <w:sz w:val="28"/>
          <w:szCs w:val="28"/>
          <w:lang w:val="bg-BG"/>
        </w:rPr>
        <w:t>Wp</w:t>
      </w:r>
      <w:proofErr w:type="spellEnd"/>
      <w:r w:rsidRPr="00A46D71">
        <w:rPr>
          <w:rFonts w:ascii="Times New Roman" w:eastAsia="Calibri" w:hAnsi="Times New Roman" w:cs="Times New Roman"/>
          <w:sz w:val="28"/>
          <w:szCs w:val="28"/>
          <w:lang w:val="bg-BG"/>
        </w:rPr>
        <w:t>, разположени върху покривните конструкции на сгради, на територията на Р. България.</w:t>
      </w:r>
    </w:p>
    <w:p w14:paraId="39966D7A" w14:textId="77777777" w:rsidR="00A46D71" w:rsidRPr="00A46D71" w:rsidRDefault="00A46D71" w:rsidP="00A46D71">
      <w:pPr>
        <w:spacing w:line="254" w:lineRule="auto"/>
        <w:jc w:val="both"/>
        <w:rPr>
          <w:rFonts w:ascii="Times New Roman" w:eastAsia="Calibri" w:hAnsi="Times New Roman" w:cs="Times New Roman"/>
          <w:sz w:val="28"/>
          <w:szCs w:val="28"/>
          <w:lang w:val="bg-BG"/>
        </w:rPr>
      </w:pPr>
      <w:r w:rsidRPr="00A46D71">
        <w:rPr>
          <w:rFonts w:ascii="Times New Roman" w:eastAsia="Calibri" w:hAnsi="Times New Roman" w:cs="Times New Roman"/>
          <w:sz w:val="28"/>
          <w:szCs w:val="28"/>
          <w:lang w:val="bg-BG"/>
        </w:rPr>
        <w:t>Процесът по проектиране, изграждане и въвеждане в експлоатация на фотоволтаична електроцентрала се състои от три основни етапа:</w:t>
      </w:r>
    </w:p>
    <w:p w14:paraId="5AF2BC22" w14:textId="77777777" w:rsidR="00A46D71" w:rsidRPr="00A46D71" w:rsidRDefault="00A46D71" w:rsidP="00A46D71">
      <w:pPr>
        <w:numPr>
          <w:ilvl w:val="0"/>
          <w:numId w:val="35"/>
        </w:numPr>
        <w:spacing w:after="0" w:line="256"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i/>
          <w:iCs/>
          <w:sz w:val="28"/>
          <w:szCs w:val="28"/>
          <w:lang w:val="bg-BG"/>
        </w:rPr>
        <w:t>Етап 1:</w:t>
      </w:r>
      <w:r w:rsidRPr="00A46D71">
        <w:rPr>
          <w:rFonts w:ascii="Times New Roman" w:eastAsia="Times New Roman" w:hAnsi="Times New Roman" w:cs="Times New Roman"/>
          <w:sz w:val="28"/>
          <w:szCs w:val="28"/>
          <w:lang w:val="bg-BG"/>
        </w:rPr>
        <w:t xml:space="preserve"> Инженеринг</w:t>
      </w:r>
    </w:p>
    <w:p w14:paraId="2D2843E3" w14:textId="77777777" w:rsidR="00A46D71" w:rsidRPr="00A46D71" w:rsidRDefault="00A46D71" w:rsidP="00A46D71">
      <w:pPr>
        <w:numPr>
          <w:ilvl w:val="0"/>
          <w:numId w:val="35"/>
        </w:numPr>
        <w:spacing w:after="0" w:line="256"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i/>
          <w:iCs/>
          <w:sz w:val="28"/>
          <w:szCs w:val="28"/>
          <w:lang w:val="bg-BG"/>
        </w:rPr>
        <w:t xml:space="preserve">Етап 2: </w:t>
      </w:r>
      <w:r w:rsidRPr="00A46D71">
        <w:rPr>
          <w:rFonts w:ascii="Times New Roman" w:eastAsia="Times New Roman" w:hAnsi="Times New Roman" w:cs="Times New Roman"/>
          <w:sz w:val="28"/>
          <w:szCs w:val="28"/>
          <w:lang w:val="bg-BG"/>
        </w:rPr>
        <w:t>Доставки</w:t>
      </w:r>
    </w:p>
    <w:p w14:paraId="7CC125A4" w14:textId="77777777" w:rsidR="00A46D71" w:rsidRPr="00A46D71" w:rsidRDefault="00A46D71" w:rsidP="00A46D71">
      <w:pPr>
        <w:numPr>
          <w:ilvl w:val="0"/>
          <w:numId w:val="35"/>
        </w:numPr>
        <w:spacing w:after="0" w:line="256"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i/>
          <w:iCs/>
          <w:sz w:val="28"/>
          <w:szCs w:val="28"/>
          <w:lang w:val="bg-BG"/>
        </w:rPr>
        <w:t xml:space="preserve">Етап 3: </w:t>
      </w:r>
      <w:r w:rsidRPr="00A46D71">
        <w:rPr>
          <w:rFonts w:ascii="Times New Roman" w:eastAsia="Times New Roman" w:hAnsi="Times New Roman" w:cs="Times New Roman"/>
          <w:sz w:val="28"/>
          <w:szCs w:val="28"/>
          <w:lang w:val="bg-BG"/>
        </w:rPr>
        <w:t>Монтаж, настройка и въвеждане в експлоатация</w:t>
      </w:r>
    </w:p>
    <w:p w14:paraId="18CDFE0A" w14:textId="77777777" w:rsidR="00A46D71" w:rsidRPr="00A46D71" w:rsidRDefault="00A46D71" w:rsidP="00A46D71">
      <w:pPr>
        <w:spacing w:line="254" w:lineRule="auto"/>
        <w:jc w:val="both"/>
        <w:rPr>
          <w:rFonts w:ascii="Times New Roman" w:eastAsia="Calibri" w:hAnsi="Times New Roman" w:cs="Times New Roman"/>
          <w:sz w:val="28"/>
          <w:szCs w:val="28"/>
          <w:lang w:val="bg-BG"/>
        </w:rPr>
      </w:pPr>
      <w:r w:rsidRPr="00A46D71">
        <w:rPr>
          <w:rFonts w:ascii="Times New Roman" w:eastAsia="Calibri" w:hAnsi="Times New Roman" w:cs="Times New Roman"/>
          <w:b/>
          <w:sz w:val="28"/>
          <w:szCs w:val="28"/>
          <w:lang w:val="bg-BG"/>
        </w:rPr>
        <w:t>Етап 1</w:t>
      </w:r>
      <w:r w:rsidRPr="00A46D71">
        <w:rPr>
          <w:rFonts w:ascii="Times New Roman" w:eastAsia="Calibri" w:hAnsi="Times New Roman" w:cs="Times New Roman"/>
          <w:sz w:val="28"/>
          <w:szCs w:val="28"/>
          <w:lang w:val="bg-BG"/>
        </w:rPr>
        <w:t xml:space="preserve"> включва дейностите по пред- проектно проучване, изготвяне на идеен и технически проект, както и снабдяване с всички необходими документи за започване на строежа на електроцентралата</w:t>
      </w:r>
    </w:p>
    <w:p w14:paraId="31978A0B" w14:textId="77777777" w:rsidR="00A46D71" w:rsidRPr="00A46D71" w:rsidRDefault="00A46D71" w:rsidP="00A46D71">
      <w:pPr>
        <w:spacing w:line="254" w:lineRule="auto"/>
        <w:jc w:val="both"/>
        <w:rPr>
          <w:rFonts w:ascii="Times New Roman" w:eastAsia="Calibri" w:hAnsi="Times New Roman" w:cs="Times New Roman"/>
          <w:sz w:val="28"/>
          <w:szCs w:val="28"/>
          <w:lang w:val="bg-BG"/>
        </w:rPr>
      </w:pPr>
      <w:r w:rsidRPr="00A46D71">
        <w:rPr>
          <w:rFonts w:ascii="Times New Roman" w:eastAsia="Calibri" w:hAnsi="Times New Roman" w:cs="Times New Roman"/>
          <w:b/>
          <w:sz w:val="28"/>
          <w:szCs w:val="28"/>
          <w:lang w:val="bg-BG"/>
        </w:rPr>
        <w:t>Етап 2</w:t>
      </w:r>
      <w:r w:rsidRPr="00A46D71">
        <w:rPr>
          <w:rFonts w:ascii="Times New Roman" w:eastAsia="Calibri" w:hAnsi="Times New Roman" w:cs="Times New Roman"/>
          <w:sz w:val="28"/>
          <w:szCs w:val="28"/>
          <w:lang w:val="bg-BG"/>
        </w:rPr>
        <w:t xml:space="preserve"> включва доставката на основното оборудване на фотоволтаичната централа – фотоволтаични модули, инвертори, носеща конструкция, кабели и комутационна апаратура.</w:t>
      </w:r>
    </w:p>
    <w:p w14:paraId="1D979B9E" w14:textId="77777777" w:rsidR="00A46D71" w:rsidRPr="00A46D71" w:rsidRDefault="00A46D71" w:rsidP="00A46D71">
      <w:pPr>
        <w:spacing w:line="254" w:lineRule="auto"/>
        <w:jc w:val="both"/>
        <w:rPr>
          <w:rFonts w:ascii="Times New Roman" w:eastAsia="Calibri" w:hAnsi="Times New Roman" w:cs="Times New Roman"/>
          <w:sz w:val="28"/>
          <w:szCs w:val="28"/>
          <w:lang w:val="bg-BG"/>
        </w:rPr>
      </w:pPr>
      <w:r w:rsidRPr="00A46D71">
        <w:rPr>
          <w:rFonts w:ascii="Times New Roman" w:eastAsia="Calibri" w:hAnsi="Times New Roman" w:cs="Times New Roman"/>
          <w:b/>
          <w:bCs/>
          <w:sz w:val="28"/>
          <w:szCs w:val="28"/>
          <w:lang w:val="bg-BG"/>
        </w:rPr>
        <w:t>Етап 3</w:t>
      </w:r>
      <w:r w:rsidRPr="00A46D71">
        <w:rPr>
          <w:rFonts w:ascii="Times New Roman" w:eastAsia="Calibri" w:hAnsi="Times New Roman" w:cs="Times New Roman"/>
          <w:sz w:val="28"/>
          <w:szCs w:val="28"/>
          <w:lang w:val="bg-BG"/>
        </w:rPr>
        <w:t xml:space="preserve"> включва монтажа, първоначалната настройка, въвеждането в експлоатация и провеждането на процедурата по присъединяване на електроцентралата към електропреносната мрежа </w:t>
      </w:r>
    </w:p>
    <w:p w14:paraId="5C39CB26" w14:textId="77777777" w:rsidR="00A46D71" w:rsidRPr="00A46D71" w:rsidRDefault="00A46D71" w:rsidP="00A46D71">
      <w:pPr>
        <w:keepNext/>
        <w:widowControl w:val="0"/>
        <w:autoSpaceDE w:val="0"/>
        <w:autoSpaceDN w:val="0"/>
        <w:adjustRightInd w:val="0"/>
        <w:spacing w:before="240" w:after="60" w:line="240" w:lineRule="auto"/>
        <w:ind w:left="432"/>
        <w:outlineLvl w:val="0"/>
        <w:rPr>
          <w:rFonts w:ascii="Times New Roman" w:eastAsia="Times New Roman" w:hAnsi="Times New Roman" w:cs="Times New Roman"/>
          <w:b/>
          <w:bCs/>
          <w:i/>
          <w:kern w:val="32"/>
          <w:sz w:val="28"/>
          <w:szCs w:val="28"/>
          <w:lang w:val="bg-BG" w:eastAsia="bg-BG"/>
        </w:rPr>
      </w:pPr>
    </w:p>
    <w:p w14:paraId="303346F9" w14:textId="77777777" w:rsidR="00A46D71" w:rsidRPr="00A46D71" w:rsidRDefault="00A46D71" w:rsidP="00A46D71">
      <w:pPr>
        <w:keepNext/>
        <w:widowControl w:val="0"/>
        <w:tabs>
          <w:tab w:val="num" w:pos="432"/>
        </w:tabs>
        <w:autoSpaceDE w:val="0"/>
        <w:autoSpaceDN w:val="0"/>
        <w:adjustRightInd w:val="0"/>
        <w:spacing w:before="240" w:after="60" w:line="240" w:lineRule="auto"/>
        <w:ind w:left="432" w:hanging="432"/>
        <w:jc w:val="right"/>
        <w:outlineLvl w:val="0"/>
        <w:rPr>
          <w:rFonts w:ascii="Times New Roman" w:eastAsia="Times New Roman" w:hAnsi="Times New Roman" w:cs="Times New Roman"/>
          <w:b/>
          <w:bCs/>
          <w:i/>
          <w:kern w:val="32"/>
          <w:sz w:val="28"/>
          <w:szCs w:val="28"/>
          <w:lang w:val="bg-BG" w:eastAsia="bg-BG"/>
        </w:rPr>
      </w:pPr>
      <w:r w:rsidRPr="00A46D71">
        <w:rPr>
          <w:rFonts w:ascii="Times New Roman" w:eastAsia="Times New Roman" w:hAnsi="Times New Roman" w:cs="Times New Roman"/>
          <w:b/>
          <w:bCs/>
          <w:i/>
          <w:kern w:val="32"/>
          <w:sz w:val="28"/>
          <w:szCs w:val="28"/>
          <w:lang w:val="bg-BG" w:eastAsia="bg-BG"/>
        </w:rPr>
        <w:t>Ценова оферта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6280"/>
        <w:gridCol w:w="1637"/>
      </w:tblGrid>
      <w:tr w:rsidR="00A46D71" w:rsidRPr="00A46D71" w14:paraId="6D3C6D7E" w14:textId="77777777" w:rsidTr="006F544B">
        <w:tc>
          <w:tcPr>
            <w:tcW w:w="981" w:type="dxa"/>
            <w:tcBorders>
              <w:top w:val="single" w:sz="4" w:space="0" w:color="auto"/>
              <w:left w:val="single" w:sz="4" w:space="0" w:color="auto"/>
              <w:bottom w:val="single" w:sz="4" w:space="0" w:color="auto"/>
              <w:right w:val="single" w:sz="4" w:space="0" w:color="auto"/>
            </w:tcBorders>
            <w:hideMark/>
          </w:tcPr>
          <w:p w14:paraId="5AD6B4C8" w14:textId="77777777" w:rsidR="00A46D71" w:rsidRPr="00A46D71" w:rsidRDefault="00A46D71" w:rsidP="00A46D71">
            <w:pPr>
              <w:spacing w:line="254" w:lineRule="auto"/>
              <w:jc w:val="center"/>
              <w:rPr>
                <w:rFonts w:ascii="Times New Roman" w:eastAsia="Calibri" w:hAnsi="Times New Roman" w:cs="Times New Roman"/>
                <w:b/>
                <w:bCs/>
                <w:sz w:val="28"/>
                <w:szCs w:val="28"/>
                <w:lang w:val="bg-BG"/>
              </w:rPr>
            </w:pPr>
            <w:r w:rsidRPr="00A46D71">
              <w:rPr>
                <w:rFonts w:ascii="Times New Roman" w:eastAsia="Calibri" w:hAnsi="Times New Roman" w:cs="Times New Roman"/>
                <w:b/>
                <w:bCs/>
                <w:sz w:val="28"/>
                <w:szCs w:val="28"/>
                <w:lang w:val="bg-BG"/>
              </w:rPr>
              <w:t>Етап</w:t>
            </w:r>
          </w:p>
        </w:tc>
        <w:tc>
          <w:tcPr>
            <w:tcW w:w="6280" w:type="dxa"/>
            <w:tcBorders>
              <w:top w:val="single" w:sz="4" w:space="0" w:color="auto"/>
              <w:left w:val="single" w:sz="4" w:space="0" w:color="auto"/>
              <w:bottom w:val="single" w:sz="4" w:space="0" w:color="auto"/>
              <w:right w:val="single" w:sz="4" w:space="0" w:color="auto"/>
            </w:tcBorders>
            <w:hideMark/>
          </w:tcPr>
          <w:p w14:paraId="79E23EE2" w14:textId="77777777" w:rsidR="00A46D71" w:rsidRPr="00A46D71" w:rsidRDefault="00A46D71" w:rsidP="00A46D71">
            <w:pPr>
              <w:spacing w:after="0" w:line="240" w:lineRule="auto"/>
              <w:ind w:left="323"/>
              <w:contextualSpacing/>
              <w:jc w:val="center"/>
              <w:rPr>
                <w:rFonts w:ascii="Times New Roman" w:eastAsia="Times New Roman" w:hAnsi="Times New Roman" w:cs="Times New Roman"/>
                <w:b/>
                <w:bCs/>
                <w:sz w:val="28"/>
                <w:szCs w:val="28"/>
                <w:lang w:val="bg-BG"/>
              </w:rPr>
            </w:pPr>
            <w:r w:rsidRPr="00A46D71">
              <w:rPr>
                <w:rFonts w:ascii="Times New Roman" w:eastAsia="Times New Roman" w:hAnsi="Times New Roman" w:cs="Times New Roman"/>
                <w:b/>
                <w:bCs/>
                <w:sz w:val="28"/>
                <w:szCs w:val="28"/>
                <w:lang w:val="bg-BG"/>
              </w:rPr>
              <w:t>Дейност</w:t>
            </w:r>
          </w:p>
        </w:tc>
        <w:tc>
          <w:tcPr>
            <w:tcW w:w="1637" w:type="dxa"/>
            <w:tcBorders>
              <w:top w:val="single" w:sz="4" w:space="0" w:color="auto"/>
              <w:left w:val="single" w:sz="4" w:space="0" w:color="auto"/>
              <w:bottom w:val="single" w:sz="4" w:space="0" w:color="auto"/>
              <w:right w:val="single" w:sz="4" w:space="0" w:color="auto"/>
            </w:tcBorders>
            <w:hideMark/>
          </w:tcPr>
          <w:p w14:paraId="77936952" w14:textId="77777777" w:rsidR="00A46D71" w:rsidRPr="00A46D71" w:rsidRDefault="00A46D71" w:rsidP="00A46D71">
            <w:pPr>
              <w:spacing w:line="254" w:lineRule="auto"/>
              <w:jc w:val="center"/>
              <w:rPr>
                <w:rFonts w:ascii="Times New Roman" w:eastAsia="Calibri" w:hAnsi="Times New Roman" w:cs="Times New Roman"/>
                <w:b/>
                <w:bCs/>
                <w:sz w:val="28"/>
                <w:szCs w:val="28"/>
                <w:lang w:val="bg-BG"/>
              </w:rPr>
            </w:pPr>
            <w:r w:rsidRPr="00A46D71">
              <w:rPr>
                <w:rFonts w:ascii="Times New Roman" w:eastAsia="Calibri" w:hAnsi="Times New Roman" w:cs="Times New Roman"/>
                <w:b/>
                <w:bCs/>
                <w:sz w:val="28"/>
                <w:szCs w:val="28"/>
                <w:lang w:val="bg-BG"/>
              </w:rPr>
              <w:t>Цена (EUR/</w:t>
            </w:r>
            <w:proofErr w:type="spellStart"/>
            <w:r w:rsidRPr="00A46D71">
              <w:rPr>
                <w:rFonts w:ascii="Times New Roman" w:eastAsia="Calibri" w:hAnsi="Times New Roman" w:cs="Times New Roman"/>
                <w:b/>
                <w:bCs/>
                <w:sz w:val="28"/>
                <w:szCs w:val="28"/>
                <w:lang w:val="bg-BG"/>
              </w:rPr>
              <w:t>Wp</w:t>
            </w:r>
            <w:proofErr w:type="spellEnd"/>
            <w:r w:rsidRPr="00A46D71">
              <w:rPr>
                <w:rFonts w:ascii="Times New Roman" w:eastAsia="Calibri" w:hAnsi="Times New Roman" w:cs="Times New Roman"/>
                <w:b/>
                <w:bCs/>
                <w:sz w:val="28"/>
                <w:szCs w:val="28"/>
                <w:lang w:val="bg-BG"/>
              </w:rPr>
              <w:t>)</w:t>
            </w:r>
          </w:p>
        </w:tc>
      </w:tr>
      <w:tr w:rsidR="00A46D71" w:rsidRPr="00A46D71" w14:paraId="3446563D" w14:textId="77777777" w:rsidTr="006F544B">
        <w:tc>
          <w:tcPr>
            <w:tcW w:w="981" w:type="dxa"/>
            <w:tcBorders>
              <w:top w:val="single" w:sz="4" w:space="0" w:color="auto"/>
              <w:left w:val="single" w:sz="4" w:space="0" w:color="auto"/>
              <w:bottom w:val="single" w:sz="4" w:space="0" w:color="auto"/>
              <w:right w:val="single" w:sz="4" w:space="0" w:color="auto"/>
            </w:tcBorders>
            <w:hideMark/>
          </w:tcPr>
          <w:p w14:paraId="42415A9B" w14:textId="77777777" w:rsidR="00A46D71" w:rsidRPr="00A46D71" w:rsidRDefault="00A46D71" w:rsidP="00A46D71">
            <w:pPr>
              <w:spacing w:line="254" w:lineRule="auto"/>
              <w:jc w:val="center"/>
              <w:rPr>
                <w:rFonts w:ascii="Times New Roman" w:eastAsia="Calibri" w:hAnsi="Times New Roman" w:cs="Times New Roman"/>
                <w:i/>
                <w:iCs/>
                <w:sz w:val="28"/>
                <w:szCs w:val="28"/>
                <w:lang w:val="bg-BG"/>
              </w:rPr>
            </w:pPr>
            <w:r w:rsidRPr="00A46D71">
              <w:rPr>
                <w:rFonts w:ascii="Times New Roman" w:eastAsia="Calibri" w:hAnsi="Times New Roman" w:cs="Times New Roman"/>
                <w:i/>
                <w:iCs/>
                <w:sz w:val="28"/>
                <w:szCs w:val="28"/>
                <w:lang w:val="bg-BG"/>
              </w:rPr>
              <w:lastRenderedPageBreak/>
              <w:t>Етап 1</w:t>
            </w:r>
          </w:p>
        </w:tc>
        <w:tc>
          <w:tcPr>
            <w:tcW w:w="6280" w:type="dxa"/>
            <w:tcBorders>
              <w:top w:val="single" w:sz="4" w:space="0" w:color="auto"/>
              <w:left w:val="single" w:sz="4" w:space="0" w:color="auto"/>
              <w:bottom w:val="single" w:sz="4" w:space="0" w:color="auto"/>
              <w:right w:val="single" w:sz="4" w:space="0" w:color="auto"/>
            </w:tcBorders>
            <w:hideMark/>
          </w:tcPr>
          <w:p w14:paraId="603DD26F" w14:textId="77777777" w:rsidR="00A46D71" w:rsidRPr="00A46D71" w:rsidRDefault="00A46D71" w:rsidP="00A46D71">
            <w:pPr>
              <w:numPr>
                <w:ilvl w:val="0"/>
                <w:numId w:val="36"/>
              </w:numPr>
              <w:spacing w:after="0" w:line="254" w:lineRule="auto"/>
              <w:ind w:left="39" w:firstLine="284"/>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Пред проектно проучване</w:t>
            </w:r>
          </w:p>
          <w:p w14:paraId="3EBEDC44" w14:textId="77777777" w:rsidR="00A46D71" w:rsidRPr="00A46D71" w:rsidRDefault="00A46D71" w:rsidP="00A46D71">
            <w:pPr>
              <w:numPr>
                <w:ilvl w:val="0"/>
                <w:numId w:val="36"/>
              </w:numPr>
              <w:spacing w:after="0" w:line="254" w:lineRule="auto"/>
              <w:ind w:left="39" w:firstLine="284"/>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Изготвяне на идеен проект</w:t>
            </w:r>
          </w:p>
          <w:p w14:paraId="3B1504C7" w14:textId="77777777" w:rsidR="00A46D71" w:rsidRPr="00A46D71" w:rsidRDefault="00A46D71" w:rsidP="00A46D71">
            <w:pPr>
              <w:numPr>
                <w:ilvl w:val="0"/>
                <w:numId w:val="36"/>
              </w:numPr>
              <w:spacing w:after="0" w:line="254" w:lineRule="auto"/>
              <w:ind w:left="39" w:firstLine="284"/>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 xml:space="preserve">Консултантски услуги по изготвяне на необходимите документи за провеждане на административните процедури по разрешаване на строежа и присъединяване към електропреносната мрежа </w:t>
            </w:r>
          </w:p>
        </w:tc>
        <w:tc>
          <w:tcPr>
            <w:tcW w:w="1637" w:type="dxa"/>
            <w:tcBorders>
              <w:top w:val="single" w:sz="4" w:space="0" w:color="auto"/>
              <w:left w:val="single" w:sz="4" w:space="0" w:color="auto"/>
              <w:bottom w:val="single" w:sz="4" w:space="0" w:color="auto"/>
              <w:right w:val="single" w:sz="4" w:space="0" w:color="auto"/>
            </w:tcBorders>
            <w:vAlign w:val="center"/>
            <w:hideMark/>
          </w:tcPr>
          <w:p w14:paraId="30652B99" w14:textId="77777777" w:rsidR="00A46D71" w:rsidRPr="00A46D71" w:rsidRDefault="00A46D71" w:rsidP="00A46D71">
            <w:pPr>
              <w:spacing w:line="254" w:lineRule="auto"/>
              <w:jc w:val="center"/>
              <w:rPr>
                <w:rFonts w:ascii="Times New Roman" w:eastAsia="Calibri" w:hAnsi="Times New Roman" w:cs="Times New Roman"/>
                <w:sz w:val="28"/>
                <w:szCs w:val="28"/>
                <w:lang w:val="bg-BG"/>
              </w:rPr>
            </w:pPr>
            <w:r w:rsidRPr="00A46D71">
              <w:rPr>
                <w:rFonts w:ascii="Times New Roman" w:eastAsia="Calibri" w:hAnsi="Times New Roman" w:cs="Times New Roman"/>
                <w:sz w:val="28"/>
                <w:szCs w:val="28"/>
                <w:lang w:val="bg-BG"/>
              </w:rPr>
              <w:t>0,02</w:t>
            </w:r>
          </w:p>
        </w:tc>
      </w:tr>
      <w:tr w:rsidR="00A46D71" w:rsidRPr="00A46D71" w14:paraId="36E781B2" w14:textId="77777777" w:rsidTr="006F544B">
        <w:trPr>
          <w:trHeight w:val="1421"/>
        </w:trPr>
        <w:tc>
          <w:tcPr>
            <w:tcW w:w="981" w:type="dxa"/>
            <w:tcBorders>
              <w:top w:val="single" w:sz="4" w:space="0" w:color="auto"/>
              <w:left w:val="single" w:sz="4" w:space="0" w:color="auto"/>
              <w:bottom w:val="single" w:sz="4" w:space="0" w:color="auto"/>
              <w:right w:val="single" w:sz="4" w:space="0" w:color="auto"/>
            </w:tcBorders>
            <w:hideMark/>
          </w:tcPr>
          <w:p w14:paraId="09672AD8" w14:textId="77777777" w:rsidR="00A46D71" w:rsidRPr="00A46D71" w:rsidRDefault="00A46D71" w:rsidP="00A46D71">
            <w:pPr>
              <w:spacing w:line="254" w:lineRule="auto"/>
              <w:jc w:val="center"/>
              <w:rPr>
                <w:rFonts w:ascii="Times New Roman" w:eastAsia="Calibri" w:hAnsi="Times New Roman" w:cs="Times New Roman"/>
                <w:i/>
                <w:iCs/>
                <w:sz w:val="28"/>
                <w:szCs w:val="28"/>
                <w:lang w:val="bg-BG"/>
              </w:rPr>
            </w:pPr>
            <w:r w:rsidRPr="00A46D71">
              <w:rPr>
                <w:rFonts w:ascii="Times New Roman" w:eastAsia="Calibri" w:hAnsi="Times New Roman" w:cs="Times New Roman"/>
                <w:i/>
                <w:iCs/>
                <w:sz w:val="28"/>
                <w:szCs w:val="28"/>
                <w:lang w:val="bg-BG"/>
              </w:rPr>
              <w:t>Етап 2</w:t>
            </w:r>
          </w:p>
        </w:tc>
        <w:tc>
          <w:tcPr>
            <w:tcW w:w="6280" w:type="dxa"/>
            <w:tcBorders>
              <w:top w:val="single" w:sz="4" w:space="0" w:color="auto"/>
              <w:left w:val="single" w:sz="4" w:space="0" w:color="auto"/>
              <w:bottom w:val="single" w:sz="4" w:space="0" w:color="auto"/>
              <w:right w:val="single" w:sz="4" w:space="0" w:color="auto"/>
            </w:tcBorders>
            <w:hideMark/>
          </w:tcPr>
          <w:p w14:paraId="55E35B49"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Доставка на фотоволтаични модули</w:t>
            </w:r>
          </w:p>
          <w:p w14:paraId="0E31EFEA"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Доставка на инвертори</w:t>
            </w:r>
          </w:p>
          <w:p w14:paraId="2CCDA92B"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Доставка на кабели (AC и DC)</w:t>
            </w:r>
          </w:p>
          <w:p w14:paraId="68DFA332"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Доставка на събирателни ел. табла</w:t>
            </w:r>
          </w:p>
          <w:p w14:paraId="6684A76D"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Доставка на носеща конструкция</w:t>
            </w:r>
          </w:p>
        </w:tc>
        <w:tc>
          <w:tcPr>
            <w:tcW w:w="1637" w:type="dxa"/>
            <w:tcBorders>
              <w:top w:val="single" w:sz="4" w:space="0" w:color="auto"/>
              <w:left w:val="single" w:sz="4" w:space="0" w:color="auto"/>
              <w:bottom w:val="single" w:sz="4" w:space="0" w:color="auto"/>
              <w:right w:val="single" w:sz="4" w:space="0" w:color="auto"/>
            </w:tcBorders>
            <w:vAlign w:val="center"/>
            <w:hideMark/>
          </w:tcPr>
          <w:p w14:paraId="0A1800E1" w14:textId="77777777" w:rsidR="00A46D71" w:rsidRPr="00A46D71" w:rsidRDefault="00A46D71" w:rsidP="00A46D71">
            <w:pPr>
              <w:spacing w:line="254" w:lineRule="auto"/>
              <w:jc w:val="center"/>
              <w:rPr>
                <w:rFonts w:ascii="Times New Roman" w:eastAsia="Calibri" w:hAnsi="Times New Roman" w:cs="Times New Roman"/>
                <w:sz w:val="28"/>
                <w:szCs w:val="28"/>
                <w:lang w:val="bg-BG"/>
              </w:rPr>
            </w:pPr>
            <w:r w:rsidRPr="00A46D71">
              <w:rPr>
                <w:rFonts w:ascii="Times New Roman" w:eastAsia="Calibri" w:hAnsi="Times New Roman" w:cs="Times New Roman"/>
                <w:sz w:val="28"/>
                <w:szCs w:val="28"/>
                <w:lang w:val="bg-BG"/>
              </w:rPr>
              <w:t>0,33</w:t>
            </w:r>
          </w:p>
          <w:p w14:paraId="55E66A04" w14:textId="77777777" w:rsidR="00A46D71" w:rsidRPr="00A46D71" w:rsidRDefault="00A46D71" w:rsidP="00A46D71">
            <w:pPr>
              <w:spacing w:line="254" w:lineRule="auto"/>
              <w:jc w:val="center"/>
              <w:rPr>
                <w:rFonts w:ascii="Times New Roman" w:eastAsia="Calibri" w:hAnsi="Times New Roman" w:cs="Times New Roman"/>
                <w:sz w:val="28"/>
                <w:szCs w:val="28"/>
                <w:lang w:val="bg-BG"/>
              </w:rPr>
            </w:pPr>
            <w:r w:rsidRPr="00A46D71">
              <w:rPr>
                <w:rFonts w:ascii="Times New Roman" w:eastAsia="Calibri" w:hAnsi="Times New Roman" w:cs="Times New Roman"/>
                <w:sz w:val="28"/>
                <w:szCs w:val="28"/>
                <w:lang w:val="bg-BG"/>
              </w:rPr>
              <w:t>0,05</w:t>
            </w:r>
          </w:p>
          <w:p w14:paraId="037DF0BA" w14:textId="77777777" w:rsidR="00A46D71" w:rsidRPr="00A46D71" w:rsidRDefault="00A46D71" w:rsidP="00A46D71">
            <w:pPr>
              <w:spacing w:line="254" w:lineRule="auto"/>
              <w:jc w:val="center"/>
              <w:rPr>
                <w:rFonts w:ascii="Times New Roman" w:eastAsia="Calibri" w:hAnsi="Times New Roman" w:cs="Times New Roman"/>
                <w:sz w:val="28"/>
                <w:szCs w:val="28"/>
                <w:lang w:val="bg-BG"/>
              </w:rPr>
            </w:pPr>
            <w:r w:rsidRPr="00A46D71">
              <w:rPr>
                <w:rFonts w:ascii="Times New Roman" w:eastAsia="Calibri" w:hAnsi="Times New Roman" w:cs="Times New Roman"/>
                <w:sz w:val="28"/>
                <w:szCs w:val="28"/>
                <w:lang w:val="bg-BG"/>
              </w:rPr>
              <w:t>0,02</w:t>
            </w:r>
          </w:p>
          <w:p w14:paraId="1188B7CF" w14:textId="77777777" w:rsidR="00A46D71" w:rsidRPr="00A46D71" w:rsidRDefault="00A46D71" w:rsidP="00A46D71">
            <w:pPr>
              <w:spacing w:line="254" w:lineRule="auto"/>
              <w:jc w:val="center"/>
              <w:rPr>
                <w:rFonts w:ascii="Times New Roman" w:eastAsia="Calibri" w:hAnsi="Times New Roman" w:cs="Times New Roman"/>
                <w:sz w:val="28"/>
                <w:szCs w:val="28"/>
                <w:lang w:val="bg-BG"/>
              </w:rPr>
            </w:pPr>
            <w:r w:rsidRPr="00A46D71">
              <w:rPr>
                <w:rFonts w:ascii="Times New Roman" w:eastAsia="Calibri" w:hAnsi="Times New Roman" w:cs="Times New Roman"/>
                <w:sz w:val="28"/>
                <w:szCs w:val="28"/>
                <w:lang w:val="bg-BG"/>
              </w:rPr>
              <w:t>0,02</w:t>
            </w:r>
          </w:p>
          <w:p w14:paraId="4500486E" w14:textId="77777777" w:rsidR="00A46D71" w:rsidRPr="00A46D71" w:rsidRDefault="00A46D71" w:rsidP="00A46D71">
            <w:pPr>
              <w:spacing w:line="254" w:lineRule="auto"/>
              <w:jc w:val="center"/>
              <w:rPr>
                <w:rFonts w:ascii="Times New Roman" w:eastAsia="Calibri" w:hAnsi="Times New Roman" w:cs="Times New Roman"/>
                <w:sz w:val="28"/>
                <w:szCs w:val="28"/>
                <w:lang w:val="bg-BG"/>
              </w:rPr>
            </w:pPr>
            <w:r w:rsidRPr="00A46D71">
              <w:rPr>
                <w:rFonts w:ascii="Times New Roman" w:eastAsia="Calibri" w:hAnsi="Times New Roman" w:cs="Times New Roman"/>
                <w:sz w:val="28"/>
                <w:szCs w:val="28"/>
                <w:lang w:val="bg-BG"/>
              </w:rPr>
              <w:t>0,12</w:t>
            </w:r>
          </w:p>
        </w:tc>
      </w:tr>
      <w:tr w:rsidR="00A46D71" w:rsidRPr="00A46D71" w14:paraId="5471DF71" w14:textId="77777777" w:rsidTr="006F544B">
        <w:tc>
          <w:tcPr>
            <w:tcW w:w="981" w:type="dxa"/>
            <w:tcBorders>
              <w:top w:val="single" w:sz="4" w:space="0" w:color="auto"/>
              <w:left w:val="single" w:sz="4" w:space="0" w:color="auto"/>
              <w:bottom w:val="single" w:sz="4" w:space="0" w:color="auto"/>
              <w:right w:val="single" w:sz="4" w:space="0" w:color="auto"/>
            </w:tcBorders>
            <w:hideMark/>
          </w:tcPr>
          <w:p w14:paraId="6A676C6B" w14:textId="77777777" w:rsidR="00A46D71" w:rsidRPr="00A46D71" w:rsidRDefault="00A46D71" w:rsidP="00A46D71">
            <w:pPr>
              <w:spacing w:line="254" w:lineRule="auto"/>
              <w:jc w:val="center"/>
              <w:rPr>
                <w:rFonts w:ascii="Times New Roman" w:eastAsia="Calibri" w:hAnsi="Times New Roman" w:cs="Times New Roman"/>
                <w:i/>
                <w:iCs/>
                <w:sz w:val="28"/>
                <w:szCs w:val="28"/>
                <w:lang w:val="bg-BG"/>
              </w:rPr>
            </w:pPr>
            <w:r w:rsidRPr="00A46D71">
              <w:rPr>
                <w:rFonts w:ascii="Times New Roman" w:eastAsia="Calibri" w:hAnsi="Times New Roman" w:cs="Times New Roman"/>
                <w:i/>
                <w:iCs/>
                <w:sz w:val="28"/>
                <w:szCs w:val="28"/>
                <w:lang w:val="bg-BG"/>
              </w:rPr>
              <w:t>Етап 3</w:t>
            </w:r>
          </w:p>
        </w:tc>
        <w:tc>
          <w:tcPr>
            <w:tcW w:w="6280" w:type="dxa"/>
            <w:tcBorders>
              <w:top w:val="single" w:sz="4" w:space="0" w:color="auto"/>
              <w:left w:val="single" w:sz="4" w:space="0" w:color="auto"/>
              <w:bottom w:val="single" w:sz="4" w:space="0" w:color="auto"/>
              <w:right w:val="single" w:sz="4" w:space="0" w:color="auto"/>
            </w:tcBorders>
            <w:hideMark/>
          </w:tcPr>
          <w:p w14:paraId="1CB72E26"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Монтаж на носеща конструкция</w:t>
            </w:r>
          </w:p>
          <w:p w14:paraId="3A722326"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Монтаж на фотоволтаични модули</w:t>
            </w:r>
          </w:p>
          <w:p w14:paraId="47BB3D40"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Монтаж на инвертори</w:t>
            </w:r>
          </w:p>
          <w:p w14:paraId="75298EEC"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Монтаж на събирателни ел. табла</w:t>
            </w:r>
          </w:p>
          <w:p w14:paraId="565CE94C"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Монтаж на кабелни скари и канали</w:t>
            </w:r>
          </w:p>
          <w:p w14:paraId="456EE24C"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Полагане на AC и DC кабели</w:t>
            </w:r>
          </w:p>
          <w:p w14:paraId="49EC67B5" w14:textId="77777777" w:rsidR="00A46D71" w:rsidRPr="00A46D71" w:rsidRDefault="00A46D71" w:rsidP="00A46D71">
            <w:pPr>
              <w:numPr>
                <w:ilvl w:val="0"/>
                <w:numId w:val="36"/>
              </w:numPr>
              <w:spacing w:after="0" w:line="254" w:lineRule="auto"/>
              <w:contextualSpacing/>
              <w:rPr>
                <w:rFonts w:ascii="Times New Roman" w:eastAsia="Times New Roman" w:hAnsi="Times New Roman" w:cs="Times New Roman"/>
                <w:sz w:val="28"/>
                <w:szCs w:val="28"/>
                <w:lang w:val="bg-BG"/>
              </w:rPr>
            </w:pPr>
            <w:r w:rsidRPr="00A46D71">
              <w:rPr>
                <w:rFonts w:ascii="Times New Roman" w:eastAsia="Times New Roman" w:hAnsi="Times New Roman" w:cs="Times New Roman"/>
                <w:sz w:val="28"/>
                <w:szCs w:val="28"/>
                <w:lang w:val="bg-BG"/>
              </w:rPr>
              <w:t>Изграждане на система за мониторинг и контрол</w:t>
            </w:r>
          </w:p>
        </w:tc>
        <w:tc>
          <w:tcPr>
            <w:tcW w:w="1637" w:type="dxa"/>
            <w:tcBorders>
              <w:top w:val="single" w:sz="4" w:space="0" w:color="auto"/>
              <w:left w:val="single" w:sz="4" w:space="0" w:color="auto"/>
              <w:bottom w:val="single" w:sz="4" w:space="0" w:color="auto"/>
              <w:right w:val="single" w:sz="4" w:space="0" w:color="auto"/>
            </w:tcBorders>
            <w:vAlign w:val="center"/>
            <w:hideMark/>
          </w:tcPr>
          <w:p w14:paraId="0D536C64" w14:textId="77777777" w:rsidR="00A46D71" w:rsidRPr="00A46D71" w:rsidRDefault="00A46D71" w:rsidP="00A46D71">
            <w:pPr>
              <w:spacing w:line="254" w:lineRule="auto"/>
              <w:jc w:val="center"/>
              <w:rPr>
                <w:rFonts w:ascii="Times New Roman" w:eastAsia="Calibri" w:hAnsi="Times New Roman" w:cs="Times New Roman"/>
                <w:sz w:val="28"/>
                <w:szCs w:val="28"/>
                <w:lang w:val="bg-BG"/>
              </w:rPr>
            </w:pPr>
            <w:r w:rsidRPr="00A46D71">
              <w:rPr>
                <w:rFonts w:ascii="Times New Roman" w:eastAsia="Calibri" w:hAnsi="Times New Roman" w:cs="Times New Roman"/>
                <w:sz w:val="28"/>
                <w:szCs w:val="28"/>
                <w:lang w:val="bg-BG"/>
              </w:rPr>
              <w:t>0,19</w:t>
            </w:r>
          </w:p>
        </w:tc>
      </w:tr>
      <w:tr w:rsidR="00A46D71" w:rsidRPr="00A46D71" w14:paraId="524AE3FE" w14:textId="77777777" w:rsidTr="006F544B">
        <w:tc>
          <w:tcPr>
            <w:tcW w:w="981" w:type="dxa"/>
            <w:tcBorders>
              <w:top w:val="single" w:sz="4" w:space="0" w:color="auto"/>
              <w:left w:val="single" w:sz="4" w:space="0" w:color="auto"/>
              <w:bottom w:val="single" w:sz="4" w:space="0" w:color="auto"/>
              <w:right w:val="single" w:sz="4" w:space="0" w:color="auto"/>
            </w:tcBorders>
          </w:tcPr>
          <w:p w14:paraId="2F95C4D9" w14:textId="77777777" w:rsidR="00A46D71" w:rsidRPr="00A46D71" w:rsidRDefault="00A46D71" w:rsidP="00A46D71">
            <w:pPr>
              <w:spacing w:line="254" w:lineRule="auto"/>
              <w:rPr>
                <w:rFonts w:ascii="Times New Roman" w:eastAsia="Calibri" w:hAnsi="Times New Roman" w:cs="Times New Roman"/>
                <w:sz w:val="32"/>
                <w:szCs w:val="32"/>
                <w:lang w:val="bg-BG"/>
              </w:rPr>
            </w:pPr>
          </w:p>
        </w:tc>
        <w:tc>
          <w:tcPr>
            <w:tcW w:w="6280" w:type="dxa"/>
            <w:tcBorders>
              <w:top w:val="single" w:sz="4" w:space="0" w:color="auto"/>
              <w:left w:val="single" w:sz="4" w:space="0" w:color="auto"/>
              <w:bottom w:val="single" w:sz="4" w:space="0" w:color="auto"/>
              <w:right w:val="single" w:sz="4" w:space="0" w:color="auto"/>
            </w:tcBorders>
            <w:hideMark/>
          </w:tcPr>
          <w:p w14:paraId="1FAD87A9" w14:textId="77777777" w:rsidR="00A46D71" w:rsidRPr="00A46D71" w:rsidRDefault="00A46D71" w:rsidP="00A46D71">
            <w:pPr>
              <w:spacing w:line="254" w:lineRule="auto"/>
              <w:jc w:val="right"/>
              <w:rPr>
                <w:rFonts w:ascii="Times New Roman" w:eastAsia="Calibri" w:hAnsi="Times New Roman" w:cs="Times New Roman"/>
                <w:b/>
                <w:bCs/>
                <w:sz w:val="32"/>
                <w:szCs w:val="32"/>
                <w:lang w:val="bg-BG"/>
              </w:rPr>
            </w:pPr>
            <w:r w:rsidRPr="00A46D71">
              <w:rPr>
                <w:rFonts w:ascii="Times New Roman" w:eastAsia="Calibri" w:hAnsi="Times New Roman" w:cs="Times New Roman"/>
                <w:b/>
                <w:bCs/>
                <w:sz w:val="32"/>
                <w:szCs w:val="32"/>
                <w:lang w:val="bg-BG"/>
              </w:rPr>
              <w:t>Всичко</w:t>
            </w:r>
          </w:p>
        </w:tc>
        <w:tc>
          <w:tcPr>
            <w:tcW w:w="1637" w:type="dxa"/>
            <w:tcBorders>
              <w:top w:val="single" w:sz="4" w:space="0" w:color="auto"/>
              <w:left w:val="single" w:sz="4" w:space="0" w:color="auto"/>
              <w:bottom w:val="single" w:sz="4" w:space="0" w:color="auto"/>
              <w:right w:val="single" w:sz="4" w:space="0" w:color="auto"/>
            </w:tcBorders>
            <w:vAlign w:val="center"/>
            <w:hideMark/>
          </w:tcPr>
          <w:p w14:paraId="5F3A152A" w14:textId="77777777" w:rsidR="00A46D71" w:rsidRPr="00A46D71" w:rsidRDefault="00A46D71" w:rsidP="00A46D71">
            <w:pPr>
              <w:spacing w:line="254" w:lineRule="auto"/>
              <w:jc w:val="center"/>
              <w:rPr>
                <w:rFonts w:ascii="Times New Roman" w:eastAsia="Calibri" w:hAnsi="Times New Roman" w:cs="Times New Roman"/>
                <w:b/>
                <w:bCs/>
                <w:sz w:val="32"/>
                <w:szCs w:val="32"/>
                <w:lang w:val="bg-BG"/>
              </w:rPr>
            </w:pPr>
            <w:r w:rsidRPr="00A46D71">
              <w:rPr>
                <w:rFonts w:ascii="Times New Roman" w:eastAsia="Calibri" w:hAnsi="Times New Roman" w:cs="Times New Roman"/>
                <w:b/>
                <w:bCs/>
                <w:sz w:val="32"/>
                <w:szCs w:val="32"/>
                <w:lang w:val="bg-BG"/>
              </w:rPr>
              <w:t>0,70</w:t>
            </w:r>
          </w:p>
        </w:tc>
      </w:tr>
    </w:tbl>
    <w:p w14:paraId="1E196B28" w14:textId="77777777" w:rsidR="00A46D71" w:rsidRPr="00A46D71" w:rsidRDefault="00A46D71" w:rsidP="00A46D71">
      <w:pPr>
        <w:keepNext/>
        <w:widowControl w:val="0"/>
        <w:autoSpaceDE w:val="0"/>
        <w:autoSpaceDN w:val="0"/>
        <w:adjustRightInd w:val="0"/>
        <w:spacing w:before="240" w:after="60" w:line="240" w:lineRule="auto"/>
        <w:outlineLvl w:val="0"/>
        <w:rPr>
          <w:rFonts w:ascii="Times New Roman" w:eastAsia="Times New Roman" w:hAnsi="Times New Roman" w:cs="Times New Roman"/>
          <w:bCs/>
          <w:i/>
          <w:kern w:val="32"/>
          <w:sz w:val="32"/>
          <w:szCs w:val="32"/>
          <w:lang w:val="bg-BG" w:eastAsia="bg-BG"/>
        </w:rPr>
      </w:pPr>
    </w:p>
    <w:p w14:paraId="503095E0" w14:textId="77777777" w:rsidR="00A46D71" w:rsidRPr="00A46D71" w:rsidRDefault="00A46D71" w:rsidP="00A46D71">
      <w:pPr>
        <w:spacing w:line="254" w:lineRule="auto"/>
        <w:rPr>
          <w:rFonts w:ascii="Times New Roman" w:eastAsia="Calibri" w:hAnsi="Times New Roman" w:cs="Times New Roman"/>
          <w:b/>
          <w:sz w:val="28"/>
          <w:szCs w:val="28"/>
          <w:lang w:val="bg-BG"/>
        </w:rPr>
      </w:pPr>
      <w:r w:rsidRPr="00A46D71">
        <w:rPr>
          <w:rFonts w:ascii="Times New Roman" w:eastAsia="Calibri" w:hAnsi="Times New Roman" w:cs="Times New Roman"/>
          <w:b/>
          <w:sz w:val="28"/>
          <w:szCs w:val="28"/>
          <w:lang w:val="bg-BG"/>
        </w:rPr>
        <w:t xml:space="preserve">Цена на ФЕЦ 15 х 1400 = 21 000 </w:t>
      </w:r>
      <w:proofErr w:type="spellStart"/>
      <w:r w:rsidRPr="00A46D71">
        <w:rPr>
          <w:rFonts w:ascii="Times New Roman" w:eastAsia="Calibri" w:hAnsi="Times New Roman" w:cs="Times New Roman"/>
          <w:b/>
          <w:sz w:val="28"/>
          <w:szCs w:val="28"/>
          <w:lang w:val="bg-BG"/>
        </w:rPr>
        <w:t>лв</w:t>
      </w:r>
      <w:proofErr w:type="spellEnd"/>
      <w:r w:rsidRPr="00A46D71">
        <w:rPr>
          <w:rFonts w:ascii="Times New Roman" w:eastAsia="Calibri" w:hAnsi="Times New Roman" w:cs="Times New Roman"/>
          <w:b/>
          <w:sz w:val="28"/>
          <w:szCs w:val="28"/>
          <w:lang w:val="bg-BG"/>
        </w:rPr>
        <w:t xml:space="preserve"> без ДДС </w:t>
      </w:r>
    </w:p>
    <w:p w14:paraId="72F2A2FD" w14:textId="77777777" w:rsidR="00A46D71" w:rsidRPr="00A46D71" w:rsidRDefault="00A46D71" w:rsidP="00A46D71">
      <w:pPr>
        <w:spacing w:line="254" w:lineRule="auto"/>
        <w:rPr>
          <w:rFonts w:ascii="Times New Roman" w:eastAsia="Calibri" w:hAnsi="Times New Roman" w:cs="Times New Roman"/>
          <w:b/>
          <w:sz w:val="28"/>
          <w:szCs w:val="28"/>
        </w:rPr>
      </w:pPr>
      <w:r w:rsidRPr="00A46D71">
        <w:rPr>
          <w:rFonts w:ascii="Times New Roman" w:eastAsia="Calibri" w:hAnsi="Times New Roman" w:cs="Times New Roman"/>
          <w:b/>
          <w:sz w:val="28"/>
          <w:szCs w:val="28"/>
          <w:lang w:val="bg-BG"/>
        </w:rPr>
        <w:t xml:space="preserve">Цените са генерирани от „ </w:t>
      </w:r>
      <w:r w:rsidRPr="00A46D71">
        <w:rPr>
          <w:rFonts w:ascii="Times New Roman" w:eastAsia="Calibri" w:hAnsi="Times New Roman" w:cs="Times New Roman"/>
          <w:b/>
          <w:sz w:val="28"/>
          <w:szCs w:val="28"/>
        </w:rPr>
        <w:t>IMPAS- org.”</w:t>
      </w:r>
    </w:p>
    <w:p w14:paraId="524713F9" w14:textId="77777777" w:rsidR="00472C4B" w:rsidRPr="00472C4B" w:rsidRDefault="00472C4B" w:rsidP="00472C4B">
      <w:pPr>
        <w:spacing w:after="0" w:line="240" w:lineRule="auto"/>
        <w:ind w:firstLine="540"/>
        <w:rPr>
          <w:rFonts w:ascii="Times New Roman" w:eastAsia="Arial" w:hAnsi="Times New Roman" w:cs="Times New Roman"/>
          <w:b/>
          <w:sz w:val="24"/>
          <w:szCs w:val="24"/>
        </w:rPr>
      </w:pPr>
    </w:p>
    <w:p w14:paraId="0BD62229" w14:textId="77777777" w:rsidR="00472C4B" w:rsidRPr="00472C4B" w:rsidRDefault="00472C4B" w:rsidP="00472C4B">
      <w:pPr>
        <w:spacing w:after="0" w:line="240" w:lineRule="auto"/>
        <w:ind w:firstLine="540"/>
        <w:rPr>
          <w:rFonts w:ascii="Times New Roman" w:eastAsia="Arial" w:hAnsi="Times New Roman" w:cs="Times New Roman"/>
          <w:sz w:val="24"/>
          <w:szCs w:val="24"/>
        </w:rPr>
      </w:pPr>
    </w:p>
    <w:sectPr w:rsidR="00472C4B" w:rsidRPr="00472C4B" w:rsidSect="009A4997">
      <w:footerReference w:type="default" r:id="rId99"/>
      <w:pgSz w:w="11907" w:h="16839"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79FBA" w14:textId="77777777" w:rsidR="004B087A" w:rsidRDefault="004B087A" w:rsidP="009A4997">
      <w:pPr>
        <w:spacing w:after="0" w:line="240" w:lineRule="auto"/>
      </w:pPr>
      <w:r>
        <w:separator/>
      </w:r>
    </w:p>
  </w:endnote>
  <w:endnote w:type="continuationSeparator" w:id="0">
    <w:p w14:paraId="778E23D4" w14:textId="77777777" w:rsidR="004B087A" w:rsidRDefault="004B087A" w:rsidP="009A4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TT5E4o00">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801667"/>
      <w:docPartObj>
        <w:docPartGallery w:val="Page Numbers (Bottom of Page)"/>
        <w:docPartUnique/>
      </w:docPartObj>
    </w:sdtPr>
    <w:sdtEndPr>
      <w:rPr>
        <w:noProof/>
      </w:rPr>
    </w:sdtEndPr>
    <w:sdtContent>
      <w:p w14:paraId="21AEFA6B" w14:textId="14849BB5" w:rsidR="009A4997" w:rsidRDefault="009A4997">
        <w:pPr>
          <w:pStyle w:val="a7"/>
          <w:jc w:val="center"/>
        </w:pPr>
        <w:r>
          <w:fldChar w:fldCharType="begin"/>
        </w:r>
        <w:r>
          <w:instrText xml:space="preserve"> PAGE   \* MERGEFORMAT </w:instrText>
        </w:r>
        <w:r>
          <w:fldChar w:fldCharType="separate"/>
        </w:r>
        <w:r w:rsidR="005958D9">
          <w:rPr>
            <w:noProof/>
          </w:rPr>
          <w:t>24</w:t>
        </w:r>
        <w:r>
          <w:rPr>
            <w:noProof/>
          </w:rPr>
          <w:fldChar w:fldCharType="end"/>
        </w:r>
      </w:p>
    </w:sdtContent>
  </w:sdt>
  <w:p w14:paraId="50C98D4C" w14:textId="77777777" w:rsidR="009A4997" w:rsidRDefault="009A499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C2176" w14:textId="77777777" w:rsidR="004B087A" w:rsidRDefault="004B087A" w:rsidP="009A4997">
      <w:pPr>
        <w:spacing w:after="0" w:line="240" w:lineRule="auto"/>
      </w:pPr>
      <w:r>
        <w:separator/>
      </w:r>
    </w:p>
  </w:footnote>
  <w:footnote w:type="continuationSeparator" w:id="0">
    <w:p w14:paraId="1B9C82B0" w14:textId="77777777" w:rsidR="004B087A" w:rsidRDefault="004B087A" w:rsidP="009A4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9B3DBE"/>
    <w:multiLevelType w:val="multilevel"/>
    <w:tmpl w:val="A4EC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1C3F91"/>
    <w:multiLevelType w:val="multilevel"/>
    <w:tmpl w:val="A8D81A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0C47E2"/>
    <w:multiLevelType w:val="hybridMultilevel"/>
    <w:tmpl w:val="FF3EAB36"/>
    <w:lvl w:ilvl="0" w:tplc="25E2CC52">
      <w:start w:val="6"/>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19401EA"/>
    <w:multiLevelType w:val="multilevel"/>
    <w:tmpl w:val="55561C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9C2B1F"/>
    <w:multiLevelType w:val="hybridMultilevel"/>
    <w:tmpl w:val="FD6CB28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5C8615D"/>
    <w:multiLevelType w:val="multilevel"/>
    <w:tmpl w:val="DE4C8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8663C3"/>
    <w:multiLevelType w:val="hybridMultilevel"/>
    <w:tmpl w:val="8E5865E4"/>
    <w:lvl w:ilvl="0" w:tplc="3EFE1884">
      <w:numFmt w:val="bullet"/>
      <w:lvlText w:val="-"/>
      <w:lvlJc w:val="left"/>
      <w:pPr>
        <w:tabs>
          <w:tab w:val="num" w:pos="1713"/>
        </w:tabs>
        <w:ind w:left="1713" w:hanging="360"/>
      </w:pPr>
      <w:rPr>
        <w:rFonts w:ascii="Times New Roman" w:eastAsia="Times New Roman" w:hAnsi="Times New Roman" w:cs="Times New Roman" w:hint="default"/>
        <w:color w:val="auto"/>
      </w:rPr>
    </w:lvl>
    <w:lvl w:ilvl="1" w:tplc="04020003" w:tentative="1">
      <w:start w:val="1"/>
      <w:numFmt w:val="bullet"/>
      <w:lvlText w:val="o"/>
      <w:lvlJc w:val="left"/>
      <w:pPr>
        <w:tabs>
          <w:tab w:val="num" w:pos="2073"/>
        </w:tabs>
        <w:ind w:left="2073" w:hanging="360"/>
      </w:pPr>
      <w:rPr>
        <w:rFonts w:ascii="Courier New" w:hAnsi="Courier New" w:cs="Courier New" w:hint="default"/>
      </w:rPr>
    </w:lvl>
    <w:lvl w:ilvl="2" w:tplc="04020005" w:tentative="1">
      <w:start w:val="1"/>
      <w:numFmt w:val="bullet"/>
      <w:lvlText w:val=""/>
      <w:lvlJc w:val="left"/>
      <w:pPr>
        <w:tabs>
          <w:tab w:val="num" w:pos="2793"/>
        </w:tabs>
        <w:ind w:left="2793" w:hanging="360"/>
      </w:pPr>
      <w:rPr>
        <w:rFonts w:ascii="Wingdings" w:hAnsi="Wingdings" w:hint="default"/>
      </w:rPr>
    </w:lvl>
    <w:lvl w:ilvl="3" w:tplc="04020001" w:tentative="1">
      <w:start w:val="1"/>
      <w:numFmt w:val="bullet"/>
      <w:lvlText w:val=""/>
      <w:lvlJc w:val="left"/>
      <w:pPr>
        <w:tabs>
          <w:tab w:val="num" w:pos="3513"/>
        </w:tabs>
        <w:ind w:left="3513" w:hanging="360"/>
      </w:pPr>
      <w:rPr>
        <w:rFonts w:ascii="Symbol" w:hAnsi="Symbol" w:hint="default"/>
      </w:rPr>
    </w:lvl>
    <w:lvl w:ilvl="4" w:tplc="04020003" w:tentative="1">
      <w:start w:val="1"/>
      <w:numFmt w:val="bullet"/>
      <w:lvlText w:val="o"/>
      <w:lvlJc w:val="left"/>
      <w:pPr>
        <w:tabs>
          <w:tab w:val="num" w:pos="4233"/>
        </w:tabs>
        <w:ind w:left="4233" w:hanging="360"/>
      </w:pPr>
      <w:rPr>
        <w:rFonts w:ascii="Courier New" w:hAnsi="Courier New" w:cs="Courier New" w:hint="default"/>
      </w:rPr>
    </w:lvl>
    <w:lvl w:ilvl="5" w:tplc="04020005" w:tentative="1">
      <w:start w:val="1"/>
      <w:numFmt w:val="bullet"/>
      <w:lvlText w:val=""/>
      <w:lvlJc w:val="left"/>
      <w:pPr>
        <w:tabs>
          <w:tab w:val="num" w:pos="4953"/>
        </w:tabs>
        <w:ind w:left="4953" w:hanging="360"/>
      </w:pPr>
      <w:rPr>
        <w:rFonts w:ascii="Wingdings" w:hAnsi="Wingdings" w:hint="default"/>
      </w:rPr>
    </w:lvl>
    <w:lvl w:ilvl="6" w:tplc="04020001" w:tentative="1">
      <w:start w:val="1"/>
      <w:numFmt w:val="bullet"/>
      <w:lvlText w:val=""/>
      <w:lvlJc w:val="left"/>
      <w:pPr>
        <w:tabs>
          <w:tab w:val="num" w:pos="5673"/>
        </w:tabs>
        <w:ind w:left="5673" w:hanging="360"/>
      </w:pPr>
      <w:rPr>
        <w:rFonts w:ascii="Symbol" w:hAnsi="Symbol" w:hint="default"/>
      </w:rPr>
    </w:lvl>
    <w:lvl w:ilvl="7" w:tplc="04020003" w:tentative="1">
      <w:start w:val="1"/>
      <w:numFmt w:val="bullet"/>
      <w:lvlText w:val="o"/>
      <w:lvlJc w:val="left"/>
      <w:pPr>
        <w:tabs>
          <w:tab w:val="num" w:pos="6393"/>
        </w:tabs>
        <w:ind w:left="6393" w:hanging="360"/>
      </w:pPr>
      <w:rPr>
        <w:rFonts w:ascii="Courier New" w:hAnsi="Courier New" w:cs="Courier New" w:hint="default"/>
      </w:rPr>
    </w:lvl>
    <w:lvl w:ilvl="8" w:tplc="04020005" w:tentative="1">
      <w:start w:val="1"/>
      <w:numFmt w:val="bullet"/>
      <w:lvlText w:val=""/>
      <w:lvlJc w:val="left"/>
      <w:pPr>
        <w:tabs>
          <w:tab w:val="num" w:pos="7113"/>
        </w:tabs>
        <w:ind w:left="7113" w:hanging="360"/>
      </w:pPr>
      <w:rPr>
        <w:rFonts w:ascii="Wingdings" w:hAnsi="Wingdings" w:hint="default"/>
      </w:rPr>
    </w:lvl>
  </w:abstractNum>
  <w:abstractNum w:abstractNumId="8" w15:restartNumberingAfterBreak="0">
    <w:nsid w:val="21306D50"/>
    <w:multiLevelType w:val="hybridMultilevel"/>
    <w:tmpl w:val="AD8ECEC2"/>
    <w:lvl w:ilvl="0" w:tplc="DF8A4C0C">
      <w:numFmt w:val="bullet"/>
      <w:lvlText w:val="-"/>
      <w:lvlJc w:val="left"/>
      <w:pPr>
        <w:ind w:left="360" w:hanging="360"/>
      </w:pPr>
      <w:rPr>
        <w:rFonts w:ascii="Arial" w:eastAsia="Times New Roman" w:hAnsi="Arial"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cs="Wingdings"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9" w15:restartNumberingAfterBreak="0">
    <w:nsid w:val="2F9A7474"/>
    <w:multiLevelType w:val="hybridMultilevel"/>
    <w:tmpl w:val="D0A49B5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30F3180D"/>
    <w:multiLevelType w:val="multilevel"/>
    <w:tmpl w:val="B824D2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215B9C"/>
    <w:multiLevelType w:val="hybridMultilevel"/>
    <w:tmpl w:val="79787EEC"/>
    <w:lvl w:ilvl="0" w:tplc="04020001">
      <w:start w:val="1"/>
      <w:numFmt w:val="bullet"/>
      <w:lvlText w:val=""/>
      <w:lvlJc w:val="left"/>
      <w:pPr>
        <w:ind w:left="780" w:hanging="360"/>
      </w:pPr>
      <w:rPr>
        <w:rFonts w:ascii="Symbol" w:hAnsi="Symbol" w:cs="Symbol" w:hint="default"/>
        <w:color w:val="auto"/>
      </w:rPr>
    </w:lvl>
    <w:lvl w:ilvl="1" w:tplc="04020003">
      <w:start w:val="1"/>
      <w:numFmt w:val="bullet"/>
      <w:lvlText w:val="o"/>
      <w:lvlJc w:val="left"/>
      <w:pPr>
        <w:ind w:left="1500" w:hanging="360"/>
      </w:pPr>
      <w:rPr>
        <w:rFonts w:ascii="Courier New" w:hAnsi="Courier New" w:cs="Courier New" w:hint="default"/>
      </w:rPr>
    </w:lvl>
    <w:lvl w:ilvl="2" w:tplc="04020005">
      <w:start w:val="1"/>
      <w:numFmt w:val="bullet"/>
      <w:lvlText w:val=""/>
      <w:lvlJc w:val="left"/>
      <w:pPr>
        <w:ind w:left="2220" w:hanging="360"/>
      </w:pPr>
      <w:rPr>
        <w:rFonts w:ascii="Wingdings" w:hAnsi="Wingdings" w:cs="Wingdings" w:hint="default"/>
      </w:rPr>
    </w:lvl>
    <w:lvl w:ilvl="3" w:tplc="04020001">
      <w:start w:val="1"/>
      <w:numFmt w:val="bullet"/>
      <w:lvlText w:val=""/>
      <w:lvlJc w:val="left"/>
      <w:pPr>
        <w:ind w:left="2940" w:hanging="360"/>
      </w:pPr>
      <w:rPr>
        <w:rFonts w:ascii="Symbol" w:hAnsi="Symbol" w:cs="Symbol" w:hint="default"/>
      </w:rPr>
    </w:lvl>
    <w:lvl w:ilvl="4" w:tplc="04020003">
      <w:start w:val="1"/>
      <w:numFmt w:val="bullet"/>
      <w:lvlText w:val="o"/>
      <w:lvlJc w:val="left"/>
      <w:pPr>
        <w:ind w:left="3660" w:hanging="360"/>
      </w:pPr>
      <w:rPr>
        <w:rFonts w:ascii="Courier New" w:hAnsi="Courier New" w:cs="Courier New" w:hint="default"/>
      </w:rPr>
    </w:lvl>
    <w:lvl w:ilvl="5" w:tplc="04020005">
      <w:start w:val="1"/>
      <w:numFmt w:val="bullet"/>
      <w:lvlText w:val=""/>
      <w:lvlJc w:val="left"/>
      <w:pPr>
        <w:ind w:left="4380" w:hanging="360"/>
      </w:pPr>
      <w:rPr>
        <w:rFonts w:ascii="Wingdings" w:hAnsi="Wingdings" w:cs="Wingdings" w:hint="default"/>
      </w:rPr>
    </w:lvl>
    <w:lvl w:ilvl="6" w:tplc="04020001">
      <w:start w:val="1"/>
      <w:numFmt w:val="bullet"/>
      <w:lvlText w:val=""/>
      <w:lvlJc w:val="left"/>
      <w:pPr>
        <w:ind w:left="5100" w:hanging="360"/>
      </w:pPr>
      <w:rPr>
        <w:rFonts w:ascii="Symbol" w:hAnsi="Symbol" w:cs="Symbol" w:hint="default"/>
      </w:rPr>
    </w:lvl>
    <w:lvl w:ilvl="7" w:tplc="04020003">
      <w:start w:val="1"/>
      <w:numFmt w:val="bullet"/>
      <w:lvlText w:val="o"/>
      <w:lvlJc w:val="left"/>
      <w:pPr>
        <w:ind w:left="5820" w:hanging="360"/>
      </w:pPr>
      <w:rPr>
        <w:rFonts w:ascii="Courier New" w:hAnsi="Courier New" w:cs="Courier New" w:hint="default"/>
      </w:rPr>
    </w:lvl>
    <w:lvl w:ilvl="8" w:tplc="04020005">
      <w:start w:val="1"/>
      <w:numFmt w:val="bullet"/>
      <w:lvlText w:val=""/>
      <w:lvlJc w:val="left"/>
      <w:pPr>
        <w:ind w:left="6540" w:hanging="360"/>
      </w:pPr>
      <w:rPr>
        <w:rFonts w:ascii="Wingdings" w:hAnsi="Wingdings" w:cs="Wingdings" w:hint="default"/>
      </w:rPr>
    </w:lvl>
  </w:abstractNum>
  <w:abstractNum w:abstractNumId="12" w15:restartNumberingAfterBreak="0">
    <w:nsid w:val="353F72C7"/>
    <w:multiLevelType w:val="multilevel"/>
    <w:tmpl w:val="02ACFA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76C778D"/>
    <w:multiLevelType w:val="multilevel"/>
    <w:tmpl w:val="78026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F26E99"/>
    <w:multiLevelType w:val="multilevel"/>
    <w:tmpl w:val="4ED00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CF5B19"/>
    <w:multiLevelType w:val="multilevel"/>
    <w:tmpl w:val="0BB8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EB116C"/>
    <w:multiLevelType w:val="multilevel"/>
    <w:tmpl w:val="FE940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6966ED"/>
    <w:multiLevelType w:val="hybridMultilevel"/>
    <w:tmpl w:val="A088FCC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43850C89"/>
    <w:multiLevelType w:val="hybridMultilevel"/>
    <w:tmpl w:val="1BDE9478"/>
    <w:lvl w:ilvl="0" w:tplc="52C23424">
      <w:numFmt w:val="bullet"/>
      <w:lvlText w:val="-"/>
      <w:lvlJc w:val="left"/>
      <w:pPr>
        <w:ind w:left="360" w:hanging="360"/>
      </w:pPr>
      <w:rPr>
        <w:rFonts w:ascii="Times New Roman" w:eastAsia="Times New Roman" w:hAnsi="Times New Roman"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cs="Wingdings"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19" w15:restartNumberingAfterBreak="0">
    <w:nsid w:val="47182752"/>
    <w:multiLevelType w:val="multilevel"/>
    <w:tmpl w:val="66F08D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16C6D1F"/>
    <w:multiLevelType w:val="hybridMultilevel"/>
    <w:tmpl w:val="4028C2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53FF1292"/>
    <w:multiLevelType w:val="multilevel"/>
    <w:tmpl w:val="6284CF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3FF2C77"/>
    <w:multiLevelType w:val="multilevel"/>
    <w:tmpl w:val="096EFC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8056BC"/>
    <w:multiLevelType w:val="hybridMultilevel"/>
    <w:tmpl w:val="6CD47D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87C48C5"/>
    <w:multiLevelType w:val="hybridMultilevel"/>
    <w:tmpl w:val="5336AB54"/>
    <w:lvl w:ilvl="0" w:tplc="EEFAB2E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ACE6BD1"/>
    <w:multiLevelType w:val="multilevel"/>
    <w:tmpl w:val="1FD23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A0483E"/>
    <w:multiLevelType w:val="multilevel"/>
    <w:tmpl w:val="7D3276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77055A"/>
    <w:multiLevelType w:val="multilevel"/>
    <w:tmpl w:val="1DB0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EE17A9"/>
    <w:multiLevelType w:val="hybridMultilevel"/>
    <w:tmpl w:val="3AF6441C"/>
    <w:lvl w:ilvl="0" w:tplc="0382CA30">
      <w:start w:val="1"/>
      <w:numFmt w:val="upperRoman"/>
      <w:lvlText w:val="%1."/>
      <w:lvlJc w:val="left"/>
      <w:pPr>
        <w:ind w:left="795" w:hanging="720"/>
      </w:pPr>
      <w:rPr>
        <w:rFonts w:hint="default"/>
      </w:rPr>
    </w:lvl>
    <w:lvl w:ilvl="1" w:tplc="04020019" w:tentative="1">
      <w:start w:val="1"/>
      <w:numFmt w:val="lowerLetter"/>
      <w:lvlText w:val="%2."/>
      <w:lvlJc w:val="left"/>
      <w:pPr>
        <w:ind w:left="1155" w:hanging="360"/>
      </w:pPr>
    </w:lvl>
    <w:lvl w:ilvl="2" w:tplc="0402001B" w:tentative="1">
      <w:start w:val="1"/>
      <w:numFmt w:val="lowerRoman"/>
      <w:lvlText w:val="%3."/>
      <w:lvlJc w:val="right"/>
      <w:pPr>
        <w:ind w:left="1875" w:hanging="180"/>
      </w:pPr>
    </w:lvl>
    <w:lvl w:ilvl="3" w:tplc="0402000F" w:tentative="1">
      <w:start w:val="1"/>
      <w:numFmt w:val="decimal"/>
      <w:lvlText w:val="%4."/>
      <w:lvlJc w:val="left"/>
      <w:pPr>
        <w:ind w:left="2595" w:hanging="360"/>
      </w:pPr>
    </w:lvl>
    <w:lvl w:ilvl="4" w:tplc="04020019" w:tentative="1">
      <w:start w:val="1"/>
      <w:numFmt w:val="lowerLetter"/>
      <w:lvlText w:val="%5."/>
      <w:lvlJc w:val="left"/>
      <w:pPr>
        <w:ind w:left="3315" w:hanging="360"/>
      </w:pPr>
    </w:lvl>
    <w:lvl w:ilvl="5" w:tplc="0402001B" w:tentative="1">
      <w:start w:val="1"/>
      <w:numFmt w:val="lowerRoman"/>
      <w:lvlText w:val="%6."/>
      <w:lvlJc w:val="right"/>
      <w:pPr>
        <w:ind w:left="4035" w:hanging="180"/>
      </w:pPr>
    </w:lvl>
    <w:lvl w:ilvl="6" w:tplc="0402000F" w:tentative="1">
      <w:start w:val="1"/>
      <w:numFmt w:val="decimal"/>
      <w:lvlText w:val="%7."/>
      <w:lvlJc w:val="left"/>
      <w:pPr>
        <w:ind w:left="4755" w:hanging="360"/>
      </w:pPr>
    </w:lvl>
    <w:lvl w:ilvl="7" w:tplc="04020019" w:tentative="1">
      <w:start w:val="1"/>
      <w:numFmt w:val="lowerLetter"/>
      <w:lvlText w:val="%8."/>
      <w:lvlJc w:val="left"/>
      <w:pPr>
        <w:ind w:left="5475" w:hanging="360"/>
      </w:pPr>
    </w:lvl>
    <w:lvl w:ilvl="8" w:tplc="0402001B" w:tentative="1">
      <w:start w:val="1"/>
      <w:numFmt w:val="lowerRoman"/>
      <w:lvlText w:val="%9."/>
      <w:lvlJc w:val="right"/>
      <w:pPr>
        <w:ind w:left="6195" w:hanging="180"/>
      </w:pPr>
    </w:lvl>
  </w:abstractNum>
  <w:abstractNum w:abstractNumId="29" w15:restartNumberingAfterBreak="0">
    <w:nsid w:val="6B8A624D"/>
    <w:multiLevelType w:val="hybridMultilevel"/>
    <w:tmpl w:val="E280FAE6"/>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0" w15:restartNumberingAfterBreak="0">
    <w:nsid w:val="6DE0742B"/>
    <w:multiLevelType w:val="multilevel"/>
    <w:tmpl w:val="D8EA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5C4B92"/>
    <w:multiLevelType w:val="multilevel"/>
    <w:tmpl w:val="A4608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084C14"/>
    <w:multiLevelType w:val="hybridMultilevel"/>
    <w:tmpl w:val="6F8477A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7A4B6372"/>
    <w:multiLevelType w:val="hybridMultilevel"/>
    <w:tmpl w:val="4934D7D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4" w15:restartNumberingAfterBreak="0">
    <w:nsid w:val="7C9F3DC7"/>
    <w:multiLevelType w:val="hybridMultilevel"/>
    <w:tmpl w:val="795E998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D225992"/>
    <w:multiLevelType w:val="multilevel"/>
    <w:tmpl w:val="D8FCC9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6106D7"/>
    <w:multiLevelType w:val="hybridMultilevel"/>
    <w:tmpl w:val="F446E32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8"/>
  </w:num>
  <w:num w:numId="4">
    <w:abstractNumId w:val="1"/>
  </w:num>
  <w:num w:numId="5">
    <w:abstractNumId w:val="15"/>
  </w:num>
  <w:num w:numId="6">
    <w:abstractNumId w:val="27"/>
  </w:num>
  <w:num w:numId="7">
    <w:abstractNumId w:val="4"/>
  </w:num>
  <w:num w:numId="8">
    <w:abstractNumId w:val="13"/>
  </w:num>
  <w:num w:numId="9">
    <w:abstractNumId w:val="10"/>
  </w:num>
  <w:num w:numId="10">
    <w:abstractNumId w:val="22"/>
  </w:num>
  <w:num w:numId="11">
    <w:abstractNumId w:val="6"/>
  </w:num>
  <w:num w:numId="12">
    <w:abstractNumId w:val="14"/>
  </w:num>
  <w:num w:numId="13">
    <w:abstractNumId w:val="21"/>
  </w:num>
  <w:num w:numId="14">
    <w:abstractNumId w:val="25"/>
  </w:num>
  <w:num w:numId="15">
    <w:abstractNumId w:val="16"/>
  </w:num>
  <w:num w:numId="16">
    <w:abstractNumId w:val="12"/>
  </w:num>
  <w:num w:numId="17">
    <w:abstractNumId w:val="2"/>
  </w:num>
  <w:num w:numId="18">
    <w:abstractNumId w:val="31"/>
  </w:num>
  <w:num w:numId="19">
    <w:abstractNumId w:val="19"/>
  </w:num>
  <w:num w:numId="20">
    <w:abstractNumId w:val="26"/>
  </w:num>
  <w:num w:numId="21">
    <w:abstractNumId w:val="35"/>
  </w:num>
  <w:num w:numId="22">
    <w:abstractNumId w:val="3"/>
  </w:num>
  <w:num w:numId="23">
    <w:abstractNumId w:val="32"/>
  </w:num>
  <w:num w:numId="24">
    <w:abstractNumId w:val="34"/>
  </w:num>
  <w:num w:numId="25">
    <w:abstractNumId w:val="29"/>
  </w:num>
  <w:num w:numId="26">
    <w:abstractNumId w:val="30"/>
  </w:num>
  <w:num w:numId="27">
    <w:abstractNumId w:val="18"/>
  </w:num>
  <w:num w:numId="28">
    <w:abstractNumId w:val="11"/>
  </w:num>
  <w:num w:numId="29">
    <w:abstractNumId w:val="8"/>
  </w:num>
  <w:num w:numId="30">
    <w:abstractNumId w:val="7"/>
  </w:num>
  <w:num w:numId="31">
    <w:abstractNumId w:val="36"/>
  </w:num>
  <w:num w:numId="32">
    <w:abstractNumId w:val="17"/>
  </w:num>
  <w:num w:numId="33">
    <w:abstractNumId w:val="9"/>
  </w:num>
  <w:num w:numId="34">
    <w:abstractNumId w:val="5"/>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888"/>
    <w:rsid w:val="000257F3"/>
    <w:rsid w:val="0003541C"/>
    <w:rsid w:val="0004196A"/>
    <w:rsid w:val="00053FBA"/>
    <w:rsid w:val="000542F8"/>
    <w:rsid w:val="000679DC"/>
    <w:rsid w:val="00081805"/>
    <w:rsid w:val="000831D7"/>
    <w:rsid w:val="000A07E3"/>
    <w:rsid w:val="000A0C54"/>
    <w:rsid w:val="000A382E"/>
    <w:rsid w:val="000A3DD3"/>
    <w:rsid w:val="000C10BF"/>
    <w:rsid w:val="000C5A3A"/>
    <w:rsid w:val="000C64A5"/>
    <w:rsid w:val="000D446C"/>
    <w:rsid w:val="000E1E56"/>
    <w:rsid w:val="000F16FC"/>
    <w:rsid w:val="000F7D1C"/>
    <w:rsid w:val="00104B23"/>
    <w:rsid w:val="00132A1A"/>
    <w:rsid w:val="0013647F"/>
    <w:rsid w:val="00182568"/>
    <w:rsid w:val="0019096C"/>
    <w:rsid w:val="00196957"/>
    <w:rsid w:val="001A6DF9"/>
    <w:rsid w:val="001C3D53"/>
    <w:rsid w:val="001C4DC3"/>
    <w:rsid w:val="001D3206"/>
    <w:rsid w:val="00223C7C"/>
    <w:rsid w:val="00227D2D"/>
    <w:rsid w:val="002408D7"/>
    <w:rsid w:val="00247726"/>
    <w:rsid w:val="00272465"/>
    <w:rsid w:val="0028340C"/>
    <w:rsid w:val="002D686A"/>
    <w:rsid w:val="002D7041"/>
    <w:rsid w:val="002D7B9C"/>
    <w:rsid w:val="002E03BE"/>
    <w:rsid w:val="002E74B6"/>
    <w:rsid w:val="002F20A9"/>
    <w:rsid w:val="00317367"/>
    <w:rsid w:val="00325AC2"/>
    <w:rsid w:val="00337BE6"/>
    <w:rsid w:val="003471AA"/>
    <w:rsid w:val="00350791"/>
    <w:rsid w:val="003670BB"/>
    <w:rsid w:val="003B26AE"/>
    <w:rsid w:val="003B34F9"/>
    <w:rsid w:val="003C194F"/>
    <w:rsid w:val="003D4AF3"/>
    <w:rsid w:val="003D547F"/>
    <w:rsid w:val="003E02FF"/>
    <w:rsid w:val="00401A3C"/>
    <w:rsid w:val="004168A0"/>
    <w:rsid w:val="00426540"/>
    <w:rsid w:val="00427935"/>
    <w:rsid w:val="004318A4"/>
    <w:rsid w:val="00433EE2"/>
    <w:rsid w:val="0043637B"/>
    <w:rsid w:val="00444E05"/>
    <w:rsid w:val="00445E99"/>
    <w:rsid w:val="00472C4B"/>
    <w:rsid w:val="004744AD"/>
    <w:rsid w:val="00485DB8"/>
    <w:rsid w:val="004B087A"/>
    <w:rsid w:val="004B7926"/>
    <w:rsid w:val="004C1F54"/>
    <w:rsid w:val="004E252D"/>
    <w:rsid w:val="004E43D1"/>
    <w:rsid w:val="00532F49"/>
    <w:rsid w:val="00534EAB"/>
    <w:rsid w:val="00563D4B"/>
    <w:rsid w:val="0056699A"/>
    <w:rsid w:val="00574D72"/>
    <w:rsid w:val="00581177"/>
    <w:rsid w:val="00587FA5"/>
    <w:rsid w:val="005958D9"/>
    <w:rsid w:val="0059773B"/>
    <w:rsid w:val="005A280A"/>
    <w:rsid w:val="005B4E87"/>
    <w:rsid w:val="005D2BAB"/>
    <w:rsid w:val="005D314C"/>
    <w:rsid w:val="00604FFB"/>
    <w:rsid w:val="00611E09"/>
    <w:rsid w:val="00626EF6"/>
    <w:rsid w:val="00632E16"/>
    <w:rsid w:val="00635777"/>
    <w:rsid w:val="0064540F"/>
    <w:rsid w:val="006603B2"/>
    <w:rsid w:val="0067469F"/>
    <w:rsid w:val="006865BC"/>
    <w:rsid w:val="00690113"/>
    <w:rsid w:val="006A507B"/>
    <w:rsid w:val="006B1CC5"/>
    <w:rsid w:val="006C504C"/>
    <w:rsid w:val="006D2556"/>
    <w:rsid w:val="006E12C7"/>
    <w:rsid w:val="00721C37"/>
    <w:rsid w:val="0072736A"/>
    <w:rsid w:val="00727690"/>
    <w:rsid w:val="00737C2B"/>
    <w:rsid w:val="0074146B"/>
    <w:rsid w:val="00742183"/>
    <w:rsid w:val="007754D2"/>
    <w:rsid w:val="0077730C"/>
    <w:rsid w:val="00781028"/>
    <w:rsid w:val="00794F9A"/>
    <w:rsid w:val="007A58CC"/>
    <w:rsid w:val="007C1CBF"/>
    <w:rsid w:val="008141B5"/>
    <w:rsid w:val="00837FF8"/>
    <w:rsid w:val="008549D2"/>
    <w:rsid w:val="00862FE5"/>
    <w:rsid w:val="00865164"/>
    <w:rsid w:val="00866574"/>
    <w:rsid w:val="00872DC6"/>
    <w:rsid w:val="00875EBF"/>
    <w:rsid w:val="00885562"/>
    <w:rsid w:val="0089204A"/>
    <w:rsid w:val="008B5A75"/>
    <w:rsid w:val="008B6AE3"/>
    <w:rsid w:val="008C5A87"/>
    <w:rsid w:val="008D7D0A"/>
    <w:rsid w:val="00920D8D"/>
    <w:rsid w:val="00926B3F"/>
    <w:rsid w:val="00931E31"/>
    <w:rsid w:val="00950791"/>
    <w:rsid w:val="00953555"/>
    <w:rsid w:val="00956154"/>
    <w:rsid w:val="00963432"/>
    <w:rsid w:val="00963629"/>
    <w:rsid w:val="00985C84"/>
    <w:rsid w:val="00995E66"/>
    <w:rsid w:val="009961A4"/>
    <w:rsid w:val="009A4997"/>
    <w:rsid w:val="009D2B69"/>
    <w:rsid w:val="009E3E69"/>
    <w:rsid w:val="009E642C"/>
    <w:rsid w:val="00A147C1"/>
    <w:rsid w:val="00A27CAE"/>
    <w:rsid w:val="00A45D03"/>
    <w:rsid w:val="00A46D71"/>
    <w:rsid w:val="00A6311A"/>
    <w:rsid w:val="00A6446B"/>
    <w:rsid w:val="00A76751"/>
    <w:rsid w:val="00A806AB"/>
    <w:rsid w:val="00A85DC5"/>
    <w:rsid w:val="00A97554"/>
    <w:rsid w:val="00AC377F"/>
    <w:rsid w:val="00AC5595"/>
    <w:rsid w:val="00AC6CE1"/>
    <w:rsid w:val="00AF230D"/>
    <w:rsid w:val="00B079ED"/>
    <w:rsid w:val="00B111AF"/>
    <w:rsid w:val="00B14888"/>
    <w:rsid w:val="00B40143"/>
    <w:rsid w:val="00B8070E"/>
    <w:rsid w:val="00B83F9E"/>
    <w:rsid w:val="00B8463A"/>
    <w:rsid w:val="00B937AD"/>
    <w:rsid w:val="00B94582"/>
    <w:rsid w:val="00BA66FF"/>
    <w:rsid w:val="00BD11C3"/>
    <w:rsid w:val="00BD6824"/>
    <w:rsid w:val="00BF56D6"/>
    <w:rsid w:val="00BF7727"/>
    <w:rsid w:val="00C277C1"/>
    <w:rsid w:val="00C60FD3"/>
    <w:rsid w:val="00C6599D"/>
    <w:rsid w:val="00C81ED5"/>
    <w:rsid w:val="00C83EC1"/>
    <w:rsid w:val="00C8794A"/>
    <w:rsid w:val="00C90F25"/>
    <w:rsid w:val="00CB71F5"/>
    <w:rsid w:val="00CD23A8"/>
    <w:rsid w:val="00CD718C"/>
    <w:rsid w:val="00CF6967"/>
    <w:rsid w:val="00D00850"/>
    <w:rsid w:val="00D058BD"/>
    <w:rsid w:val="00D301E7"/>
    <w:rsid w:val="00D329D0"/>
    <w:rsid w:val="00D569D7"/>
    <w:rsid w:val="00D63A3A"/>
    <w:rsid w:val="00D64153"/>
    <w:rsid w:val="00DB3506"/>
    <w:rsid w:val="00DB5747"/>
    <w:rsid w:val="00DB62A0"/>
    <w:rsid w:val="00E2780A"/>
    <w:rsid w:val="00E315E3"/>
    <w:rsid w:val="00E31633"/>
    <w:rsid w:val="00E349EA"/>
    <w:rsid w:val="00E35398"/>
    <w:rsid w:val="00E54009"/>
    <w:rsid w:val="00E822F0"/>
    <w:rsid w:val="00E94EA4"/>
    <w:rsid w:val="00EB5E77"/>
    <w:rsid w:val="00EE0505"/>
    <w:rsid w:val="00F00345"/>
    <w:rsid w:val="00F07122"/>
    <w:rsid w:val="00F52A25"/>
    <w:rsid w:val="00F53EF4"/>
    <w:rsid w:val="00F6191D"/>
    <w:rsid w:val="00F7147A"/>
    <w:rsid w:val="00F80BF3"/>
    <w:rsid w:val="00F861A6"/>
    <w:rsid w:val="00F91A87"/>
    <w:rsid w:val="00F95D0E"/>
    <w:rsid w:val="00FA2094"/>
    <w:rsid w:val="00FC7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B8D58"/>
  <w15:chartTrackingRefBased/>
  <w15:docId w15:val="{765DD146-4003-46A1-AC80-08D8AA101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14888"/>
    <w:pPr>
      <w:keepNext/>
      <w:numPr>
        <w:numId w:val="1"/>
      </w:numPr>
      <w:suppressAutoHyphens/>
      <w:spacing w:after="120" w:line="360" w:lineRule="auto"/>
      <w:jc w:val="both"/>
      <w:outlineLvl w:val="0"/>
    </w:pPr>
    <w:rPr>
      <w:rFonts w:ascii="Arial" w:eastAsia="Times New Roman" w:hAnsi="Arial" w:cs="Times New Roman"/>
      <w:b/>
      <w:sz w:val="28"/>
      <w:szCs w:val="20"/>
      <w:lang w:val="bg-BG" w:eastAsia="ar-SA"/>
    </w:rPr>
  </w:style>
  <w:style w:type="paragraph" w:styleId="2">
    <w:name w:val="heading 2"/>
    <w:basedOn w:val="a"/>
    <w:next w:val="a"/>
    <w:link w:val="20"/>
    <w:unhideWhenUsed/>
    <w:qFormat/>
    <w:rsid w:val="00B148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148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1C3D5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472C4B"/>
    <w:pPr>
      <w:keepNext/>
      <w:spacing w:before="120" w:after="60" w:line="360" w:lineRule="auto"/>
      <w:ind w:left="2268" w:hanging="567"/>
      <w:jc w:val="both"/>
      <w:outlineLvl w:val="4"/>
    </w:pPr>
    <w:rPr>
      <w:rFonts w:ascii="Times New Roman" w:eastAsia="Times New Roman" w:hAnsi="Times New Roman" w:cs="Times New Roman"/>
      <w:b/>
      <w:bCs/>
      <w:i/>
      <w:iCs/>
      <w:sz w:val="24"/>
      <w:szCs w:val="24"/>
      <w:lang w:val="bg-BG"/>
    </w:rPr>
  </w:style>
  <w:style w:type="paragraph" w:styleId="6">
    <w:name w:val="heading 6"/>
    <w:basedOn w:val="a"/>
    <w:next w:val="a"/>
    <w:link w:val="60"/>
    <w:qFormat/>
    <w:rsid w:val="00472C4B"/>
    <w:pPr>
      <w:spacing w:before="240" w:after="60" w:line="360" w:lineRule="auto"/>
      <w:ind w:left="1701" w:hanging="567"/>
      <w:jc w:val="both"/>
      <w:outlineLvl w:val="5"/>
    </w:pPr>
    <w:rPr>
      <w:rFonts w:ascii="Calibri" w:eastAsia="Times New Roman" w:hAnsi="Calibri" w:cs="Calibri"/>
      <w:b/>
      <w:bCs/>
      <w:lang w:val="bg-BG"/>
    </w:rPr>
  </w:style>
  <w:style w:type="paragraph" w:styleId="7">
    <w:name w:val="heading 7"/>
    <w:basedOn w:val="a"/>
    <w:next w:val="a"/>
    <w:link w:val="70"/>
    <w:qFormat/>
    <w:rsid w:val="00472C4B"/>
    <w:pPr>
      <w:spacing w:before="240" w:after="60" w:line="360" w:lineRule="auto"/>
      <w:ind w:left="2268" w:hanging="567"/>
      <w:jc w:val="both"/>
      <w:outlineLvl w:val="6"/>
    </w:pPr>
    <w:rPr>
      <w:rFonts w:ascii="Calibri" w:eastAsia="Times New Roman" w:hAnsi="Calibri" w:cs="Calibri"/>
      <w:sz w:val="24"/>
      <w:szCs w:val="24"/>
      <w:lang w:val="bg-BG"/>
    </w:rPr>
  </w:style>
  <w:style w:type="paragraph" w:styleId="8">
    <w:name w:val="heading 8"/>
    <w:basedOn w:val="a"/>
    <w:next w:val="a"/>
    <w:link w:val="80"/>
    <w:qFormat/>
    <w:rsid w:val="00472C4B"/>
    <w:pPr>
      <w:spacing w:before="240" w:after="60" w:line="360" w:lineRule="auto"/>
      <w:ind w:left="5040"/>
      <w:jc w:val="both"/>
      <w:outlineLvl w:val="7"/>
    </w:pPr>
    <w:rPr>
      <w:rFonts w:ascii="Calibri" w:eastAsia="Times New Roman" w:hAnsi="Calibri" w:cs="Calibri"/>
      <w:i/>
      <w:iCs/>
      <w:sz w:val="24"/>
      <w:szCs w:val="24"/>
      <w:lang w:val="bg-BG"/>
    </w:rPr>
  </w:style>
  <w:style w:type="paragraph" w:styleId="9">
    <w:name w:val="heading 9"/>
    <w:basedOn w:val="a"/>
    <w:next w:val="a"/>
    <w:link w:val="90"/>
    <w:qFormat/>
    <w:rsid w:val="00472C4B"/>
    <w:pPr>
      <w:spacing w:before="240" w:after="60" w:line="360" w:lineRule="auto"/>
      <w:ind w:left="5760"/>
      <w:jc w:val="both"/>
      <w:outlineLvl w:val="8"/>
    </w:pPr>
    <w:rPr>
      <w:rFonts w:ascii="Cambria" w:eastAsia="Times New Roman" w:hAnsi="Cambria" w:cs="Cambria"/>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B14888"/>
    <w:rPr>
      <w:rFonts w:ascii="Arial" w:eastAsia="Times New Roman" w:hAnsi="Arial" w:cs="Times New Roman"/>
      <w:b/>
      <w:sz w:val="28"/>
      <w:szCs w:val="20"/>
      <w:lang w:val="bg-BG" w:eastAsia="ar-SA"/>
    </w:rPr>
  </w:style>
  <w:style w:type="character" w:customStyle="1" w:styleId="20">
    <w:name w:val="Заглавие 2 Знак"/>
    <w:basedOn w:val="a0"/>
    <w:link w:val="2"/>
    <w:rsid w:val="00B14888"/>
    <w:rPr>
      <w:rFonts w:asciiTheme="majorHAnsi" w:eastAsiaTheme="majorEastAsia" w:hAnsiTheme="majorHAnsi" w:cstheme="majorBidi"/>
      <w:color w:val="2E74B5" w:themeColor="accent1" w:themeShade="BF"/>
      <w:sz w:val="26"/>
      <w:szCs w:val="26"/>
    </w:rPr>
  </w:style>
  <w:style w:type="character" w:customStyle="1" w:styleId="30">
    <w:name w:val="Заглавие 3 Знак"/>
    <w:basedOn w:val="a0"/>
    <w:link w:val="3"/>
    <w:rsid w:val="00B14888"/>
    <w:rPr>
      <w:rFonts w:asciiTheme="majorHAnsi" w:eastAsiaTheme="majorEastAsia" w:hAnsiTheme="majorHAnsi" w:cstheme="majorBidi"/>
      <w:color w:val="1F4D78" w:themeColor="accent1" w:themeShade="7F"/>
      <w:sz w:val="24"/>
      <w:szCs w:val="24"/>
    </w:rPr>
  </w:style>
  <w:style w:type="numbering" w:customStyle="1" w:styleId="NoList1">
    <w:name w:val="No List1"/>
    <w:next w:val="a2"/>
    <w:uiPriority w:val="99"/>
    <w:semiHidden/>
    <w:unhideWhenUsed/>
    <w:rsid w:val="00B14888"/>
  </w:style>
  <w:style w:type="paragraph" w:styleId="a3">
    <w:name w:val="List Paragraph"/>
    <w:basedOn w:val="a"/>
    <w:uiPriority w:val="34"/>
    <w:qFormat/>
    <w:rsid w:val="00B14888"/>
    <w:pPr>
      <w:spacing w:after="200" w:line="276" w:lineRule="auto"/>
      <w:ind w:left="720"/>
      <w:contextualSpacing/>
    </w:pPr>
    <w:rPr>
      <w:lang w:val="bg-BG"/>
    </w:rPr>
  </w:style>
  <w:style w:type="paragraph" w:styleId="a4">
    <w:name w:val="Normal (Web)"/>
    <w:basedOn w:val="a"/>
    <w:uiPriority w:val="99"/>
    <w:unhideWhenUsed/>
    <w:rsid w:val="00B14888"/>
    <w:pPr>
      <w:spacing w:after="200" w:line="276" w:lineRule="auto"/>
    </w:pPr>
    <w:rPr>
      <w:rFonts w:ascii="Times New Roman" w:hAnsi="Times New Roman" w:cs="Times New Roman"/>
      <w:sz w:val="24"/>
      <w:szCs w:val="24"/>
      <w:lang w:val="bg-BG"/>
    </w:rPr>
  </w:style>
  <w:style w:type="paragraph" w:styleId="a5">
    <w:name w:val="header"/>
    <w:basedOn w:val="a"/>
    <w:link w:val="a6"/>
    <w:uiPriority w:val="99"/>
    <w:unhideWhenUsed/>
    <w:rsid w:val="00B14888"/>
    <w:pPr>
      <w:tabs>
        <w:tab w:val="center" w:pos="4703"/>
        <w:tab w:val="right" w:pos="9406"/>
      </w:tabs>
      <w:spacing w:after="0" w:line="240" w:lineRule="auto"/>
    </w:pPr>
    <w:rPr>
      <w:lang w:val="bg-BG"/>
    </w:rPr>
  </w:style>
  <w:style w:type="character" w:customStyle="1" w:styleId="a6">
    <w:name w:val="Горен колонтитул Знак"/>
    <w:basedOn w:val="a0"/>
    <w:link w:val="a5"/>
    <w:uiPriority w:val="99"/>
    <w:rsid w:val="00B14888"/>
    <w:rPr>
      <w:lang w:val="bg-BG"/>
    </w:rPr>
  </w:style>
  <w:style w:type="paragraph" w:styleId="a7">
    <w:name w:val="footer"/>
    <w:basedOn w:val="a"/>
    <w:link w:val="a8"/>
    <w:uiPriority w:val="99"/>
    <w:unhideWhenUsed/>
    <w:rsid w:val="00B14888"/>
    <w:pPr>
      <w:tabs>
        <w:tab w:val="center" w:pos="4703"/>
        <w:tab w:val="right" w:pos="9406"/>
      </w:tabs>
      <w:spacing w:after="0" w:line="240" w:lineRule="auto"/>
    </w:pPr>
    <w:rPr>
      <w:lang w:val="bg-BG"/>
    </w:rPr>
  </w:style>
  <w:style w:type="character" w:customStyle="1" w:styleId="a8">
    <w:name w:val="Долен колонтитул Знак"/>
    <w:basedOn w:val="a0"/>
    <w:link w:val="a7"/>
    <w:uiPriority w:val="99"/>
    <w:rsid w:val="00B14888"/>
    <w:rPr>
      <w:lang w:val="bg-BG"/>
    </w:rPr>
  </w:style>
  <w:style w:type="character" w:customStyle="1" w:styleId="ListParagraphChar">
    <w:name w:val="List Paragraph Char"/>
    <w:link w:val="ListParagraph1"/>
    <w:locked/>
    <w:rsid w:val="00B14888"/>
    <w:rPr>
      <w:sz w:val="24"/>
      <w:szCs w:val="24"/>
    </w:rPr>
  </w:style>
  <w:style w:type="paragraph" w:customStyle="1" w:styleId="ListParagraph1">
    <w:name w:val="List Paragraph1"/>
    <w:basedOn w:val="a"/>
    <w:link w:val="ListParagraphChar"/>
    <w:qFormat/>
    <w:rsid w:val="00B14888"/>
    <w:pPr>
      <w:spacing w:after="0" w:line="240" w:lineRule="auto"/>
      <w:ind w:left="720"/>
      <w:contextualSpacing/>
    </w:pPr>
    <w:rPr>
      <w:sz w:val="24"/>
      <w:szCs w:val="24"/>
    </w:rPr>
  </w:style>
  <w:style w:type="character" w:styleId="a9">
    <w:name w:val="Hyperlink"/>
    <w:basedOn w:val="a0"/>
    <w:uiPriority w:val="99"/>
    <w:unhideWhenUsed/>
    <w:rsid w:val="00B14888"/>
    <w:rPr>
      <w:color w:val="0563C1" w:themeColor="hyperlink"/>
      <w:u w:val="single"/>
    </w:rPr>
  </w:style>
  <w:style w:type="paragraph" w:customStyle="1" w:styleId="DefaultLTGliederung1">
    <w:name w:val="Default~LT~Gliederung 1"/>
    <w:uiPriority w:val="99"/>
    <w:rsid w:val="00B14888"/>
    <w:pPr>
      <w:autoSpaceDE w:val="0"/>
      <w:autoSpaceDN w:val="0"/>
      <w:adjustRightInd w:val="0"/>
      <w:spacing w:after="257" w:line="240" w:lineRule="auto"/>
    </w:pPr>
    <w:rPr>
      <w:rFonts w:ascii="Mangal" w:eastAsia="Microsoft YaHei" w:hAnsi="Mangal" w:cs="Mangal"/>
      <w:color w:val="FFFFFF"/>
      <w:kern w:val="1"/>
      <w:sz w:val="64"/>
      <w:szCs w:val="64"/>
      <w:lang w:val="bg-BG"/>
    </w:rPr>
  </w:style>
  <w:style w:type="paragraph" w:customStyle="1" w:styleId="DefaultLTTitel">
    <w:name w:val="Default~LT~Titel"/>
    <w:uiPriority w:val="99"/>
    <w:rsid w:val="00B14888"/>
    <w:pPr>
      <w:autoSpaceDE w:val="0"/>
      <w:autoSpaceDN w:val="0"/>
      <w:adjustRightInd w:val="0"/>
      <w:spacing w:after="0" w:line="240" w:lineRule="auto"/>
      <w:jc w:val="center"/>
    </w:pPr>
    <w:rPr>
      <w:rFonts w:ascii="Mangal" w:eastAsia="Microsoft YaHei" w:hAnsi="Mangal" w:cs="Mangal"/>
      <w:color w:val="FFFFFF"/>
      <w:kern w:val="1"/>
      <w:sz w:val="88"/>
      <w:szCs w:val="88"/>
      <w:lang w:val="bg-BG"/>
    </w:rPr>
  </w:style>
  <w:style w:type="paragraph" w:customStyle="1" w:styleId="DefaultLTUntertitel">
    <w:name w:val="Default~LT~Untertitel"/>
    <w:uiPriority w:val="99"/>
    <w:rsid w:val="00B14888"/>
    <w:pPr>
      <w:autoSpaceDE w:val="0"/>
      <w:autoSpaceDN w:val="0"/>
      <w:adjustRightInd w:val="0"/>
      <w:spacing w:after="0" w:line="240" w:lineRule="auto"/>
      <w:jc w:val="center"/>
    </w:pPr>
    <w:rPr>
      <w:rFonts w:ascii="Mangal" w:eastAsia="Microsoft YaHei" w:hAnsi="Mangal" w:cs="Mangal"/>
      <w:color w:val="FFFFFF"/>
      <w:kern w:val="1"/>
      <w:sz w:val="64"/>
      <w:szCs w:val="64"/>
      <w:lang w:val="bg-BG"/>
    </w:rPr>
  </w:style>
  <w:style w:type="paragraph" w:styleId="aa">
    <w:name w:val="TOC Heading"/>
    <w:basedOn w:val="1"/>
    <w:next w:val="a"/>
    <w:uiPriority w:val="39"/>
    <w:unhideWhenUsed/>
    <w:qFormat/>
    <w:rsid w:val="00B14888"/>
    <w:pPr>
      <w:keepLines/>
      <w:numPr>
        <w:numId w:val="0"/>
      </w:numPr>
      <w:suppressAutoHyphens w:val="0"/>
      <w:spacing w:before="480" w:after="0" w:line="276" w:lineRule="auto"/>
      <w:jc w:val="left"/>
      <w:outlineLvl w:val="9"/>
    </w:pPr>
    <w:rPr>
      <w:rFonts w:asciiTheme="majorHAnsi" w:eastAsiaTheme="majorEastAsia" w:hAnsiTheme="majorHAnsi" w:cstheme="majorBidi"/>
      <w:bCs/>
      <w:color w:val="2E74B5" w:themeColor="accent1" w:themeShade="BF"/>
      <w:szCs w:val="28"/>
      <w:lang w:val="en-US" w:eastAsia="ja-JP"/>
    </w:rPr>
  </w:style>
  <w:style w:type="paragraph" w:styleId="11">
    <w:name w:val="toc 1"/>
    <w:basedOn w:val="a"/>
    <w:next w:val="a"/>
    <w:autoRedefine/>
    <w:uiPriority w:val="39"/>
    <w:unhideWhenUsed/>
    <w:rsid w:val="00B14888"/>
    <w:pPr>
      <w:spacing w:after="100" w:line="240" w:lineRule="auto"/>
    </w:pPr>
    <w:rPr>
      <w:rFonts w:ascii="Times New Roman" w:eastAsia="Times New Roman" w:hAnsi="Times New Roman" w:cs="Times New Roman"/>
      <w:sz w:val="20"/>
      <w:szCs w:val="20"/>
      <w:lang w:val="bg-BG"/>
    </w:rPr>
  </w:style>
  <w:style w:type="paragraph" w:styleId="21">
    <w:name w:val="toc 2"/>
    <w:basedOn w:val="a"/>
    <w:next w:val="a"/>
    <w:autoRedefine/>
    <w:uiPriority w:val="39"/>
    <w:unhideWhenUsed/>
    <w:rsid w:val="00B14888"/>
    <w:pPr>
      <w:spacing w:after="100" w:line="240" w:lineRule="auto"/>
      <w:ind w:left="200"/>
    </w:pPr>
    <w:rPr>
      <w:rFonts w:ascii="Times New Roman" w:eastAsia="Times New Roman" w:hAnsi="Times New Roman" w:cs="Times New Roman"/>
      <w:sz w:val="20"/>
      <w:szCs w:val="20"/>
      <w:lang w:val="bg-BG"/>
    </w:rPr>
  </w:style>
  <w:style w:type="paragraph" w:styleId="31">
    <w:name w:val="toc 3"/>
    <w:basedOn w:val="a"/>
    <w:next w:val="a"/>
    <w:autoRedefine/>
    <w:uiPriority w:val="39"/>
    <w:unhideWhenUsed/>
    <w:rsid w:val="00B14888"/>
    <w:pPr>
      <w:spacing w:after="100" w:line="240" w:lineRule="auto"/>
      <w:ind w:left="400"/>
    </w:pPr>
    <w:rPr>
      <w:rFonts w:ascii="Times New Roman" w:eastAsia="Times New Roman" w:hAnsi="Times New Roman" w:cs="Times New Roman"/>
      <w:sz w:val="20"/>
      <w:szCs w:val="20"/>
      <w:lang w:val="bg-BG"/>
    </w:rPr>
  </w:style>
  <w:style w:type="paragraph" w:customStyle="1" w:styleId="Mainbody">
    <w:name w:val="Main body"/>
    <w:link w:val="MainbodyChar"/>
    <w:qFormat/>
    <w:rsid w:val="00B14888"/>
    <w:pPr>
      <w:spacing w:before="120" w:after="0" w:line="360" w:lineRule="auto"/>
      <w:ind w:firstLine="709"/>
      <w:jc w:val="both"/>
    </w:pPr>
    <w:rPr>
      <w:rFonts w:ascii="Times New Roman" w:eastAsia="Times New Roman" w:hAnsi="Times New Roman" w:cs="Times New Roman"/>
      <w:bCs/>
      <w:color w:val="1F4D78" w:themeColor="accent1" w:themeShade="7F"/>
      <w:sz w:val="28"/>
      <w:szCs w:val="26"/>
      <w:lang w:val="bg-BG"/>
    </w:rPr>
  </w:style>
  <w:style w:type="character" w:customStyle="1" w:styleId="MainbodyChar">
    <w:name w:val="Main body Char"/>
    <w:basedOn w:val="30"/>
    <w:link w:val="Mainbody"/>
    <w:rsid w:val="00B14888"/>
    <w:rPr>
      <w:rFonts w:ascii="Times New Roman" w:eastAsia="Times New Roman" w:hAnsi="Times New Roman" w:cs="Times New Roman"/>
      <w:bCs/>
      <w:color w:val="1F4D78" w:themeColor="accent1" w:themeShade="7F"/>
      <w:sz w:val="28"/>
      <w:szCs w:val="26"/>
      <w:lang w:val="bg-BG"/>
    </w:rPr>
  </w:style>
  <w:style w:type="paragraph" w:customStyle="1" w:styleId="Contents">
    <w:name w:val="Contents"/>
    <w:basedOn w:val="1"/>
    <w:link w:val="ContentsChar"/>
    <w:qFormat/>
    <w:rsid w:val="00B14888"/>
    <w:pPr>
      <w:keepLines/>
      <w:pageBreakBefore/>
      <w:numPr>
        <w:numId w:val="0"/>
      </w:numPr>
      <w:suppressAutoHyphens w:val="0"/>
      <w:spacing w:before="240" w:after="240" w:line="240" w:lineRule="auto"/>
      <w:jc w:val="center"/>
    </w:pPr>
    <w:rPr>
      <w:rFonts w:ascii="Times New Roman" w:eastAsiaTheme="majorEastAsia" w:hAnsi="Times New Roman" w:cstheme="majorBidi"/>
      <w:bCs/>
      <w:sz w:val="36"/>
      <w:szCs w:val="28"/>
    </w:rPr>
  </w:style>
  <w:style w:type="character" w:customStyle="1" w:styleId="ContentsChar">
    <w:name w:val="Contents Char"/>
    <w:basedOn w:val="10"/>
    <w:link w:val="Contents"/>
    <w:rsid w:val="00B14888"/>
    <w:rPr>
      <w:rFonts w:ascii="Times New Roman" w:eastAsiaTheme="majorEastAsia" w:hAnsi="Times New Roman" w:cstheme="majorBidi"/>
      <w:b/>
      <w:bCs/>
      <w:sz w:val="36"/>
      <w:szCs w:val="28"/>
      <w:lang w:val="bg-BG" w:eastAsia="ar-SA"/>
    </w:rPr>
  </w:style>
  <w:style w:type="character" w:customStyle="1" w:styleId="sectiontextcaption">
    <w:name w:val="section_text_caption"/>
    <w:basedOn w:val="a0"/>
    <w:rsid w:val="00B14888"/>
  </w:style>
  <w:style w:type="paragraph" w:customStyle="1" w:styleId="DefaultLTGliederung2">
    <w:name w:val="Default~LT~Gliederung 2"/>
    <w:basedOn w:val="DefaultLTGliederung1"/>
    <w:uiPriority w:val="99"/>
    <w:rsid w:val="00B14888"/>
    <w:pPr>
      <w:spacing w:after="205"/>
    </w:pPr>
    <w:rPr>
      <w:sz w:val="56"/>
      <w:szCs w:val="56"/>
    </w:rPr>
  </w:style>
  <w:style w:type="paragraph" w:styleId="ab">
    <w:name w:val="Balloon Text"/>
    <w:basedOn w:val="a"/>
    <w:link w:val="ac"/>
    <w:uiPriority w:val="99"/>
    <w:semiHidden/>
    <w:unhideWhenUsed/>
    <w:rsid w:val="00B14888"/>
    <w:pPr>
      <w:spacing w:after="0" w:line="240" w:lineRule="auto"/>
    </w:pPr>
    <w:rPr>
      <w:rFonts w:ascii="Tahoma" w:hAnsi="Tahoma" w:cs="Tahoma"/>
      <w:sz w:val="16"/>
      <w:szCs w:val="16"/>
    </w:rPr>
  </w:style>
  <w:style w:type="character" w:customStyle="1" w:styleId="ac">
    <w:name w:val="Изнесен текст Знак"/>
    <w:basedOn w:val="a0"/>
    <w:link w:val="ab"/>
    <w:uiPriority w:val="99"/>
    <w:semiHidden/>
    <w:rsid w:val="00B14888"/>
    <w:rPr>
      <w:rFonts w:ascii="Tahoma" w:hAnsi="Tahoma" w:cs="Tahoma"/>
      <w:sz w:val="16"/>
      <w:szCs w:val="16"/>
    </w:rPr>
  </w:style>
  <w:style w:type="character" w:styleId="ad">
    <w:name w:val="page number"/>
    <w:basedOn w:val="a0"/>
    <w:rsid w:val="00B14888"/>
  </w:style>
  <w:style w:type="table" w:styleId="ae">
    <w:name w:val="Table Grid"/>
    <w:basedOn w:val="a1"/>
    <w:uiPriority w:val="39"/>
    <w:rsid w:val="00B14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лавие 4 Знак"/>
    <w:basedOn w:val="a0"/>
    <w:link w:val="4"/>
    <w:rsid w:val="001C3D53"/>
    <w:rPr>
      <w:rFonts w:asciiTheme="majorHAnsi" w:eastAsiaTheme="majorEastAsia" w:hAnsiTheme="majorHAnsi" w:cstheme="majorBidi"/>
      <w:i/>
      <w:iCs/>
      <w:color w:val="2E74B5" w:themeColor="accent1" w:themeShade="BF"/>
    </w:rPr>
  </w:style>
  <w:style w:type="numbering" w:customStyle="1" w:styleId="NoList2">
    <w:name w:val="No List2"/>
    <w:next w:val="a2"/>
    <w:uiPriority w:val="99"/>
    <w:semiHidden/>
    <w:unhideWhenUsed/>
    <w:rsid w:val="001C3D53"/>
  </w:style>
  <w:style w:type="paragraph" w:customStyle="1" w:styleId="msonormal0">
    <w:name w:val="msonormal"/>
    <w:basedOn w:val="a"/>
    <w:rsid w:val="001C3D53"/>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af">
    <w:name w:val="FollowedHyperlink"/>
    <w:basedOn w:val="a0"/>
    <w:uiPriority w:val="99"/>
    <w:semiHidden/>
    <w:unhideWhenUsed/>
    <w:rsid w:val="001C3D53"/>
    <w:rPr>
      <w:color w:val="800080"/>
      <w:u w:val="single"/>
    </w:rPr>
  </w:style>
  <w:style w:type="character" w:customStyle="1" w:styleId="cite-bracket">
    <w:name w:val="cite-bracket"/>
    <w:basedOn w:val="a0"/>
    <w:rsid w:val="001C3D53"/>
  </w:style>
  <w:style w:type="character" w:customStyle="1" w:styleId="reference-text">
    <w:name w:val="reference-text"/>
    <w:basedOn w:val="a0"/>
    <w:rsid w:val="001C3D53"/>
  </w:style>
  <w:style w:type="character" w:styleId="HTML">
    <w:name w:val="HTML Cite"/>
    <w:basedOn w:val="a0"/>
    <w:uiPriority w:val="99"/>
    <w:semiHidden/>
    <w:unhideWhenUsed/>
    <w:rsid w:val="001C3D53"/>
    <w:rPr>
      <w:i/>
      <w:iCs/>
    </w:rPr>
  </w:style>
  <w:style w:type="character" w:customStyle="1" w:styleId="cite-lang">
    <w:name w:val="cite-lang"/>
    <w:basedOn w:val="a0"/>
    <w:rsid w:val="001C3D53"/>
  </w:style>
  <w:style w:type="character" w:customStyle="1" w:styleId="interproject">
    <w:name w:val="interproject"/>
    <w:basedOn w:val="a0"/>
    <w:rsid w:val="001C3D53"/>
  </w:style>
  <w:style w:type="character" w:customStyle="1" w:styleId="official">
    <w:name w:val="official"/>
    <w:basedOn w:val="a0"/>
    <w:rsid w:val="001C3D53"/>
  </w:style>
  <w:style w:type="character" w:customStyle="1" w:styleId="url">
    <w:name w:val="url"/>
    <w:basedOn w:val="a0"/>
    <w:rsid w:val="001C3D53"/>
  </w:style>
  <w:style w:type="character" w:customStyle="1" w:styleId="50">
    <w:name w:val="Заглавие 5 Знак"/>
    <w:basedOn w:val="a0"/>
    <w:link w:val="5"/>
    <w:rsid w:val="00472C4B"/>
    <w:rPr>
      <w:rFonts w:ascii="Times New Roman" w:eastAsia="Times New Roman" w:hAnsi="Times New Roman" w:cs="Times New Roman"/>
      <w:b/>
      <w:bCs/>
      <w:i/>
      <w:iCs/>
      <w:sz w:val="24"/>
      <w:szCs w:val="24"/>
      <w:lang w:val="bg-BG"/>
    </w:rPr>
  </w:style>
  <w:style w:type="character" w:customStyle="1" w:styleId="60">
    <w:name w:val="Заглавие 6 Знак"/>
    <w:basedOn w:val="a0"/>
    <w:link w:val="6"/>
    <w:rsid w:val="00472C4B"/>
    <w:rPr>
      <w:rFonts w:ascii="Calibri" w:eastAsia="Times New Roman" w:hAnsi="Calibri" w:cs="Calibri"/>
      <w:b/>
      <w:bCs/>
      <w:lang w:val="bg-BG"/>
    </w:rPr>
  </w:style>
  <w:style w:type="character" w:customStyle="1" w:styleId="70">
    <w:name w:val="Заглавие 7 Знак"/>
    <w:basedOn w:val="a0"/>
    <w:link w:val="7"/>
    <w:rsid w:val="00472C4B"/>
    <w:rPr>
      <w:rFonts w:ascii="Calibri" w:eastAsia="Times New Roman" w:hAnsi="Calibri" w:cs="Calibri"/>
      <w:sz w:val="24"/>
      <w:szCs w:val="24"/>
      <w:lang w:val="bg-BG"/>
    </w:rPr>
  </w:style>
  <w:style w:type="character" w:customStyle="1" w:styleId="80">
    <w:name w:val="Заглавие 8 Знак"/>
    <w:basedOn w:val="a0"/>
    <w:link w:val="8"/>
    <w:rsid w:val="00472C4B"/>
    <w:rPr>
      <w:rFonts w:ascii="Calibri" w:eastAsia="Times New Roman" w:hAnsi="Calibri" w:cs="Calibri"/>
      <w:i/>
      <w:iCs/>
      <w:sz w:val="24"/>
      <w:szCs w:val="24"/>
      <w:lang w:val="bg-BG"/>
    </w:rPr>
  </w:style>
  <w:style w:type="character" w:customStyle="1" w:styleId="90">
    <w:name w:val="Заглавие 9 Знак"/>
    <w:basedOn w:val="a0"/>
    <w:link w:val="9"/>
    <w:rsid w:val="00472C4B"/>
    <w:rPr>
      <w:rFonts w:ascii="Cambria" w:eastAsia="Times New Roman" w:hAnsi="Cambria" w:cs="Cambria"/>
      <w:lang w:val="bg-BG"/>
    </w:rPr>
  </w:style>
  <w:style w:type="numbering" w:customStyle="1" w:styleId="NoList3">
    <w:name w:val="No List3"/>
    <w:next w:val="a2"/>
    <w:uiPriority w:val="99"/>
    <w:semiHidden/>
    <w:unhideWhenUsed/>
    <w:rsid w:val="00472C4B"/>
  </w:style>
  <w:style w:type="table" w:customStyle="1" w:styleId="TableGrid2">
    <w:name w:val="Table Grid2"/>
    <w:basedOn w:val="a1"/>
    <w:next w:val="ae"/>
    <w:uiPriority w:val="59"/>
    <w:rsid w:val="008B5A75"/>
    <w:pPr>
      <w:spacing w:after="0" w:line="240" w:lineRule="auto"/>
    </w:pPr>
    <w:rPr>
      <w:rFonts w:ascii="Cambria" w:eastAsia="Times New Roman" w:hAnsi="Cambria"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31790">
      <w:bodyDiv w:val="1"/>
      <w:marLeft w:val="0"/>
      <w:marRight w:val="0"/>
      <w:marTop w:val="0"/>
      <w:marBottom w:val="0"/>
      <w:divBdr>
        <w:top w:val="none" w:sz="0" w:space="0" w:color="auto"/>
        <w:left w:val="none" w:sz="0" w:space="0" w:color="auto"/>
        <w:bottom w:val="none" w:sz="0" w:space="0" w:color="auto"/>
        <w:right w:val="none" w:sz="0" w:space="0" w:color="auto"/>
      </w:divBdr>
      <w:divsChild>
        <w:div w:id="1006055794">
          <w:marLeft w:val="0"/>
          <w:marRight w:val="0"/>
          <w:marTop w:val="60"/>
          <w:marBottom w:val="60"/>
          <w:divBdr>
            <w:top w:val="none" w:sz="0" w:space="0" w:color="auto"/>
            <w:left w:val="none" w:sz="0" w:space="0" w:color="auto"/>
            <w:bottom w:val="single" w:sz="4" w:space="2" w:color="A2A9B1"/>
            <w:right w:val="none" w:sz="0" w:space="0" w:color="auto"/>
          </w:divBdr>
        </w:div>
        <w:div w:id="1808627800">
          <w:marLeft w:val="0"/>
          <w:marRight w:val="0"/>
          <w:marTop w:val="60"/>
          <w:marBottom w:val="60"/>
          <w:divBdr>
            <w:top w:val="none" w:sz="0" w:space="0" w:color="auto"/>
            <w:left w:val="none" w:sz="0" w:space="0" w:color="auto"/>
            <w:bottom w:val="none" w:sz="0" w:space="0" w:color="auto"/>
            <w:right w:val="none" w:sz="0" w:space="0" w:color="auto"/>
          </w:divBdr>
        </w:div>
        <w:div w:id="428895967">
          <w:marLeft w:val="0"/>
          <w:marRight w:val="0"/>
          <w:marTop w:val="60"/>
          <w:marBottom w:val="60"/>
          <w:divBdr>
            <w:top w:val="none" w:sz="0" w:space="0" w:color="auto"/>
            <w:left w:val="none" w:sz="0" w:space="0" w:color="auto"/>
            <w:bottom w:val="none" w:sz="0" w:space="0" w:color="auto"/>
            <w:right w:val="none" w:sz="0" w:space="0" w:color="auto"/>
          </w:divBdr>
        </w:div>
        <w:div w:id="435488798">
          <w:marLeft w:val="0"/>
          <w:marRight w:val="0"/>
          <w:marTop w:val="60"/>
          <w:marBottom w:val="60"/>
          <w:divBdr>
            <w:top w:val="none" w:sz="0" w:space="0" w:color="auto"/>
            <w:left w:val="none" w:sz="0" w:space="0" w:color="auto"/>
            <w:bottom w:val="none" w:sz="0" w:space="0" w:color="auto"/>
            <w:right w:val="none" w:sz="0" w:space="0" w:color="auto"/>
          </w:divBdr>
        </w:div>
        <w:div w:id="1590382125">
          <w:marLeft w:val="0"/>
          <w:marRight w:val="0"/>
          <w:marTop w:val="60"/>
          <w:marBottom w:val="60"/>
          <w:divBdr>
            <w:top w:val="none" w:sz="0" w:space="0" w:color="auto"/>
            <w:left w:val="none" w:sz="0" w:space="0" w:color="auto"/>
            <w:bottom w:val="none" w:sz="0" w:space="0" w:color="auto"/>
            <w:right w:val="none" w:sz="0" w:space="0" w:color="auto"/>
          </w:divBdr>
        </w:div>
        <w:div w:id="920022335">
          <w:marLeft w:val="0"/>
          <w:marRight w:val="0"/>
          <w:marTop w:val="60"/>
          <w:marBottom w:val="60"/>
          <w:divBdr>
            <w:top w:val="none" w:sz="0" w:space="0" w:color="auto"/>
            <w:left w:val="none" w:sz="0" w:space="0" w:color="auto"/>
            <w:bottom w:val="none" w:sz="0" w:space="0" w:color="auto"/>
            <w:right w:val="none" w:sz="0" w:space="0" w:color="auto"/>
          </w:divBdr>
        </w:div>
        <w:div w:id="797532759">
          <w:marLeft w:val="0"/>
          <w:marRight w:val="0"/>
          <w:marTop w:val="60"/>
          <w:marBottom w:val="60"/>
          <w:divBdr>
            <w:top w:val="none" w:sz="0" w:space="0" w:color="auto"/>
            <w:left w:val="none" w:sz="0" w:space="0" w:color="auto"/>
            <w:bottom w:val="single" w:sz="4" w:space="2" w:color="A2A9B1"/>
            <w:right w:val="none" w:sz="0" w:space="0" w:color="auto"/>
          </w:divBdr>
        </w:div>
        <w:div w:id="1684361248">
          <w:marLeft w:val="0"/>
          <w:marRight w:val="0"/>
          <w:marTop w:val="60"/>
          <w:marBottom w:val="60"/>
          <w:divBdr>
            <w:top w:val="none" w:sz="0" w:space="0" w:color="auto"/>
            <w:left w:val="none" w:sz="0" w:space="0" w:color="auto"/>
            <w:bottom w:val="single" w:sz="4" w:space="2" w:color="A2A9B1"/>
            <w:right w:val="none" w:sz="0" w:space="0" w:color="auto"/>
          </w:divBdr>
        </w:div>
        <w:div w:id="2058966479">
          <w:marLeft w:val="0"/>
          <w:marRight w:val="0"/>
          <w:marTop w:val="60"/>
          <w:marBottom w:val="60"/>
          <w:divBdr>
            <w:top w:val="none" w:sz="0" w:space="0" w:color="auto"/>
            <w:left w:val="none" w:sz="0" w:space="0" w:color="auto"/>
            <w:bottom w:val="none" w:sz="0" w:space="0" w:color="auto"/>
            <w:right w:val="none" w:sz="0" w:space="0" w:color="auto"/>
          </w:divBdr>
        </w:div>
        <w:div w:id="1847937502">
          <w:marLeft w:val="0"/>
          <w:marRight w:val="0"/>
          <w:marTop w:val="60"/>
          <w:marBottom w:val="60"/>
          <w:divBdr>
            <w:top w:val="none" w:sz="0" w:space="0" w:color="auto"/>
            <w:left w:val="none" w:sz="0" w:space="0" w:color="auto"/>
            <w:bottom w:val="none" w:sz="0" w:space="0" w:color="auto"/>
            <w:right w:val="none" w:sz="0" w:space="0" w:color="auto"/>
          </w:divBdr>
        </w:div>
        <w:div w:id="2083788742">
          <w:marLeft w:val="0"/>
          <w:marRight w:val="0"/>
          <w:marTop w:val="60"/>
          <w:marBottom w:val="60"/>
          <w:divBdr>
            <w:top w:val="none" w:sz="0" w:space="0" w:color="auto"/>
            <w:left w:val="none" w:sz="0" w:space="0" w:color="auto"/>
            <w:bottom w:val="single" w:sz="4" w:space="2" w:color="A2A9B1"/>
            <w:right w:val="none" w:sz="0" w:space="0" w:color="auto"/>
          </w:divBdr>
        </w:div>
        <w:div w:id="252514827">
          <w:marLeft w:val="0"/>
          <w:marRight w:val="0"/>
          <w:marTop w:val="60"/>
          <w:marBottom w:val="60"/>
          <w:divBdr>
            <w:top w:val="none" w:sz="0" w:space="0" w:color="auto"/>
            <w:left w:val="none" w:sz="0" w:space="0" w:color="auto"/>
            <w:bottom w:val="none" w:sz="0" w:space="0" w:color="auto"/>
            <w:right w:val="none" w:sz="0" w:space="0" w:color="auto"/>
          </w:divBdr>
        </w:div>
        <w:div w:id="2047095834">
          <w:marLeft w:val="0"/>
          <w:marRight w:val="0"/>
          <w:marTop w:val="60"/>
          <w:marBottom w:val="60"/>
          <w:divBdr>
            <w:top w:val="none" w:sz="0" w:space="0" w:color="auto"/>
            <w:left w:val="none" w:sz="0" w:space="0" w:color="auto"/>
            <w:bottom w:val="single" w:sz="4" w:space="2" w:color="A2A9B1"/>
            <w:right w:val="none" w:sz="0" w:space="0" w:color="auto"/>
          </w:divBdr>
        </w:div>
        <w:div w:id="273565208">
          <w:marLeft w:val="0"/>
          <w:marRight w:val="0"/>
          <w:marTop w:val="60"/>
          <w:marBottom w:val="60"/>
          <w:divBdr>
            <w:top w:val="none" w:sz="0" w:space="0" w:color="auto"/>
            <w:left w:val="none" w:sz="0" w:space="0" w:color="auto"/>
            <w:bottom w:val="single" w:sz="4" w:space="2" w:color="A2A9B1"/>
            <w:right w:val="none" w:sz="0" w:space="0" w:color="auto"/>
          </w:divBdr>
        </w:div>
        <w:div w:id="274603048">
          <w:marLeft w:val="0"/>
          <w:marRight w:val="0"/>
          <w:marTop w:val="60"/>
          <w:marBottom w:val="60"/>
          <w:divBdr>
            <w:top w:val="none" w:sz="0" w:space="0" w:color="auto"/>
            <w:left w:val="none" w:sz="0" w:space="0" w:color="auto"/>
            <w:bottom w:val="single" w:sz="4" w:space="2" w:color="A2A9B1"/>
            <w:right w:val="none" w:sz="0" w:space="0" w:color="auto"/>
          </w:divBdr>
        </w:div>
        <w:div w:id="702288724">
          <w:marLeft w:val="0"/>
          <w:marRight w:val="0"/>
          <w:marTop w:val="0"/>
          <w:marBottom w:val="0"/>
          <w:divBdr>
            <w:top w:val="none" w:sz="0" w:space="0" w:color="auto"/>
            <w:left w:val="none" w:sz="0" w:space="0" w:color="auto"/>
            <w:bottom w:val="none" w:sz="0" w:space="0" w:color="auto"/>
            <w:right w:val="none" w:sz="0" w:space="0" w:color="auto"/>
          </w:divBdr>
        </w:div>
        <w:div w:id="80104836">
          <w:marLeft w:val="0"/>
          <w:marRight w:val="0"/>
          <w:marTop w:val="60"/>
          <w:marBottom w:val="60"/>
          <w:divBdr>
            <w:top w:val="none" w:sz="0" w:space="0" w:color="auto"/>
            <w:left w:val="none" w:sz="0" w:space="0" w:color="auto"/>
            <w:bottom w:val="single" w:sz="4" w:space="2" w:color="A2A9B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g.wikipedia.org/wiki/%D0%9B%D1%83%D0%B4%D0%BE%D0%B3%D0%BE%D1%80%D0%B8%D0%B5" TargetMode="External"/><Relationship Id="rId21" Type="http://schemas.openxmlformats.org/officeDocument/2006/relationships/hyperlink" Target="https://bg.wikipedia.org/wiki/%D0%91%D1%80%D0%B5%D0%BD%D0%B8%D1%86%D0%B0_(%D0%BE%D0%B1%D0%BB%D0%B0%D1%81%D1%82_%D0%A1%D0%B8%D0%BB%D0%B8%D1%81%D1%82%D1%80%D0%B0)" TargetMode="External"/><Relationship Id="rId42" Type="http://schemas.openxmlformats.org/officeDocument/2006/relationships/hyperlink" Target="https://bg.wikipedia.org/wiki/%D0%9F%D1%80%D0%B5%D0%B1%D1%80%D0%BE%D1%8F%D0%B2%D0%B0%D0%BD%D0%B5_%D0%BD%D0%B0_%D0%BD%D0%B0%D1%81%D0%B5%D0%BB%D0%B5%D0%BD%D0%B8%D0%B5%D1%82%D0%BE_%D0%B2_%D0%91%D1%8A%D0%BB%D0%B3%D0%B0%D1%80%D0%B8%D1%8F_(1965)" TargetMode="External"/><Relationship Id="rId47" Type="http://schemas.openxmlformats.org/officeDocument/2006/relationships/hyperlink" Target="https://bg.wikipedia.org/wiki/%D0%A2%D1%83%D1%82%D1%80%D0%B0%D0%BA%D0%B0%D0%BD_(%D0%BE%D0%B1%D1%89%D0%B8%D0%BD%D0%B0)" TargetMode="External"/><Relationship Id="rId63" Type="http://schemas.openxmlformats.org/officeDocument/2006/relationships/hyperlink" Target="https://bg.wikipedia.org/wiki/%D0%A0%D0%B5%D0%BF%D1%83%D0%B1%D0%BB%D0%B8%D0%BA%D0%B0%D0%BD%D1%81%D0%BA%D0%B0_%D0%BF%D1%8A%D1%82%D0%BD%D0%B0_%D0%BC%D1%80%D0%B5%D0%B6%D0%B0_%D0%BD%D0%B0_%D0%91%D1%8A%D0%BB%D0%B3%D0%B0%D1%80%D0%B8%D1%8F" TargetMode="External"/><Relationship Id="rId68" Type="http://schemas.openxmlformats.org/officeDocument/2006/relationships/image" Target="media/image2.png"/><Relationship Id="rId84" Type="http://schemas.openxmlformats.org/officeDocument/2006/relationships/oleObject" Target="embeddings/oleObject8.bin"/><Relationship Id="rId89" Type="http://schemas.openxmlformats.org/officeDocument/2006/relationships/hyperlink" Target="https://ec.europa.eu/energy/sites/ener/files/documents/ce_delft_3g84_biogas_beyond_2020_final_report.pdf" TargetMode="External"/><Relationship Id="rId16" Type="http://schemas.openxmlformats.org/officeDocument/2006/relationships/hyperlink" Target="https://bg.wikipedia.org/wiki/%D0%94%D1%83%D0%BB%D0%BE%D0%B2%D0%BE_(%D0%BE%D0%B1%D1%89%D0%B8%D0%BD%D0%B0)" TargetMode="External"/><Relationship Id="rId11" Type="http://schemas.openxmlformats.org/officeDocument/2006/relationships/hyperlink" Target="https://bg.wikipedia.org/wiki/%D0%91%D1%8A%D0%BB%D0%B3%D0%B0%D1%80%D0%B8%D1%8F" TargetMode="External"/><Relationship Id="rId32" Type="http://schemas.openxmlformats.org/officeDocument/2006/relationships/hyperlink" Target="https://bg.wikipedia.org/wiki/%D0%9A%D1%83%D0%B1%D1%80%D0%B0%D1%82_(%D0%BE%D0%B1%D1%89%D0%B8%D0%BD%D0%B0)" TargetMode="External"/><Relationship Id="rId37" Type="http://schemas.openxmlformats.org/officeDocument/2006/relationships/hyperlink" Target="https://bg.wikipedia.org/wiki/%D0%9F%D1%80%D0%B5%D0%B1%D1%80%D0%BE%D1%8F%D0%B2%D0%B0%D0%BD%D0%B5_%D0%BD%D0%B0_%D0%BD%D0%B0%D1%81%D0%B5%D0%BB%D0%B5%D0%BD%D0%B8%D0%B5%D1%82%D0%BE_%D0%B2_%D0%91%D1%8A%D0%BB%D0%B3%D0%B0%D1%80%D0%B8%D1%8F_(1985)" TargetMode="External"/><Relationship Id="rId53" Type="http://schemas.openxmlformats.org/officeDocument/2006/relationships/hyperlink" Target="https://bg.wikipedia.org/wiki/%D0%A2%D1%83%D1%82%D1%80%D0%B0%D0%BA%D0%B0%D0%BD" TargetMode="External"/><Relationship Id="rId58" Type="http://schemas.openxmlformats.org/officeDocument/2006/relationships/hyperlink" Target="https://bg.wikipedia.org/wiki/%D0%9D%D0%BE%D0%B2%D0%B0_%D0%A7%D0%B5%D1%80%D0%BD%D0%B0" TargetMode="External"/><Relationship Id="rId74" Type="http://schemas.openxmlformats.org/officeDocument/2006/relationships/image" Target="media/image5.png"/><Relationship Id="rId79" Type="http://schemas.openxmlformats.org/officeDocument/2006/relationships/image" Target="media/image8.png"/><Relationship Id="rId5" Type="http://schemas.openxmlformats.org/officeDocument/2006/relationships/webSettings" Target="webSettings.xml"/><Relationship Id="rId90" Type="http://schemas.openxmlformats.org/officeDocument/2006/relationships/hyperlink" Target="http://www.norwyagrants-greeninnovation.no" TargetMode="External"/><Relationship Id="rId95" Type="http://schemas.openxmlformats.org/officeDocument/2006/relationships/image" Target="media/image13.png"/><Relationship Id="rId22" Type="http://schemas.openxmlformats.org/officeDocument/2006/relationships/hyperlink" Target="https://bg.wikipedia.org/wiki/%D0%94%D1%83%D0%BD%D0%B0%D0%B2" TargetMode="External"/><Relationship Id="rId27" Type="http://schemas.openxmlformats.org/officeDocument/2006/relationships/hyperlink" Target="https://bg.wikipedia.org/wiki/%D0%94%D1%83%D0%BD%D0%B0%D0%B2" TargetMode="External"/><Relationship Id="rId43" Type="http://schemas.openxmlformats.org/officeDocument/2006/relationships/hyperlink" Target="https://bg.wikipedia.org/wiki/%D0%9F%D1%80%D0%B5%D0%B1%D1%80%D0%BE%D1%8F%D0%B2%D0%B0%D0%BD%D0%B5_%D0%BD%D0%B0_%D0%BD%D0%B0%D1%81%D0%B5%D0%BB%D0%B5%D0%BD%D0%B8%D0%B5%D1%82%D0%BE_%D0%B2_%D0%91%D1%8A%D0%BB%D0%B3%D0%B0%D1%80%D0%B8%D1%8F_(2011)" TargetMode="External"/><Relationship Id="rId48" Type="http://schemas.openxmlformats.org/officeDocument/2006/relationships/hyperlink" Target="https://bg.wikipedia.org/wiki/%D0%90%D0%BD%D1%82%D0%B8%D0%BC%D0%BE%D0%B2%D0%BE_(%D0%BE%D0%B1%D0%BB%D0%B0%D1%81%D1%82_%D0%A1%D0%B8%D0%BB%D0%B8%D1%81%D1%82%D1%80%D0%B0)" TargetMode="External"/><Relationship Id="rId64" Type="http://schemas.openxmlformats.org/officeDocument/2006/relationships/hyperlink" Target="https://bg.wikipedia.org/wiki/%D0%A0%D0%B5%D0%BF%D1%83%D0%B1%D0%BB%D0%B8%D0%BA%D0%B0%D0%BD%D1%81%D0%BA%D0%B8_%D0%BF%D1%8A%D1%82_II-21" TargetMode="External"/><Relationship Id="rId69" Type="http://schemas.openxmlformats.org/officeDocument/2006/relationships/oleObject" Target="embeddings/oleObject1.bin"/><Relationship Id="rId80" Type="http://schemas.openxmlformats.org/officeDocument/2006/relationships/oleObject" Target="embeddings/oleObject6.bin"/><Relationship Id="rId85" Type="http://schemas.openxmlformats.org/officeDocument/2006/relationships/image" Target="media/image11.png"/><Relationship Id="rId12" Type="http://schemas.openxmlformats.org/officeDocument/2006/relationships/hyperlink" Target="https://bg.wikipedia.org/wiki/%D0%9E%D0%B1%D1%89%D0%B8%D0%BD%D0%B8_%D0%B2_%D0%91%D1%8A%D0%BB%D0%B3%D0%B0%D1%80%D0%B8%D1%8F" TargetMode="External"/><Relationship Id="rId17" Type="http://schemas.openxmlformats.org/officeDocument/2006/relationships/hyperlink" Target="https://bg.wikipedia.org/wiki/%D0%9A%D1%83%D0%B1%D1%80%D0%B0%D1%82_(%D0%BE%D0%B1%D1%89%D0%B8%D0%BD%D0%B0)" TargetMode="External"/><Relationship Id="rId25" Type="http://schemas.openxmlformats.org/officeDocument/2006/relationships/hyperlink" Target="https://bg.wikipedia.org/wiki/%D0%A6%D0%B0%D1%80%D0%B0%D1%86%D0%B0%D1%80" TargetMode="External"/><Relationship Id="rId33" Type="http://schemas.openxmlformats.org/officeDocument/2006/relationships/hyperlink" Target="https://bg.wikipedia.org/wiki/%D0%A1%D1%82%D0%B0%D1%80%D0%BE_%D1%81%D0%B5%D0%BB%D0%BE_(%D0%BE%D0%B1%D0%BB%D0%B0%D1%81%D1%82_%D0%A1%D0%B8%D0%BB%D0%B8%D1%81%D1%82%D1%80%D0%B0)" TargetMode="External"/><Relationship Id="rId38" Type="http://schemas.openxmlformats.org/officeDocument/2006/relationships/hyperlink" Target="https://bg.wikipedia.org/wiki/%D0%9F%D1%80%D0%B5%D0%B1%D1%80%D0%BE%D1%8F%D0%B2%D0%B0%D0%BD%D0%B5_%D0%BD%D0%B0_%D0%BD%D0%B0%D1%81%D0%B5%D0%BB%D0%B5%D0%BD%D0%B8%D0%B5%D1%82%D0%BE_%D0%B2_%D0%91%D1%8A%D0%BB%D0%B3%D0%B0%D1%80%D0%B8%D1%8F_(1946)" TargetMode="External"/><Relationship Id="rId46" Type="http://schemas.openxmlformats.org/officeDocument/2006/relationships/hyperlink" Target="https://bg.wikipedia.org/wiki/%D0%9D%D0%B0%D1%81%D0%B5%D0%BB%D0%B5%D0%BD%D0%BE_%D0%BC%D1%8F%D1%81%D1%82%D0%BE" TargetMode="External"/><Relationship Id="rId59" Type="http://schemas.openxmlformats.org/officeDocument/2006/relationships/hyperlink" Target="https://bg.wikipedia.org/wiki/%D0%A6%D0%B0%D1%80_%D0%A1%D0%B0%D0%BC%D1%83%D0%B8%D0%BB_(%D1%81%D0%B5%D0%BB%D0%BE)" TargetMode="External"/><Relationship Id="rId67" Type="http://schemas.openxmlformats.org/officeDocument/2006/relationships/hyperlink" Target="https://bg.wikipedia.org/wiki/%D0%A0%D0%B5%D0%BF%D1%83%D0%B1%D0%BB%D0%B8%D0%BA%D0%B0%D0%BD%D1%81%D0%BA%D0%B8_%D0%BF%D1%8A%D1%82_III-2104" TargetMode="External"/><Relationship Id="rId20" Type="http://schemas.openxmlformats.org/officeDocument/2006/relationships/hyperlink" Target="https://bg.wikipedia.org/wiki/%D0%9B%D1%83%D0%B4%D0%BE%D0%B3%D0%BE%D1%80%D1%81%D0%BA%D0%BE_%D0%BF%D0%BB%D0%B0%D1%82%D0%BE" TargetMode="External"/><Relationship Id="rId41" Type="http://schemas.openxmlformats.org/officeDocument/2006/relationships/hyperlink" Target="https://bg.wikipedia.org/wiki/%D0%9F%D1%80%D0%B5%D0%B1%D1%80%D0%BE%D1%8F%D0%B2%D0%B0%D0%BD%D0%B5_%D0%BD%D0%B0_%D0%BD%D0%B0%D1%81%D0%B5%D0%BB%D0%B5%D0%BD%D0%B8%D0%B5%D1%82%D0%BE_%D0%B2_%D0%91%D1%8A%D0%BB%D0%B3%D0%B0%D1%80%D0%B8%D1%8F_(2001)" TargetMode="External"/><Relationship Id="rId54" Type="http://schemas.openxmlformats.org/officeDocument/2006/relationships/hyperlink" Target="https://bg.wikipedia.org/wiki/%D0%92%D0%B0%D1%80%D0%BD%D0%B5%D0%BD%D1%86%D0%B8" TargetMode="External"/><Relationship Id="rId62" Type="http://schemas.openxmlformats.org/officeDocument/2006/relationships/hyperlink" Target="https://bg.wikipedia.org/wiki/%D0%9F%D1%80%D0%B5%D1%81%D0%BB%D0%B0%D0%B2%D1%86%D0%B8" TargetMode="External"/><Relationship Id="rId70" Type="http://schemas.openxmlformats.org/officeDocument/2006/relationships/image" Target="media/image3.png"/><Relationship Id="rId75" Type="http://schemas.openxmlformats.org/officeDocument/2006/relationships/oleObject" Target="embeddings/oleObject4.bin"/><Relationship Id="rId83" Type="http://schemas.openxmlformats.org/officeDocument/2006/relationships/image" Target="media/image10.png"/><Relationship Id="rId88" Type="http://schemas.openxmlformats.org/officeDocument/2006/relationships/oleObject" Target="embeddings/oleObject10.bin"/><Relationship Id="rId91" Type="http://schemas.openxmlformats.org/officeDocument/2006/relationships/hyperlink" Target="http://www.reecl.org" TargetMode="External"/><Relationship Id="rId96"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g.wikipedia.org/wiki/%D0%93%D0%BB%D0%B0%D0%B2%D0%B8%D0%BD%D0%B8%D1%86%D0%B0_(%D0%BE%D0%B1%D1%89%D0%B8%D0%BD%D0%B0)" TargetMode="External"/><Relationship Id="rId23" Type="http://schemas.openxmlformats.org/officeDocument/2006/relationships/hyperlink" Target="https://bg.wikipedia.org/wiki/%D0%94%D1%83%D0%BD%D0%B0%D0%B2%D0%B5%D1%86" TargetMode="External"/><Relationship Id="rId28" Type="http://schemas.openxmlformats.org/officeDocument/2006/relationships/hyperlink" Target="https://bg.wikipedia.org/wiki/%D0%9F%D1%80%D0%B5%D1%81%D0%BB%D0%B0%D0%B2%D1%86%D0%B8" TargetMode="External"/><Relationship Id="rId36" Type="http://schemas.openxmlformats.org/officeDocument/2006/relationships/hyperlink" Target="https://bg.wikipedia.org/wiki/%D0%9F%D1%80%D0%B5%D0%B1%D1%80%D0%BE%D1%8F%D0%B2%D0%B0%D0%BD%D0%B5_%D0%BD%D0%B0_%D0%BD%D0%B0%D1%81%D0%B5%D0%BB%D0%B5%D0%BD%D0%B8%D0%B5%D1%82%D0%BE_%D0%B2_%D0%A6%D0%B0%D1%80%D1%81%D1%82%D0%B2%D0%BE_%D0%91%D1%8A%D0%BB%D0%B3%D0%B0%D1%80%D0%B8%D1%8F_(1934)" TargetMode="External"/><Relationship Id="rId49" Type="http://schemas.openxmlformats.org/officeDocument/2006/relationships/hyperlink" Target="https://bg.wikipedia.org/wiki/%D0%A1%D1%82%D0%B0%D1%80%D0%BE_%D1%81%D0%B5%D0%BB%D0%BE_(%D0%BE%D0%B1%D0%BB%D0%B0%D1%81%D1%82_%D0%A1%D0%B8%D0%BB%D0%B8%D1%81%D1%82%D1%80%D0%B0)" TargetMode="External"/><Relationship Id="rId57" Type="http://schemas.openxmlformats.org/officeDocument/2006/relationships/hyperlink" Target="https://bg.wikipedia.org/wiki/%D0%A6%D0%B0%D1%80%D0%B5%D0%B2_%D0%B4%D0%BE%D0%BB" TargetMode="External"/><Relationship Id="rId10" Type="http://schemas.openxmlformats.org/officeDocument/2006/relationships/hyperlink" Target="https://ec.europa.eu/energy/topics/energy-strategy/clean-energy-all-europeans_en" TargetMode="External"/><Relationship Id="rId31" Type="http://schemas.openxmlformats.org/officeDocument/2006/relationships/hyperlink" Target="https://bg.wikipedia.org/wiki/%D0%9A%D1%83%D0%B1%D1%80%D0%B0%D1%82_(%D0%BE%D0%B1%D1%89%D0%B8%D0%BD%D0%B0)" TargetMode="External"/><Relationship Id="rId44" Type="http://schemas.openxmlformats.org/officeDocument/2006/relationships/hyperlink" Target="https://bg.wikipedia.org/wiki/%D0%9F%D1%80%D0%B5%D0%B1%D1%80%D0%BE%D1%8F%D0%B2%D0%B0%D0%BD%D0%B5_%D0%BD%D0%B0_%D0%BD%D0%B0%D1%81%D0%B5%D0%BB%D0%B5%D0%BD%D0%B8%D0%B5%D1%82%D0%BE_%D0%B2_%D0%91%D1%8A%D0%BB%D0%B3%D0%B0%D1%80%D0%B8%D1%8F_(1975)" TargetMode="External"/><Relationship Id="rId52" Type="http://schemas.openxmlformats.org/officeDocument/2006/relationships/hyperlink" Target="https://bg.wikipedia.org/wiki/%D0%91%D1%80%D0%B5%D0%BD%D0%B8%D1%86%D0%B0_(%D0%BE%D0%B1%D0%BB%D0%B0%D1%81%D1%82_%D0%A1%D0%B8%D0%BB%D0%B8%D1%81%D1%82%D1%80%D0%B0)" TargetMode="External"/><Relationship Id="rId60" Type="http://schemas.openxmlformats.org/officeDocument/2006/relationships/hyperlink" Target="https://bg.wikipedia.org/wiki/%D0%9F%D0%BE%D0%B6%D0%B0%D1%80%D0%B5%D0%B2%D0%BE_(%D0%BE%D0%B1%D0%BB%D0%B0%D1%81%D1%82_%D0%A1%D0%B8%D0%BB%D0%B8%D1%81%D1%82%D1%80%D0%B0)" TargetMode="External"/><Relationship Id="rId65" Type="http://schemas.openxmlformats.org/officeDocument/2006/relationships/hyperlink" Target="https://bg.wikipedia.org/wiki/%D0%A0%D0%B5%D0%BF%D1%83%D0%B1%D0%BB%D0%B8%D0%BA%D0%B0%D0%BD%D1%81%D0%BA%D0%B8_%D0%BF%D1%8A%D1%82_II-49" TargetMode="External"/><Relationship Id="rId73" Type="http://schemas.openxmlformats.org/officeDocument/2006/relationships/oleObject" Target="embeddings/oleObject3.bin"/><Relationship Id="rId78" Type="http://schemas.openxmlformats.org/officeDocument/2006/relationships/oleObject" Target="embeddings/oleObject5.bin"/><Relationship Id="rId81" Type="http://schemas.openxmlformats.org/officeDocument/2006/relationships/image" Target="media/image9.png"/><Relationship Id="rId86" Type="http://schemas.openxmlformats.org/officeDocument/2006/relationships/oleObject" Target="embeddings/oleObject9.bin"/><Relationship Id="rId94" Type="http://schemas.openxmlformats.org/officeDocument/2006/relationships/hyperlink" Target="https://kachestvoto.com/blog/2013/09/24/%D0%B7%D0%B0%D0%B5%D0%B4%D0%BD%D0%BE-%D0%BC%D0%BE%D0%B6%D0%B5%D0%BC-%D0%BF%D0%BE%D0%B2%D0%B5%D1%87%D0%B5-%D0%B8%D0%BB%D0%B8-%D0%BA%D0%B0%D0%BA-%D0%B4%D0%B0-%D0%BF%D1%80%D0%B8%D0%BE%D0%B1%D1%89%D0%B8/"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c.europa.eu/info/strategy/priorities-2019-2024/european-green-deal_bg" TargetMode="External"/><Relationship Id="rId13" Type="http://schemas.openxmlformats.org/officeDocument/2006/relationships/hyperlink" Target="https://bg.wikipedia.org/wiki/%D0%A1%D0%B8%D0%BB%D0%B8%D1%81%D1%82%D1%80%D0%B0_(%D0%BE%D0%B1%D0%BB%D0%B0%D1%81%D1%82)" TargetMode="External"/><Relationship Id="rId18" Type="http://schemas.openxmlformats.org/officeDocument/2006/relationships/hyperlink" Target="https://bg.wikipedia.org/wiki/%D0%97%D0%B0%D0%B2%D0%B5%D1%82_(%D0%BE%D0%B1%D1%89%D0%B8%D0%BD%D0%B0)" TargetMode="External"/><Relationship Id="rId39" Type="http://schemas.openxmlformats.org/officeDocument/2006/relationships/hyperlink" Target="https://bg.wikipedia.org/wiki/%D0%9F%D1%80%D0%B5%D0%B1%D1%80%D0%BE%D1%8F%D0%B2%D0%B0%D0%BD%D0%B5_%D0%BD%D0%B0_%D0%BD%D0%B0%D1%81%D0%B5%D0%BB%D0%B5%D0%BD%D0%B8%D0%B5%D1%82%D0%BE_%D0%B2_%D0%91%D1%8A%D0%BB%D0%B3%D0%B0%D1%80%D0%B8%D1%8F_(1992)" TargetMode="External"/><Relationship Id="rId34" Type="http://schemas.openxmlformats.org/officeDocument/2006/relationships/hyperlink" Target="https://bg.wikipedia.org/wiki/%D0%94%D1%83%D0%BD%D0%B0%D0%B2" TargetMode="External"/><Relationship Id="rId50" Type="http://schemas.openxmlformats.org/officeDocument/2006/relationships/hyperlink" Target="https://bg.wikipedia.org/wiki/%D0%91%D0%B5%D0%BB%D0%B8%D1%86%D0%B0_(%D0%BE%D0%B1%D0%BB%D0%B0%D1%81%D1%82_%D0%A1%D0%B8%D0%BB%D0%B8%D1%81%D1%82%D1%80%D0%B0)" TargetMode="External"/><Relationship Id="rId55" Type="http://schemas.openxmlformats.org/officeDocument/2006/relationships/hyperlink" Target="https://bg.wikipedia.org/wiki/%D0%A2%D1%8A%D1%80%D0%BD%D0%BE%D0%B2%D1%86%D0%B8_(%D0%BE%D0%B1%D0%BB%D0%B0%D1%81%D1%82_%D0%A1%D0%B8%D0%BB%D0%B8%D1%81%D1%82%D1%80%D0%B0)" TargetMode="External"/><Relationship Id="rId76" Type="http://schemas.openxmlformats.org/officeDocument/2006/relationships/image" Target="media/image6.jpeg"/><Relationship Id="rId97"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hyperlink" Target="http://www.ecofund-bg.org" TargetMode="External"/><Relationship Id="rId2" Type="http://schemas.openxmlformats.org/officeDocument/2006/relationships/numbering" Target="numbering.xml"/><Relationship Id="rId29" Type="http://schemas.openxmlformats.org/officeDocument/2006/relationships/hyperlink" Target="https://bg.wikipedia.org/wiki/%D0%91%D0%B5%D0%BB%D0%B8%D1%86%D0%B0_(%D0%BE%D0%B1%D0%BB%D0%B0%D1%81%D1%82_%D0%A1%D0%B8%D0%BB%D0%B8%D1%81%D1%82%D1%80%D0%B0)" TargetMode="External"/><Relationship Id="rId24" Type="http://schemas.openxmlformats.org/officeDocument/2006/relationships/hyperlink" Target="https://bg.wikipedia.org/wiki/%D0%94%D1%83%D0%BD%D0%B0%D0%B2" TargetMode="External"/><Relationship Id="rId40" Type="http://schemas.openxmlformats.org/officeDocument/2006/relationships/hyperlink" Target="https://bg.wikipedia.org/wiki/%D0%9F%D1%80%D0%B5%D0%B1%D1%80%D0%BE%D1%8F%D0%B2%D0%B0%D0%BD%D0%B5_%D0%BD%D0%B0_%D0%BD%D0%B0%D1%81%D0%B5%D0%BB%D0%B5%D0%BD%D0%B8%D0%B5%D1%82%D0%BE_%D0%B2_%D0%91%D1%8A%D0%BB%D0%B3%D0%B0%D1%80%D0%B8%D1%8F_(1956)" TargetMode="External"/><Relationship Id="rId45" Type="http://schemas.openxmlformats.org/officeDocument/2006/relationships/hyperlink" Target="https://bg.wikipedia.org/wiki/%D0%9F%D1%80%D0%B5%D0%B1%D1%80%D0%BE%D1%8F%D0%B2%D0%B0%D0%BD%D0%B5_%D0%BD%D0%B0_%D0%BD%D0%B0%D1%81%D0%B5%D0%BB%D0%B5%D0%BD%D0%B8%D0%B5%D1%82%D0%BE_%D0%B2_%D0%91%D1%8A%D0%BB%D0%B3%D0%B0%D1%80%D0%B8%D1%8F_(2021)" TargetMode="External"/><Relationship Id="rId66" Type="http://schemas.openxmlformats.org/officeDocument/2006/relationships/hyperlink" Target="https://bg.wikipedia.org/wiki/%D0%A0%D0%B5%D0%BF%D1%83%D0%B1%D0%BB%D0%B8%D0%BA%D0%B0%D0%BD%D1%81%D0%BA%D0%B8_%D0%BF%D1%8A%D1%82_III-205" TargetMode="External"/><Relationship Id="rId87" Type="http://schemas.openxmlformats.org/officeDocument/2006/relationships/image" Target="media/image12.png"/><Relationship Id="rId61" Type="http://schemas.openxmlformats.org/officeDocument/2006/relationships/hyperlink" Target="https://bg.wikipedia.org/wiki/%D0%A8%D1%83%D0%BC%D0%B5%D0%BD%D1%86%D0%B8_(%D1%81%D0%B5%D0%BB%D0%BE)" TargetMode="External"/><Relationship Id="rId82" Type="http://schemas.openxmlformats.org/officeDocument/2006/relationships/oleObject" Target="embeddings/oleObject7.bin"/><Relationship Id="rId19" Type="http://schemas.openxmlformats.org/officeDocument/2006/relationships/hyperlink" Target="https://bg.wikipedia.org/wiki/%D0%A0%D0%B0%D0%B7%D0%B3%D1%80%D0%B0%D0%B4_(%D0%BE%D0%B1%D0%BB%D0%B0%D1%81%D1%82)" TargetMode="External"/><Relationship Id="rId14" Type="http://schemas.openxmlformats.org/officeDocument/2006/relationships/hyperlink" Target="https://bg.wikipedia.org/wiki/%D0%A1%D0%B8%D0%BB%D0%B8%D1%81%D1%82%D1%80%D0%B0_(%D0%BE%D0%B1%D0%BB%D0%B0%D1%81%D1%82)" TargetMode="External"/><Relationship Id="rId30" Type="http://schemas.openxmlformats.org/officeDocument/2006/relationships/hyperlink" Target="https://bg.wikipedia.org/wiki/%D0%92%D0%B0%D1%80%D0%BD%D0%B5%D0%BD%D1%86%D0%B8" TargetMode="External"/><Relationship Id="rId35" Type="http://schemas.openxmlformats.org/officeDocument/2006/relationships/hyperlink" Target="https://bg.wikipedia.org/wiki/%D0%A2%D1%83%D1%82%D1%80%D0%B0%D0%BA%D0%B0%D0%BD" TargetMode="External"/><Relationship Id="rId56" Type="http://schemas.openxmlformats.org/officeDocument/2006/relationships/hyperlink" Target="https://bg.wikipedia.org/wiki/%D0%94%D1%83%D0%BD%D0%B0%D0%B2%D0%B5%D1%86" TargetMode="External"/><Relationship Id="rId77" Type="http://schemas.openxmlformats.org/officeDocument/2006/relationships/image" Target="media/image7.pn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bg.wikipedia.org/wiki/%D0%A1%D1%8F%D0%BD%D0%BE%D0%B2%D0%BE" TargetMode="External"/><Relationship Id="rId72" Type="http://schemas.openxmlformats.org/officeDocument/2006/relationships/image" Target="media/image4.png"/><Relationship Id="rId93" Type="http://schemas.openxmlformats.org/officeDocument/2006/relationships/hyperlink" Target="https://kachestvoto.com/blog/2014/12/10/process-approach/" TargetMode="External"/><Relationship Id="rId98" Type="http://schemas.openxmlformats.org/officeDocument/2006/relationships/oleObject" Target="embeddings/oleObject12.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F1F1D-C2D6-409F-B157-951771F49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52</Pages>
  <Words>14468</Words>
  <Characters>82473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University of Ruse</Company>
  <LinksUpToDate>false</LinksUpToDate>
  <CharactersWithSpaces>96748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ruuser</dc:creator>
  <cp:keywords/>
  <dc:description/>
  <cp:lastModifiedBy>Antoaneta Petrova</cp:lastModifiedBy>
  <cp:revision>119</cp:revision>
  <dcterms:created xsi:type="dcterms:W3CDTF">2025-09-06T13:16:00Z</dcterms:created>
  <dcterms:modified xsi:type="dcterms:W3CDTF">2025-09-16T06:35:00Z</dcterms:modified>
</cp:coreProperties>
</file>